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E77D0" w14:textId="4BE39861" w:rsidR="001541FE" w:rsidRDefault="00F53FD2">
      <w:pPr>
        <w:pStyle w:val="Textoindependiente"/>
        <w:spacing w:before="4"/>
        <w:rPr>
          <w:rFonts w:ascii="Times New Roman"/>
          <w:b w:val="0"/>
          <w:sz w:val="12"/>
        </w:rPr>
      </w:pPr>
      <w:r>
        <w:rPr>
          <w:noProof/>
        </w:rPr>
        <w:pict w14:anchorId="568F33C5">
          <v:rect id="_x0000_s1030" style="position:absolute;margin-left:27pt;margin-top:-21.25pt;width:40.5pt;height:593.25pt;z-index:251660800"/>
        </w:pict>
      </w:r>
      <w:r>
        <w:rPr>
          <w:noProof/>
        </w:rPr>
        <w:pict w14:anchorId="568F33C5">
          <v:rect id="_x0000_s1029" style="position:absolute;margin-left:0;margin-top:-21.25pt;width:20.25pt;height:593.25pt;z-index:251659776"/>
        </w:pict>
      </w:r>
      <w:r>
        <w:rPr>
          <w:noProof/>
        </w:rPr>
        <w:pict w14:anchorId="568F33C5">
          <v:rect id="_x0000_s1028" style="position:absolute;margin-left:-9.75pt;margin-top:-19.75pt;width:5.25pt;height:591.75pt;z-index:251658752"/>
        </w:pict>
      </w:r>
      <w:r w:rsidR="003304C9">
        <w:rPr>
          <w:noProof/>
        </w:rPr>
        <w:drawing>
          <wp:anchor distT="0" distB="0" distL="114300" distR="114300" simplePos="0" relativeHeight="251657216" behindDoc="0" locked="0" layoutInCell="1" allowOverlap="1" wp14:anchorId="42E73BB8" wp14:editId="15993466">
            <wp:simplePos x="0" y="0"/>
            <wp:positionH relativeFrom="column">
              <wp:posOffset>-238125</wp:posOffset>
            </wp:positionH>
            <wp:positionV relativeFrom="paragraph">
              <wp:posOffset>-336550</wp:posOffset>
            </wp:positionV>
            <wp:extent cx="10686415" cy="761047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7">
                      <a:extLst>
                        <a:ext uri="{28A0092B-C50C-407E-A947-70E740481C1C}">
                          <a14:useLocalDpi xmlns:a14="http://schemas.microsoft.com/office/drawing/2010/main" val="0"/>
                        </a:ext>
                      </a:extLst>
                    </a:blip>
                    <a:stretch>
                      <a:fillRect/>
                    </a:stretch>
                  </pic:blipFill>
                  <pic:spPr>
                    <a:xfrm>
                      <a:off x="0" y="0"/>
                      <a:ext cx="10686415" cy="7610475"/>
                    </a:xfrm>
                    <a:prstGeom prst="rect">
                      <a:avLst/>
                    </a:prstGeom>
                  </pic:spPr>
                </pic:pic>
              </a:graphicData>
            </a:graphic>
            <wp14:sizeRelH relativeFrom="page">
              <wp14:pctWidth>0</wp14:pctWidth>
            </wp14:sizeRelH>
            <wp14:sizeRelV relativeFrom="page">
              <wp14:pctHeight>0</wp14:pctHeight>
            </wp14:sizeRelV>
          </wp:anchor>
        </w:drawing>
      </w:r>
    </w:p>
    <w:p w14:paraId="04574BF2" w14:textId="77777777" w:rsidR="001541FE" w:rsidRDefault="001541FE">
      <w:pPr>
        <w:rPr>
          <w:rFonts w:ascii="Times New Roman"/>
          <w:sz w:val="12"/>
        </w:rPr>
        <w:sectPr w:rsidR="001541FE">
          <w:type w:val="continuous"/>
          <w:pgSz w:w="16840" w:h="11910" w:orient="landscape"/>
          <w:pgMar w:top="440" w:right="220" w:bottom="280" w:left="300" w:header="720" w:footer="720" w:gutter="0"/>
          <w:cols w:space="720"/>
        </w:sectPr>
      </w:pPr>
    </w:p>
    <w:p w14:paraId="1A5F73FC" w14:textId="66BE2447" w:rsidR="001D171D" w:rsidRDefault="001D171D">
      <w:pPr>
        <w:pStyle w:val="Textoindependiente"/>
        <w:spacing w:before="59" w:line="254" w:lineRule="auto"/>
        <w:ind w:left="7365" w:right="38" w:hanging="60"/>
        <w:jc w:val="right"/>
      </w:pPr>
    </w:p>
    <w:p w14:paraId="770739C4" w14:textId="05042B3B" w:rsidR="001D171D" w:rsidRDefault="001D171D">
      <w:pPr>
        <w:pStyle w:val="Textoindependiente"/>
        <w:spacing w:before="59" w:line="254" w:lineRule="auto"/>
        <w:ind w:left="7365" w:right="38" w:hanging="60"/>
        <w:jc w:val="right"/>
      </w:pPr>
    </w:p>
    <w:p w14:paraId="14758A4B" w14:textId="27537A50" w:rsidR="001D171D" w:rsidRDefault="001D171D">
      <w:pPr>
        <w:pStyle w:val="Textoindependiente"/>
        <w:spacing w:before="59" w:line="254" w:lineRule="auto"/>
        <w:ind w:left="7365" w:right="38" w:hanging="60"/>
        <w:jc w:val="right"/>
      </w:pPr>
    </w:p>
    <w:p w14:paraId="4DC89354" w14:textId="1F43320A" w:rsidR="001D171D" w:rsidRDefault="001D171D">
      <w:pPr>
        <w:pStyle w:val="Textoindependiente"/>
        <w:spacing w:before="59" w:line="254" w:lineRule="auto"/>
        <w:ind w:left="7365" w:right="38" w:hanging="60"/>
        <w:jc w:val="right"/>
      </w:pPr>
    </w:p>
    <w:p w14:paraId="0C45A364" w14:textId="08D04A60" w:rsidR="001D171D" w:rsidRDefault="001D171D">
      <w:pPr>
        <w:pStyle w:val="Textoindependiente"/>
        <w:spacing w:before="59" w:line="254" w:lineRule="auto"/>
        <w:ind w:left="7365" w:right="38" w:hanging="60"/>
        <w:jc w:val="right"/>
      </w:pPr>
    </w:p>
    <w:p w14:paraId="3B09E98F" w14:textId="28D40272" w:rsidR="001D171D" w:rsidRDefault="001D171D">
      <w:pPr>
        <w:pStyle w:val="Textoindependiente"/>
        <w:spacing w:before="59" w:line="254" w:lineRule="auto"/>
        <w:ind w:left="7365" w:right="38" w:hanging="60"/>
        <w:jc w:val="right"/>
      </w:pPr>
    </w:p>
    <w:p w14:paraId="73EB1E1B" w14:textId="3E6A922D" w:rsidR="008900CF" w:rsidRDefault="008900CF">
      <w:pPr>
        <w:pStyle w:val="Textoindependiente"/>
        <w:spacing w:before="59" w:line="254" w:lineRule="auto"/>
        <w:ind w:left="7365" w:right="38" w:hanging="60"/>
        <w:jc w:val="right"/>
      </w:pPr>
    </w:p>
    <w:p w14:paraId="251DA8AC" w14:textId="2558097F" w:rsidR="008900CF" w:rsidRDefault="008900CF">
      <w:pPr>
        <w:pStyle w:val="Textoindependiente"/>
        <w:spacing w:before="59" w:line="254" w:lineRule="auto"/>
        <w:ind w:left="7365" w:right="38" w:hanging="60"/>
        <w:jc w:val="right"/>
      </w:pPr>
    </w:p>
    <w:p w14:paraId="1052C1F4" w14:textId="5F6F9363" w:rsidR="008900CF" w:rsidRDefault="00F53FD2">
      <w:pPr>
        <w:pStyle w:val="Textoindependiente"/>
        <w:spacing w:before="59" w:line="254" w:lineRule="auto"/>
        <w:ind w:left="7365" w:right="38" w:hanging="60"/>
        <w:jc w:val="right"/>
      </w:pPr>
      <w:r>
        <w:rPr>
          <w:rFonts w:ascii="Times New Roman"/>
          <w:b w:val="0"/>
          <w:sz w:val="12"/>
        </w:rPr>
        <w:pict w14:anchorId="04ACAAFD">
          <v:rect id="Rectángulo 1" o:spid="_x0000_s1031" style="position:absolute;left:0;text-align:left;margin-left:336.75pt;margin-top:1.05pt;width:470pt;height:241.6pt;z-index:25166182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" filled="f" stroked="f">
            <v:shadow on="t" color="black" opacity="26214f" origin=",-.5" offset="0,3pt"/>
            <v:textbox style="mso-fit-shape-to-text:t">
              <w:txbxContent>
                <w:p w14:paraId="0BD9AFF9" w14:textId="77777777" w:rsidR="003304C9" w:rsidRPr="003304C9" w:rsidRDefault="003304C9" w:rsidP="003304C9">
                  <w:pPr>
                    <w:jc w:val="right"/>
                  </w:pPr>
                  <w:r w:rsidRPr="003304C9">
                    <w:rPr>
                      <w:rFonts w:asciiTheme="minorHAnsi" w:hAnsi="Calibri" w:cstheme="minorBidi"/>
                      <w:b/>
                      <w:bCs/>
                      <w:shadow/>
                      <w:color w:val="FFFFFF"/>
                      <w:kern w:val="24"/>
                      <w:sz w:val="96"/>
                      <w:szCs w:val="96"/>
                    </w:rPr>
                    <w:t xml:space="preserve">Resultados Planeación </w:t>
                  </w:r>
                </w:p>
                <w:p w14:paraId="3940A1CC" w14:textId="77777777" w:rsidR="003304C9" w:rsidRPr="003304C9" w:rsidRDefault="003304C9" w:rsidP="003304C9">
                  <w:pPr>
                    <w:jc w:val="right"/>
                    <w:rPr>
                      <w:sz w:val="20"/>
                      <w:szCs w:val="20"/>
                    </w:rPr>
                  </w:pPr>
                  <w:r w:rsidRPr="003304C9">
                    <w:rPr>
                      <w:rFonts w:asciiTheme="minorHAnsi" w:hAnsi="Calibri" w:cstheme="minorBidi"/>
                      <w:b/>
                      <w:bCs/>
                      <w:shadow/>
                      <w:color w:val="FFFFFF"/>
                      <w:kern w:val="24"/>
                      <w:sz w:val="96"/>
                      <w:szCs w:val="96"/>
                    </w:rPr>
                    <w:t>Estratégica</w:t>
                  </w:r>
                </w:p>
                <w:p w14:paraId="7F8BEDBE" w14:textId="77777777" w:rsidR="003304C9" w:rsidRPr="003304C9" w:rsidRDefault="003304C9" w:rsidP="003304C9">
                  <w:pPr>
                    <w:jc w:val="right"/>
                    <w:rPr>
                      <w:sz w:val="20"/>
                      <w:szCs w:val="20"/>
                    </w:rPr>
                  </w:pPr>
                  <w:r w:rsidRPr="003304C9">
                    <w:rPr>
                      <w:rFonts w:asciiTheme="minorHAnsi" w:hAnsi="Calibri" w:cstheme="minorBidi"/>
                      <w:b/>
                      <w:bCs/>
                      <w:shadow/>
                      <w:color w:val="FFFFFF"/>
                      <w:kern w:val="24"/>
                      <w:sz w:val="96"/>
                      <w:szCs w:val="96"/>
                    </w:rPr>
                    <w:t xml:space="preserve">Primer </w:t>
                  </w:r>
                </w:p>
                <w:p w14:paraId="362C7BAC" w14:textId="77777777" w:rsidR="003304C9" w:rsidRPr="003304C9" w:rsidRDefault="003304C9" w:rsidP="003304C9">
                  <w:pPr>
                    <w:jc w:val="right"/>
                    <w:rPr>
                      <w:sz w:val="20"/>
                      <w:szCs w:val="20"/>
                    </w:rPr>
                  </w:pPr>
                  <w:r w:rsidRPr="003304C9">
                    <w:rPr>
                      <w:rFonts w:asciiTheme="minorHAnsi" w:hAnsi="Calibri" w:cstheme="minorBidi"/>
                      <w:b/>
                      <w:bCs/>
                      <w:shadow/>
                      <w:color w:val="FFFFFF"/>
                      <w:kern w:val="24"/>
                      <w:sz w:val="96"/>
                      <w:szCs w:val="96"/>
                    </w:rPr>
                    <w:t xml:space="preserve">Trimestre 2021 </w:t>
                  </w:r>
                </w:p>
              </w:txbxContent>
            </v:textbox>
          </v:rect>
        </w:pict>
      </w:r>
    </w:p>
    <w:p w14:paraId="38066539" w14:textId="6EBCE379" w:rsidR="008900CF" w:rsidRDefault="008900CF">
      <w:pPr>
        <w:pStyle w:val="Textoindependiente"/>
        <w:spacing w:before="59" w:line="254" w:lineRule="auto"/>
        <w:ind w:left="7365" w:right="38" w:hanging="60"/>
        <w:jc w:val="right"/>
      </w:pPr>
    </w:p>
    <w:p w14:paraId="2C4D5073" w14:textId="60BD05C6" w:rsidR="008900CF" w:rsidRDefault="008900CF">
      <w:pPr>
        <w:pStyle w:val="Textoindependiente"/>
        <w:spacing w:before="59" w:line="254" w:lineRule="auto"/>
        <w:ind w:left="7365" w:right="38" w:hanging="60"/>
        <w:jc w:val="right"/>
      </w:pPr>
    </w:p>
    <w:p w14:paraId="0D946E7A" w14:textId="5F6C552C" w:rsidR="001D171D" w:rsidRDefault="001D171D">
      <w:pPr>
        <w:pStyle w:val="Textoindependiente"/>
        <w:spacing w:before="59" w:line="254" w:lineRule="auto"/>
        <w:ind w:left="7365" w:right="38" w:hanging="60"/>
        <w:jc w:val="right"/>
      </w:pPr>
    </w:p>
    <w:p w14:paraId="5E10408F" w14:textId="4F1F7E6F" w:rsidR="001D171D" w:rsidRDefault="001D171D">
      <w:pPr>
        <w:pStyle w:val="Textoindependiente"/>
        <w:spacing w:before="59" w:line="254" w:lineRule="auto"/>
        <w:ind w:left="7365" w:right="38" w:hanging="60"/>
        <w:jc w:val="right"/>
      </w:pPr>
    </w:p>
    <w:p w14:paraId="27B51BD9" w14:textId="2BF1A496" w:rsidR="001D171D" w:rsidRDefault="001D171D">
      <w:pPr>
        <w:pStyle w:val="Textoindependiente"/>
        <w:spacing w:before="59" w:line="254" w:lineRule="auto"/>
        <w:ind w:left="7365" w:right="38" w:hanging="60"/>
        <w:jc w:val="right"/>
      </w:pPr>
    </w:p>
    <w:p w14:paraId="3CBFBC47" w14:textId="7A0C466C" w:rsidR="001D171D" w:rsidRDefault="001D171D">
      <w:pPr>
        <w:pStyle w:val="Textoindependiente"/>
        <w:spacing w:before="59" w:line="254" w:lineRule="auto"/>
        <w:ind w:left="7365" w:right="38" w:hanging="60"/>
        <w:jc w:val="right"/>
      </w:pPr>
    </w:p>
    <w:p w14:paraId="74DF8E85" w14:textId="77777777" w:rsidR="001D171D" w:rsidRDefault="001D171D">
      <w:pPr>
        <w:pStyle w:val="Textoindependiente"/>
        <w:spacing w:before="59" w:line="254" w:lineRule="auto"/>
        <w:ind w:left="7365" w:right="38" w:hanging="60"/>
        <w:jc w:val="right"/>
      </w:pPr>
    </w:p>
    <w:p w14:paraId="1810135D" w14:textId="7894C1B3" w:rsidR="001D171D" w:rsidRDefault="001D171D">
      <w:pPr>
        <w:pStyle w:val="Textoindependiente"/>
        <w:spacing w:before="59" w:line="254" w:lineRule="auto"/>
        <w:ind w:left="7365" w:right="38" w:hanging="60"/>
        <w:jc w:val="right"/>
      </w:pPr>
    </w:p>
    <w:p w14:paraId="58905305" w14:textId="39DDE547" w:rsidR="001D171D" w:rsidRDefault="001D171D">
      <w:pPr>
        <w:pStyle w:val="Textoindependiente"/>
        <w:spacing w:before="59" w:line="254" w:lineRule="auto"/>
        <w:ind w:left="7365" w:right="38" w:hanging="60"/>
        <w:jc w:val="right"/>
      </w:pPr>
    </w:p>
    <w:p w14:paraId="05BB8698" w14:textId="77777777" w:rsidR="008900CF" w:rsidRDefault="008900CF">
      <w:pPr>
        <w:pStyle w:val="Textoindependiente"/>
        <w:spacing w:before="59" w:line="254" w:lineRule="auto"/>
        <w:ind w:left="7365" w:right="38" w:hanging="60"/>
        <w:jc w:val="right"/>
        <w:sectPr w:rsidR="008900CF" w:rsidSect="008900CF">
          <w:type w:val="continuous"/>
          <w:pgSz w:w="16840" w:h="11910" w:orient="landscape"/>
          <w:pgMar w:top="440" w:right="220" w:bottom="280" w:left="300" w:header="720" w:footer="720" w:gutter="0"/>
          <w:cols w:num="2" w:space="30" w:equalWidth="0">
            <w:col w:w="9827" w:space="678"/>
            <w:col w:w="5815"/>
          </w:cols>
        </w:sectPr>
      </w:pPr>
    </w:p>
    <w:p w14:paraId="272BA805" w14:textId="58C932F1" w:rsidR="008900CF" w:rsidRDefault="008900CF">
      <w:pPr>
        <w:pStyle w:val="Textoindependiente"/>
        <w:spacing w:before="59" w:line="254" w:lineRule="auto"/>
        <w:ind w:left="7365" w:right="38" w:hanging="60"/>
        <w:jc w:val="right"/>
        <w:sectPr w:rsidR="008900CF" w:rsidSect="008900CF">
          <w:type w:val="continuous"/>
          <w:pgSz w:w="16840" w:h="11910" w:orient="landscape"/>
          <w:pgMar w:top="440" w:right="220" w:bottom="280" w:left="300" w:header="720" w:footer="720" w:gutter="0"/>
          <w:cols w:space="30"/>
        </w:sectPr>
      </w:pPr>
    </w:p>
    <w:p w14:paraId="7692E824" w14:textId="7D850057" w:rsidR="001D171D" w:rsidRDefault="001D171D">
      <w:pPr>
        <w:pStyle w:val="Textoindependiente"/>
        <w:spacing w:before="59" w:line="254" w:lineRule="auto"/>
        <w:ind w:left="7365" w:right="38" w:hanging="60"/>
        <w:jc w:val="right"/>
      </w:pPr>
    </w:p>
    <w:p w14:paraId="516A6014" w14:textId="5DD37EE1" w:rsidR="001D171D" w:rsidRDefault="001D171D">
      <w:pPr>
        <w:pStyle w:val="Textoindependiente"/>
        <w:spacing w:before="59" w:line="254" w:lineRule="auto"/>
        <w:ind w:left="7365" w:right="38" w:hanging="60"/>
        <w:jc w:val="right"/>
      </w:pPr>
    </w:p>
    <w:p w14:paraId="615C7C3C" w14:textId="38045DEE" w:rsidR="001D171D" w:rsidRDefault="001D171D">
      <w:pPr>
        <w:pStyle w:val="Textoindependiente"/>
        <w:spacing w:before="59" w:line="254" w:lineRule="auto"/>
        <w:ind w:left="7365" w:right="38" w:hanging="60"/>
        <w:jc w:val="right"/>
      </w:pPr>
    </w:p>
    <w:p w14:paraId="701E93BE" w14:textId="4B6BF607" w:rsidR="001D171D" w:rsidRDefault="001D171D">
      <w:pPr>
        <w:pStyle w:val="Textoindependiente"/>
        <w:spacing w:before="59" w:line="254" w:lineRule="auto"/>
        <w:ind w:left="7365" w:right="38" w:hanging="60"/>
        <w:jc w:val="right"/>
      </w:pPr>
    </w:p>
    <w:p w14:paraId="6682BB63" w14:textId="5890DE5E" w:rsidR="001D171D" w:rsidRDefault="001D171D">
      <w:pPr>
        <w:pStyle w:val="Textoindependiente"/>
        <w:spacing w:before="59" w:line="254" w:lineRule="auto"/>
        <w:ind w:left="7365" w:right="38" w:hanging="60"/>
        <w:jc w:val="right"/>
      </w:pPr>
    </w:p>
    <w:p w14:paraId="193DD01A" w14:textId="77777777" w:rsidR="001D171D" w:rsidRDefault="001D171D">
      <w:pPr>
        <w:pStyle w:val="Textoindependiente"/>
        <w:spacing w:before="59" w:line="254" w:lineRule="auto"/>
        <w:ind w:left="7365" w:right="38" w:hanging="60"/>
        <w:jc w:val="right"/>
      </w:pPr>
    </w:p>
    <w:p w14:paraId="0B5B51D9" w14:textId="1CD7DB5B" w:rsidR="001D171D" w:rsidRDefault="001D171D">
      <w:pPr>
        <w:pStyle w:val="Textoindependiente"/>
        <w:spacing w:before="59" w:line="254" w:lineRule="auto"/>
        <w:ind w:left="7365" w:right="38" w:hanging="60"/>
        <w:jc w:val="right"/>
      </w:pPr>
    </w:p>
    <w:p w14:paraId="7777C0CC" w14:textId="4B388D5A" w:rsidR="001D171D" w:rsidRDefault="001D171D">
      <w:pPr>
        <w:pStyle w:val="Textoindependiente"/>
        <w:spacing w:before="59" w:line="254" w:lineRule="auto"/>
        <w:ind w:left="7365" w:right="38" w:hanging="60"/>
        <w:jc w:val="right"/>
      </w:pPr>
    </w:p>
    <w:p w14:paraId="64F1B4BE" w14:textId="4222790F" w:rsidR="001D171D" w:rsidRDefault="001D171D">
      <w:pPr>
        <w:pStyle w:val="Textoindependiente"/>
        <w:spacing w:before="59" w:line="254" w:lineRule="auto"/>
        <w:ind w:left="7365" w:right="38" w:hanging="60"/>
        <w:jc w:val="right"/>
      </w:pPr>
    </w:p>
    <w:p w14:paraId="1D2C1542" w14:textId="24C97C19" w:rsidR="001D171D" w:rsidRDefault="001D171D">
      <w:pPr>
        <w:pStyle w:val="Textoindependiente"/>
        <w:spacing w:before="59" w:line="254" w:lineRule="auto"/>
        <w:ind w:left="7365" w:right="38" w:hanging="60"/>
        <w:jc w:val="right"/>
      </w:pPr>
    </w:p>
    <w:p w14:paraId="6D8F4CA4" w14:textId="6E4954B5" w:rsidR="001D171D" w:rsidRDefault="001D171D">
      <w:pPr>
        <w:pStyle w:val="Textoindependiente"/>
        <w:spacing w:before="59" w:line="254" w:lineRule="auto"/>
        <w:ind w:left="7365" w:right="38" w:hanging="60"/>
        <w:jc w:val="right"/>
      </w:pPr>
    </w:p>
    <w:p w14:paraId="10D476E3" w14:textId="203BCB9E" w:rsidR="001D171D" w:rsidRDefault="001D171D">
      <w:pPr>
        <w:pStyle w:val="Textoindependiente"/>
        <w:spacing w:before="59" w:line="254" w:lineRule="auto"/>
        <w:ind w:left="7365" w:right="38" w:hanging="60"/>
        <w:jc w:val="right"/>
      </w:pPr>
    </w:p>
    <w:p w14:paraId="058738A2" w14:textId="5D7AA560" w:rsidR="001D171D" w:rsidRDefault="001D171D">
      <w:pPr>
        <w:pStyle w:val="Textoindependiente"/>
        <w:spacing w:before="59" w:line="254" w:lineRule="auto"/>
        <w:ind w:left="7365" w:right="38" w:hanging="60"/>
        <w:jc w:val="right"/>
      </w:pPr>
    </w:p>
    <w:p w14:paraId="67FC1420" w14:textId="1B30C21E" w:rsidR="001D171D" w:rsidRDefault="001D171D">
      <w:pPr>
        <w:pStyle w:val="Textoindependiente"/>
        <w:spacing w:before="59" w:line="254" w:lineRule="auto"/>
        <w:ind w:left="7365" w:right="38" w:hanging="60"/>
        <w:jc w:val="right"/>
      </w:pPr>
    </w:p>
    <w:p w14:paraId="3E27C433" w14:textId="623C225F" w:rsidR="001D171D" w:rsidRDefault="001D171D">
      <w:pPr>
        <w:pStyle w:val="Textoindependiente"/>
        <w:spacing w:before="59" w:line="254" w:lineRule="auto"/>
        <w:ind w:left="7365" w:right="38" w:hanging="60"/>
        <w:jc w:val="right"/>
      </w:pPr>
    </w:p>
    <w:p w14:paraId="613BF12C" w14:textId="7D5781FF" w:rsidR="001D171D" w:rsidRDefault="001D171D">
      <w:pPr>
        <w:pStyle w:val="Textoindependiente"/>
        <w:spacing w:before="59" w:line="254" w:lineRule="auto"/>
        <w:ind w:left="7365" w:right="38" w:hanging="60"/>
        <w:jc w:val="right"/>
      </w:pPr>
    </w:p>
    <w:p w14:paraId="3E97B873" w14:textId="0C7CEC9F" w:rsidR="001D171D" w:rsidRDefault="001D171D">
      <w:pPr>
        <w:pStyle w:val="Textoindependiente"/>
        <w:spacing w:before="59" w:line="254" w:lineRule="auto"/>
        <w:ind w:left="7365" w:right="38" w:hanging="60"/>
        <w:jc w:val="right"/>
      </w:pPr>
    </w:p>
    <w:p w14:paraId="5D276C8F" w14:textId="33382EB2" w:rsidR="001D171D" w:rsidRDefault="003304C9">
      <w:pPr>
        <w:pStyle w:val="Textoindependiente"/>
        <w:spacing w:before="59" w:line="254" w:lineRule="auto"/>
        <w:ind w:left="7365" w:right="38" w:hanging="60"/>
        <w:jc w:val="right"/>
      </w:pPr>
      <w:r>
        <w:rPr>
          <w:noProof/>
        </w:rPr>
        <w:drawing>
          <wp:anchor distT="0" distB="0" distL="114300" distR="114300" simplePos="0" relativeHeight="251665408" behindDoc="0" locked="0" layoutInCell="1" allowOverlap="1" wp14:anchorId="0A8C8680" wp14:editId="317BDEF5">
            <wp:simplePos x="0" y="0"/>
            <wp:positionH relativeFrom="column">
              <wp:posOffset>8639175</wp:posOffset>
            </wp:positionH>
            <wp:positionV relativeFrom="paragraph">
              <wp:posOffset>377190</wp:posOffset>
            </wp:positionV>
            <wp:extent cx="1645920" cy="50546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a:extLst>
                        <a:ext uri="{28A0092B-C50C-407E-A947-70E740481C1C}">
                          <a14:useLocalDpi xmlns:a14="http://schemas.microsoft.com/office/drawing/2010/main" val="0"/>
                        </a:ext>
                      </a:extLst>
                    </a:blip>
                    <a:stretch>
                      <a:fillRect/>
                    </a:stretch>
                  </pic:blipFill>
                  <pic:spPr>
                    <a:xfrm>
                      <a:off x="0" y="0"/>
                      <a:ext cx="1645920" cy="505460"/>
                    </a:xfrm>
                    <a:prstGeom prst="rect">
                      <a:avLst/>
                    </a:prstGeom>
                  </pic:spPr>
                </pic:pic>
              </a:graphicData>
            </a:graphic>
            <wp14:sizeRelH relativeFrom="page">
              <wp14:pctWidth>0</wp14:pctWidth>
            </wp14:sizeRelH>
            <wp14:sizeRelV relativeFrom="page">
              <wp14:pctHeight>0</wp14:pctHeight>
            </wp14:sizeRelV>
          </wp:anchor>
        </w:drawing>
      </w:r>
    </w:p>
    <w:p w14:paraId="624E31BB" w14:textId="23BEEA45" w:rsidR="001D171D" w:rsidRDefault="001D171D">
      <w:pPr>
        <w:pStyle w:val="Textoindependiente"/>
        <w:spacing w:before="59" w:line="254" w:lineRule="auto"/>
        <w:ind w:left="7365" w:right="38" w:hanging="60"/>
        <w:jc w:val="right"/>
      </w:pPr>
    </w:p>
    <w:p w14:paraId="05583AF5" w14:textId="60D35BC4" w:rsidR="001D171D" w:rsidRDefault="001D171D">
      <w:pPr>
        <w:pStyle w:val="Textoindependiente"/>
        <w:spacing w:before="59" w:line="254" w:lineRule="auto"/>
        <w:ind w:left="7365" w:right="38" w:hanging="60"/>
        <w:jc w:val="right"/>
      </w:pPr>
    </w:p>
    <w:p w14:paraId="6A346B64" w14:textId="77777777" w:rsidR="001D171D" w:rsidRDefault="001D171D">
      <w:pPr>
        <w:pStyle w:val="Textoindependiente"/>
        <w:spacing w:before="59" w:line="254" w:lineRule="auto"/>
        <w:ind w:left="7365" w:right="38" w:hanging="60"/>
        <w:jc w:val="right"/>
      </w:pPr>
    </w:p>
    <w:p w14:paraId="24092D2D" w14:textId="6EDD6CBC" w:rsidR="001541FE" w:rsidRDefault="001F22C1">
      <w:pPr>
        <w:pStyle w:val="Textoindependiente"/>
        <w:spacing w:before="59" w:line="254" w:lineRule="auto"/>
        <w:ind w:left="7365" w:right="38" w:hanging="60"/>
        <w:jc w:val="right"/>
      </w:pPr>
      <w:r>
        <w:t>Reporte General</w:t>
      </w:r>
      <w:r w:rsidRPr="008900CF">
        <w:rPr>
          <w:color w:val="FFFFFF" w:themeColor="background1"/>
        </w:rPr>
        <w:t xml:space="preserve"> de Avance</w:t>
      </w:r>
      <w:r w:rsidRPr="008900CF">
        <w:rPr>
          <w:color w:val="FFFFFF" w:themeColor="background1"/>
        </w:rPr>
        <w:lastRenderedPageBreak/>
        <w:t>s Metas Estrat</w:t>
      </w:r>
      <w:r w:rsidR="001D171D" w:rsidRPr="001D171D">
        <w:rPr>
          <w:noProof/>
          <w:color w:val="FFFFFF" w:themeColor="background1"/>
        </w:rPr>
        <w:drawing>
          <wp:anchor distT="0" distB="0" distL="0" distR="0" simplePos="0" relativeHeight="251662336" behindDoc="0" locked="0" layoutInCell="1" allowOverlap="1" wp14:anchorId="1212DE85" wp14:editId="782535CA">
            <wp:simplePos x="0" y="0"/>
            <wp:positionH relativeFrom="page">
              <wp:posOffset>373380</wp:posOffset>
            </wp:positionH>
            <wp:positionV relativeFrom="paragraph">
              <wp:posOffset>-92075</wp:posOffset>
            </wp:positionV>
            <wp:extent cx="1613915" cy="6507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613915" cy="650748"/>
                    </a:xfrm>
                    <a:prstGeom prst="rect">
                      <a:avLst/>
                    </a:prstGeom>
                  </pic:spPr>
                </pic:pic>
              </a:graphicData>
            </a:graphic>
          </wp:anchor>
        </w:drawing>
      </w:r>
      <w:r w:rsidRPr="001D171D">
        <w:rPr>
          <w:color w:val="FFFFFF" w:themeColor="background1"/>
        </w:rPr>
        <w:t>é</w:t>
      </w:r>
    </w:p>
    <w:p w14:paraId="0F16DBE9" w14:textId="704D386B" w:rsidR="001541FE" w:rsidRDefault="001F22C1">
      <w:pPr>
        <w:pStyle w:val="Textoindependiente"/>
        <w:rPr>
          <w:sz w:val="14"/>
        </w:rPr>
      </w:pPr>
      <w:r>
        <w:rPr>
          <w:b w:val="0"/>
        </w:rPr>
        <w:br w:type="column"/>
      </w:r>
    </w:p>
    <w:p w14:paraId="7AFF34D6" w14:textId="77777777" w:rsidR="001541FE" w:rsidRDefault="001541FE">
      <w:pPr>
        <w:pStyle w:val="Textoindependiente"/>
        <w:rPr>
          <w:sz w:val="14"/>
        </w:rPr>
      </w:pPr>
    </w:p>
    <w:p w14:paraId="2B9AE29D" w14:textId="77777777" w:rsidR="001541FE" w:rsidRDefault="001541FE">
      <w:pPr>
        <w:pStyle w:val="Textoindependiente"/>
        <w:rPr>
          <w:sz w:val="14"/>
        </w:rPr>
      </w:pPr>
    </w:p>
    <w:p w14:paraId="6FF47806" w14:textId="77777777" w:rsidR="001541FE" w:rsidRDefault="001541FE">
      <w:pPr>
        <w:pStyle w:val="Textoindependiente"/>
        <w:rPr>
          <w:sz w:val="14"/>
        </w:rPr>
      </w:pPr>
    </w:p>
    <w:p w14:paraId="10AD79F7" w14:textId="77777777" w:rsidR="001541FE" w:rsidRDefault="001541FE">
      <w:pPr>
        <w:pStyle w:val="Textoindependiente"/>
        <w:rPr>
          <w:sz w:val="14"/>
        </w:rPr>
      </w:pPr>
    </w:p>
    <w:p w14:paraId="6A2CAEE7" w14:textId="77777777" w:rsidR="001541FE" w:rsidRDefault="001541FE">
      <w:pPr>
        <w:pStyle w:val="Textoindependiente"/>
        <w:spacing w:before="5"/>
        <w:rPr>
          <w:sz w:val="12"/>
        </w:rPr>
      </w:pPr>
    </w:p>
    <w:p w14:paraId="4F3EBA45" w14:textId="77777777" w:rsidR="001541FE" w:rsidRDefault="001F22C1">
      <w:pPr>
        <w:ind w:left="3530"/>
        <w:rPr>
          <w:rFonts w:ascii="Carlito" w:hAnsi="Carlito"/>
          <w:b/>
          <w:sz w:val="14"/>
        </w:rPr>
      </w:pPr>
      <w:r>
        <w:rPr>
          <w:noProof/>
        </w:rPr>
        <w:drawing>
          <wp:anchor distT="0" distB="0" distL="0" distR="0" simplePos="0" relativeHeight="251663360" behindDoc="0" locked="0" layoutInCell="1" allowOverlap="1" wp14:anchorId="0D4917F1" wp14:editId="468D8FF3">
            <wp:simplePos x="0" y="0"/>
            <wp:positionH relativeFrom="page">
              <wp:posOffset>7424928</wp:posOffset>
            </wp:positionH>
            <wp:positionV relativeFrom="paragraph">
              <wp:posOffset>-707833</wp:posOffset>
            </wp:positionV>
            <wp:extent cx="3052572" cy="6705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052572" cy="670559"/>
                    </a:xfrm>
                    <a:prstGeom prst="rect">
                      <a:avLst/>
                    </a:prstGeom>
                  </pic:spPr>
                </pic:pic>
              </a:graphicData>
            </a:graphic>
          </wp:anchor>
        </w:drawing>
      </w:r>
      <w:r>
        <w:rPr>
          <w:rFonts w:ascii="Carlito" w:hAnsi="Carlito"/>
          <w:w w:val="105"/>
          <w:sz w:val="14"/>
        </w:rPr>
        <w:t xml:space="preserve">FECHA DE ELABORACIÓN: </w:t>
      </w:r>
      <w:r>
        <w:rPr>
          <w:rFonts w:ascii="Carlito" w:hAnsi="Carlito"/>
          <w:b/>
          <w:w w:val="105"/>
          <w:sz w:val="14"/>
        </w:rPr>
        <w:t>7/04/2021</w:t>
      </w:r>
    </w:p>
    <w:p w14:paraId="347CC78D" w14:textId="77777777" w:rsidR="001541FE" w:rsidRDefault="001541FE">
      <w:pPr>
        <w:rPr>
          <w:rFonts w:ascii="Carlito" w:hAnsi="Carlito"/>
          <w:sz w:val="14"/>
        </w:rPr>
        <w:sectPr w:rsidR="001541FE" w:rsidSect="008900CF">
          <w:type w:val="continuous"/>
          <w:pgSz w:w="16840" w:h="11910" w:orient="landscape"/>
          <w:pgMar w:top="440" w:right="220" w:bottom="280" w:left="300" w:header="720" w:footer="720" w:gutter="0"/>
          <w:cols w:num="2" w:space="30" w:equalWidth="0">
            <w:col w:w="9827" w:space="678"/>
            <w:col w:w="5815"/>
          </w:cols>
        </w:sectPr>
      </w:pPr>
    </w:p>
    <w:p w14:paraId="320047F0" w14:textId="77777777" w:rsidR="001541FE" w:rsidRDefault="001541FE">
      <w:pPr>
        <w:pStyle w:val="Textoindependiente"/>
        <w:rPr>
          <w:sz w:val="20"/>
        </w:rPr>
      </w:pPr>
    </w:p>
    <w:p w14:paraId="4FD48240" w14:textId="77777777" w:rsidR="001541FE" w:rsidRDefault="001541FE">
      <w:pPr>
        <w:pStyle w:val="Textoindependiente"/>
        <w:rPr>
          <w:sz w:val="20"/>
        </w:rPr>
      </w:pPr>
    </w:p>
    <w:p w14:paraId="2695B6B4" w14:textId="77777777" w:rsidR="001541FE" w:rsidRDefault="001541FE">
      <w:pPr>
        <w:pStyle w:val="Textoindependiente"/>
        <w:rPr>
          <w:sz w:val="20"/>
        </w:rPr>
      </w:pPr>
    </w:p>
    <w:p w14:paraId="588EEEFB" w14:textId="77777777" w:rsidR="001541FE" w:rsidRDefault="001541FE">
      <w:pPr>
        <w:pStyle w:val="Textoindependiente"/>
        <w:rPr>
          <w:sz w:val="20"/>
        </w:rPr>
      </w:pPr>
    </w:p>
    <w:p w14:paraId="7E72F9FB" w14:textId="77777777" w:rsidR="001541FE" w:rsidRDefault="001541FE">
      <w:pPr>
        <w:pStyle w:val="Textoindependiente"/>
        <w:rPr>
          <w:sz w:val="20"/>
        </w:rPr>
      </w:pPr>
    </w:p>
    <w:p w14:paraId="1BED1A7B" w14:textId="77777777" w:rsidR="001541FE" w:rsidRDefault="001541FE">
      <w:pPr>
        <w:pStyle w:val="Textoindependiente"/>
        <w:spacing w:before="5"/>
        <w:rPr>
          <w:sz w:val="17"/>
        </w:rPr>
      </w:pPr>
    </w:p>
    <w:p w14:paraId="721DA3BE" w14:textId="77777777" w:rsidR="001541FE" w:rsidRDefault="001F22C1">
      <w:pPr>
        <w:pStyle w:val="Ttulo"/>
        <w:spacing w:line="254" w:lineRule="auto"/>
      </w:pPr>
      <w:r>
        <w:t>Reporte General de Avances Metas Estratégicas - SIGOB</w:t>
      </w:r>
    </w:p>
    <w:tbl>
      <w:tblPr>
        <w:tblStyle w:val="Tablaconcuadrcula4-nfasis1"/>
        <w:tblW w:w="0" w:type="auto"/>
        <w:jc w:val="center"/>
        <w:tblLayout w:type="fixed"/>
        <w:tblLook w:val="01E0" w:firstRow="1" w:lastRow="1" w:firstColumn="1" w:lastColumn="1" w:noHBand="0" w:noVBand="0"/>
      </w:tblPr>
      <w:tblGrid>
        <w:gridCol w:w="2638"/>
        <w:gridCol w:w="2564"/>
        <w:gridCol w:w="1117"/>
        <w:gridCol w:w="1377"/>
        <w:gridCol w:w="1102"/>
        <w:gridCol w:w="1374"/>
        <w:gridCol w:w="990"/>
        <w:gridCol w:w="990"/>
        <w:gridCol w:w="1415"/>
      </w:tblGrid>
      <w:tr w:rsidR="001541FE" w14:paraId="363D2F79" w14:textId="77777777" w:rsidTr="00512A01">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3567" w:type="dxa"/>
            <w:gridSpan w:val="9"/>
          </w:tcPr>
          <w:p w14:paraId="761F9FAA" w14:textId="77777777" w:rsidR="001541FE" w:rsidRDefault="001F22C1">
            <w:pPr>
              <w:pStyle w:val="TableParagraph"/>
              <w:spacing w:before="74"/>
              <w:ind w:left="8406"/>
              <w:rPr>
                <w:b w:val="0"/>
                <w:sz w:val="18"/>
              </w:rPr>
            </w:pPr>
            <w:r>
              <w:rPr>
                <w:color w:val="FFFFFF"/>
                <w:w w:val="105"/>
                <w:sz w:val="18"/>
              </w:rPr>
              <w:t>METAS INTERMEDIAS</w:t>
            </w:r>
          </w:p>
        </w:tc>
      </w:tr>
      <w:tr w:rsidR="001541FE" w14:paraId="5080B0CD" w14:textId="77777777" w:rsidTr="00512A0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202" w:type="dxa"/>
            <w:gridSpan w:val="2"/>
            <w:vMerge w:val="restart"/>
            <w:vAlign w:val="center"/>
          </w:tcPr>
          <w:p w14:paraId="64531264" w14:textId="77777777" w:rsidR="001541FE" w:rsidRPr="00512A01" w:rsidRDefault="001F22C1">
            <w:pPr>
              <w:pStyle w:val="TableParagraph"/>
              <w:tabs>
                <w:tab w:val="left" w:pos="3313"/>
              </w:tabs>
              <w:spacing w:before="19"/>
              <w:ind w:left="409"/>
              <w:rPr>
                <w:b w:val="0"/>
                <w:color w:val="002060"/>
                <w:sz w:val="16"/>
              </w:rPr>
            </w:pPr>
            <w:r w:rsidRPr="00512A01">
              <w:rPr>
                <w:color w:val="002060"/>
                <w:sz w:val="16"/>
              </w:rPr>
              <w:t>METAS</w:t>
            </w:r>
            <w:r w:rsidRPr="00512A01">
              <w:rPr>
                <w:color w:val="002060"/>
                <w:spacing w:val="-16"/>
                <w:sz w:val="16"/>
              </w:rPr>
              <w:t xml:space="preserve"> </w:t>
            </w:r>
            <w:r w:rsidRPr="00512A01">
              <w:rPr>
                <w:color w:val="002060"/>
                <w:sz w:val="16"/>
              </w:rPr>
              <w:t>ESTRATÉGICAS</w:t>
            </w:r>
            <w:r w:rsidRPr="00512A01">
              <w:rPr>
                <w:color w:val="002060"/>
                <w:sz w:val="16"/>
              </w:rPr>
              <w:tab/>
              <w:t>COORDINADOR</w:t>
            </w:r>
          </w:p>
        </w:tc>
        <w:tc>
          <w:tcPr>
            <w:cnfStyle w:val="000010000000" w:firstRow="0" w:lastRow="0" w:firstColumn="0" w:lastColumn="0" w:oddVBand="1" w:evenVBand="0" w:oddHBand="0" w:evenHBand="0" w:firstRowFirstColumn="0" w:firstRowLastColumn="0" w:lastRowFirstColumn="0" w:lastRowLastColumn="0"/>
            <w:tcW w:w="1117" w:type="dxa"/>
            <w:vMerge w:val="restart"/>
            <w:vAlign w:val="center"/>
          </w:tcPr>
          <w:p w14:paraId="205FA1CD" w14:textId="77777777" w:rsidR="001541FE" w:rsidRPr="00512A01" w:rsidRDefault="001F22C1" w:rsidP="00512A01">
            <w:pPr>
              <w:pStyle w:val="TableParagraph"/>
              <w:spacing w:before="1"/>
              <w:ind w:left="-26"/>
              <w:jc w:val="center"/>
              <w:rPr>
                <w:b/>
                <w:color w:val="002060"/>
                <w:sz w:val="14"/>
              </w:rPr>
            </w:pPr>
            <w:r w:rsidRPr="00512A01">
              <w:rPr>
                <w:b/>
                <w:color w:val="002060"/>
                <w:w w:val="105"/>
                <w:sz w:val="14"/>
              </w:rPr>
              <w:t>TOTAL</w:t>
            </w:r>
          </w:p>
        </w:tc>
        <w:tc>
          <w:tcPr>
            <w:tcW w:w="1377" w:type="dxa"/>
            <w:vMerge w:val="restart"/>
            <w:vAlign w:val="center"/>
          </w:tcPr>
          <w:p w14:paraId="0FCEEF52" w14:textId="77777777" w:rsidR="001541FE" w:rsidRPr="00512A01" w:rsidRDefault="001541FE">
            <w:pPr>
              <w:pStyle w:val="TableParagraph"/>
              <w:spacing w:before="5"/>
              <w:cnfStyle w:val="000000100000" w:firstRow="0" w:lastRow="0" w:firstColumn="0" w:lastColumn="0" w:oddVBand="0" w:evenVBand="0" w:oddHBand="1" w:evenHBand="0" w:firstRowFirstColumn="0" w:firstRowLastColumn="0" w:lastRowFirstColumn="0" w:lastRowLastColumn="0"/>
              <w:rPr>
                <w:b/>
                <w:color w:val="002060"/>
                <w:sz w:val="13"/>
              </w:rPr>
            </w:pPr>
          </w:p>
          <w:p w14:paraId="10BFD8F6" w14:textId="77777777" w:rsidR="001541FE" w:rsidRPr="00512A01" w:rsidRDefault="001F22C1" w:rsidP="00512A01">
            <w:pPr>
              <w:pStyle w:val="TableParagraph"/>
              <w:spacing w:line="273" w:lineRule="auto"/>
              <w:ind w:right="22" w:firstLine="63"/>
              <w:jc w:val="center"/>
              <w:cnfStyle w:val="000000100000" w:firstRow="0" w:lastRow="0" w:firstColumn="0" w:lastColumn="0" w:oddVBand="0" w:evenVBand="0" w:oddHBand="1" w:evenHBand="0" w:firstRowFirstColumn="0" w:firstRowLastColumn="0" w:lastRowFirstColumn="0" w:lastRowLastColumn="0"/>
              <w:rPr>
                <w:b/>
                <w:color w:val="002060"/>
                <w:sz w:val="13"/>
              </w:rPr>
            </w:pPr>
            <w:r w:rsidRPr="00512A01">
              <w:rPr>
                <w:b/>
                <w:color w:val="002060"/>
                <w:sz w:val="13"/>
              </w:rPr>
              <w:t>PROGRAMADA/ GESTIÓN</w:t>
            </w:r>
          </w:p>
        </w:tc>
        <w:tc>
          <w:tcPr>
            <w:cnfStyle w:val="000010000000" w:firstRow="0" w:lastRow="0" w:firstColumn="0" w:lastColumn="0" w:oddVBand="1" w:evenVBand="0" w:oddHBand="0" w:evenHBand="0" w:firstRowFirstColumn="0" w:firstRowLastColumn="0" w:lastRowFirstColumn="0" w:lastRowLastColumn="0"/>
            <w:tcW w:w="1102" w:type="dxa"/>
            <w:vMerge w:val="restart"/>
            <w:vAlign w:val="center"/>
          </w:tcPr>
          <w:p w14:paraId="47D54195" w14:textId="77777777" w:rsidR="001541FE" w:rsidRPr="00512A01" w:rsidRDefault="001F22C1" w:rsidP="00512A01">
            <w:pPr>
              <w:pStyle w:val="TableParagraph"/>
              <w:spacing w:before="1"/>
              <w:rPr>
                <w:b/>
                <w:color w:val="002060"/>
                <w:sz w:val="13"/>
              </w:rPr>
            </w:pPr>
            <w:r w:rsidRPr="00512A01">
              <w:rPr>
                <w:b/>
                <w:color w:val="002060"/>
                <w:sz w:val="13"/>
              </w:rPr>
              <w:t>TERMINADAS</w:t>
            </w:r>
          </w:p>
        </w:tc>
        <w:tc>
          <w:tcPr>
            <w:tcW w:w="1374" w:type="dxa"/>
            <w:vMerge w:val="restart"/>
            <w:vAlign w:val="center"/>
          </w:tcPr>
          <w:p w14:paraId="5B41C473" w14:textId="77777777" w:rsidR="001541FE" w:rsidRPr="00512A01" w:rsidRDefault="001F22C1">
            <w:pPr>
              <w:pStyle w:val="TableParagraph"/>
              <w:spacing w:before="143"/>
              <w:ind w:left="149" w:right="131"/>
              <w:jc w:val="center"/>
              <w:cnfStyle w:val="000000100000" w:firstRow="0" w:lastRow="0" w:firstColumn="0" w:lastColumn="0" w:oddVBand="0" w:evenVBand="0" w:oddHBand="1" w:evenHBand="0" w:firstRowFirstColumn="0" w:firstRowLastColumn="0" w:lastRowFirstColumn="0" w:lastRowLastColumn="0"/>
              <w:rPr>
                <w:b/>
                <w:color w:val="002060"/>
                <w:sz w:val="14"/>
              </w:rPr>
            </w:pPr>
            <w:r w:rsidRPr="00512A01">
              <w:rPr>
                <w:b/>
                <w:color w:val="002060"/>
                <w:w w:val="105"/>
                <w:sz w:val="14"/>
              </w:rPr>
              <w:t>% AVANCE DE</w:t>
            </w:r>
          </w:p>
          <w:p w14:paraId="051A4905" w14:textId="77777777" w:rsidR="001541FE" w:rsidRPr="00512A01" w:rsidRDefault="001F22C1">
            <w:pPr>
              <w:pStyle w:val="TableParagraph"/>
              <w:spacing w:before="26"/>
              <w:ind w:left="149" w:right="127"/>
              <w:jc w:val="center"/>
              <w:cnfStyle w:val="000000100000" w:firstRow="0" w:lastRow="0" w:firstColumn="0" w:lastColumn="0" w:oddVBand="0" w:evenVBand="0" w:oddHBand="1" w:evenHBand="0" w:firstRowFirstColumn="0" w:firstRowLastColumn="0" w:lastRowFirstColumn="0" w:lastRowLastColumn="0"/>
              <w:rPr>
                <w:b/>
                <w:color w:val="002060"/>
                <w:sz w:val="14"/>
              </w:rPr>
            </w:pPr>
            <w:proofErr w:type="spellStart"/>
            <w:r w:rsidRPr="00512A01">
              <w:rPr>
                <w:b/>
                <w:color w:val="002060"/>
                <w:w w:val="105"/>
                <w:sz w:val="14"/>
              </w:rPr>
              <w:t>MI´s</w:t>
            </w:r>
            <w:proofErr w:type="spellEnd"/>
          </w:p>
        </w:tc>
        <w:tc>
          <w:tcPr>
            <w:cnfStyle w:val="000100000000" w:firstRow="0" w:lastRow="0" w:firstColumn="0" w:lastColumn="1" w:oddVBand="0" w:evenVBand="0" w:oddHBand="0" w:evenHBand="0" w:firstRowFirstColumn="0" w:firstRowLastColumn="0" w:lastRowFirstColumn="0" w:lastRowLastColumn="0"/>
            <w:tcW w:w="3395" w:type="dxa"/>
            <w:gridSpan w:val="3"/>
            <w:vAlign w:val="center"/>
          </w:tcPr>
          <w:p w14:paraId="5C70051A" w14:textId="77777777" w:rsidR="001541FE" w:rsidRPr="00512A01" w:rsidRDefault="001F22C1">
            <w:pPr>
              <w:pStyle w:val="TableParagraph"/>
              <w:spacing w:before="55"/>
              <w:ind w:left="790"/>
              <w:rPr>
                <w:b w:val="0"/>
                <w:color w:val="002060"/>
                <w:sz w:val="16"/>
              </w:rPr>
            </w:pPr>
            <w:r w:rsidRPr="00512A01">
              <w:rPr>
                <w:color w:val="002060"/>
                <w:sz w:val="16"/>
              </w:rPr>
              <w:t>(AL 31 DE MARZO 2021)</w:t>
            </w:r>
          </w:p>
        </w:tc>
      </w:tr>
      <w:tr w:rsidR="001541FE" w14:paraId="0B8EC9B7" w14:textId="77777777" w:rsidTr="00512A01">
        <w:trPr>
          <w:trHeight w:val="318"/>
          <w:jc w:val="center"/>
        </w:trPr>
        <w:tc>
          <w:tcPr>
            <w:cnfStyle w:val="001000000000" w:firstRow="0" w:lastRow="0" w:firstColumn="1" w:lastColumn="0" w:oddVBand="0" w:evenVBand="0" w:oddHBand="0" w:evenHBand="0" w:firstRowFirstColumn="0" w:firstRowLastColumn="0" w:lastRowFirstColumn="0" w:lastRowLastColumn="0"/>
            <w:tcW w:w="5202" w:type="dxa"/>
            <w:gridSpan w:val="2"/>
            <w:vMerge/>
            <w:vAlign w:val="center"/>
          </w:tcPr>
          <w:p w14:paraId="740B9A10" w14:textId="77777777" w:rsidR="001541FE" w:rsidRPr="00512A01" w:rsidRDefault="001541FE">
            <w:pPr>
              <w:rPr>
                <w:color w:val="002060"/>
                <w:sz w:val="2"/>
                <w:szCs w:val="2"/>
              </w:rPr>
            </w:pPr>
          </w:p>
        </w:tc>
        <w:tc>
          <w:tcPr>
            <w:cnfStyle w:val="000010000000" w:firstRow="0" w:lastRow="0" w:firstColumn="0" w:lastColumn="0" w:oddVBand="1" w:evenVBand="0" w:oddHBand="0" w:evenHBand="0" w:firstRowFirstColumn="0" w:firstRowLastColumn="0" w:lastRowFirstColumn="0" w:lastRowLastColumn="0"/>
            <w:tcW w:w="1117" w:type="dxa"/>
            <w:vMerge/>
            <w:vAlign w:val="center"/>
          </w:tcPr>
          <w:p w14:paraId="7C223FBC" w14:textId="77777777" w:rsidR="001541FE" w:rsidRPr="00512A01" w:rsidRDefault="001541FE">
            <w:pPr>
              <w:rPr>
                <w:color w:val="002060"/>
                <w:sz w:val="2"/>
                <w:szCs w:val="2"/>
              </w:rPr>
            </w:pPr>
          </w:p>
        </w:tc>
        <w:tc>
          <w:tcPr>
            <w:tcW w:w="1377" w:type="dxa"/>
            <w:vMerge/>
            <w:vAlign w:val="center"/>
          </w:tcPr>
          <w:p w14:paraId="48F40D1A" w14:textId="77777777" w:rsidR="001541FE" w:rsidRPr="00512A01" w:rsidRDefault="001541FE">
            <w:pPr>
              <w:cnfStyle w:val="000000000000" w:firstRow="0" w:lastRow="0" w:firstColumn="0" w:lastColumn="0" w:oddVBand="0" w:evenVBand="0" w:oddHBand="0" w:evenHBand="0" w:firstRowFirstColumn="0" w:firstRowLastColumn="0" w:lastRowFirstColumn="0" w:lastRowLastColumn="0"/>
              <w:rPr>
                <w:color w:val="002060"/>
                <w:sz w:val="2"/>
                <w:szCs w:val="2"/>
              </w:rPr>
            </w:pPr>
          </w:p>
        </w:tc>
        <w:tc>
          <w:tcPr>
            <w:cnfStyle w:val="000010000000" w:firstRow="0" w:lastRow="0" w:firstColumn="0" w:lastColumn="0" w:oddVBand="1" w:evenVBand="0" w:oddHBand="0" w:evenHBand="0" w:firstRowFirstColumn="0" w:firstRowLastColumn="0" w:lastRowFirstColumn="0" w:lastRowLastColumn="0"/>
            <w:tcW w:w="1102" w:type="dxa"/>
            <w:vMerge/>
            <w:vAlign w:val="center"/>
          </w:tcPr>
          <w:p w14:paraId="55A77762" w14:textId="77777777" w:rsidR="001541FE" w:rsidRPr="00512A01" w:rsidRDefault="001541FE">
            <w:pPr>
              <w:rPr>
                <w:color w:val="002060"/>
                <w:sz w:val="2"/>
                <w:szCs w:val="2"/>
              </w:rPr>
            </w:pPr>
          </w:p>
        </w:tc>
        <w:tc>
          <w:tcPr>
            <w:tcW w:w="1374" w:type="dxa"/>
            <w:vMerge/>
            <w:vAlign w:val="center"/>
          </w:tcPr>
          <w:p w14:paraId="149BDBBF" w14:textId="77777777" w:rsidR="001541FE" w:rsidRPr="00512A01" w:rsidRDefault="001541FE">
            <w:pPr>
              <w:cnfStyle w:val="000000000000" w:firstRow="0" w:lastRow="0" w:firstColumn="0" w:lastColumn="0" w:oddVBand="0" w:evenVBand="0" w:oddHBand="0" w:evenHBand="0" w:firstRowFirstColumn="0" w:firstRowLastColumn="0" w:lastRowFirstColumn="0" w:lastRowLastColumn="0"/>
              <w:rPr>
                <w:color w:val="002060"/>
                <w:sz w:val="2"/>
                <w:szCs w:val="2"/>
              </w:rPr>
            </w:pPr>
          </w:p>
        </w:tc>
        <w:tc>
          <w:tcPr>
            <w:cnfStyle w:val="000010000000" w:firstRow="0" w:lastRow="0" w:firstColumn="0" w:lastColumn="0" w:oddVBand="1" w:evenVBand="0" w:oddHBand="0" w:evenHBand="0" w:firstRowFirstColumn="0" w:firstRowLastColumn="0" w:lastRowFirstColumn="0" w:lastRowLastColumn="0"/>
            <w:tcW w:w="990" w:type="dxa"/>
            <w:vAlign w:val="center"/>
          </w:tcPr>
          <w:p w14:paraId="3A49EC81" w14:textId="77777777" w:rsidR="001541FE" w:rsidRPr="00512A01" w:rsidRDefault="001F22C1" w:rsidP="00512A01">
            <w:pPr>
              <w:pStyle w:val="TableParagraph"/>
              <w:spacing w:before="87"/>
              <w:ind w:left="112" w:right="193"/>
              <w:jc w:val="center"/>
              <w:rPr>
                <w:b/>
                <w:color w:val="002060"/>
                <w:sz w:val="13"/>
              </w:rPr>
            </w:pPr>
            <w:r w:rsidRPr="00512A01">
              <w:rPr>
                <w:b/>
                <w:color w:val="002060"/>
                <w:sz w:val="13"/>
              </w:rPr>
              <w:t>PROG</w:t>
            </w:r>
          </w:p>
        </w:tc>
        <w:tc>
          <w:tcPr>
            <w:tcW w:w="990" w:type="dxa"/>
            <w:vAlign w:val="center"/>
          </w:tcPr>
          <w:p w14:paraId="4102DA98" w14:textId="77777777" w:rsidR="001541FE" w:rsidRPr="00512A01" w:rsidRDefault="001F22C1" w:rsidP="00512A01">
            <w:pPr>
              <w:pStyle w:val="TableParagraph"/>
              <w:spacing w:before="87"/>
              <w:ind w:right="-42"/>
              <w:jc w:val="center"/>
              <w:cnfStyle w:val="000000000000" w:firstRow="0" w:lastRow="0" w:firstColumn="0" w:lastColumn="0" w:oddVBand="0" w:evenVBand="0" w:oddHBand="0" w:evenHBand="0" w:firstRowFirstColumn="0" w:firstRowLastColumn="0" w:lastRowFirstColumn="0" w:lastRowLastColumn="0"/>
              <w:rPr>
                <w:b/>
                <w:color w:val="002060"/>
                <w:sz w:val="13"/>
              </w:rPr>
            </w:pPr>
            <w:r w:rsidRPr="00512A01">
              <w:rPr>
                <w:b/>
                <w:color w:val="002060"/>
                <w:sz w:val="13"/>
              </w:rPr>
              <w:t>TERMIN.</w:t>
            </w:r>
          </w:p>
        </w:tc>
        <w:tc>
          <w:tcPr>
            <w:cnfStyle w:val="000100000000" w:firstRow="0" w:lastRow="0" w:firstColumn="0" w:lastColumn="1" w:oddVBand="0" w:evenVBand="0" w:oddHBand="0" w:evenHBand="0" w:firstRowFirstColumn="0" w:firstRowLastColumn="0" w:lastRowFirstColumn="0" w:lastRowLastColumn="0"/>
            <w:tcW w:w="1415" w:type="dxa"/>
            <w:vAlign w:val="center"/>
          </w:tcPr>
          <w:p w14:paraId="2588C8DF" w14:textId="77777777" w:rsidR="001541FE" w:rsidRPr="00512A01" w:rsidRDefault="001F22C1">
            <w:pPr>
              <w:pStyle w:val="TableParagraph"/>
              <w:spacing w:before="83"/>
              <w:ind w:left="113" w:right="95"/>
              <w:jc w:val="center"/>
              <w:rPr>
                <w:b w:val="0"/>
                <w:color w:val="002060"/>
                <w:sz w:val="14"/>
              </w:rPr>
            </w:pPr>
            <w:r w:rsidRPr="00512A01">
              <w:rPr>
                <w:color w:val="002060"/>
                <w:w w:val="105"/>
                <w:sz w:val="14"/>
              </w:rPr>
              <w:t>% DE CUMPLIM.</w:t>
            </w:r>
          </w:p>
        </w:tc>
      </w:tr>
      <w:tr w:rsidR="001541FE" w14:paraId="20DFD47B" w14:textId="77777777" w:rsidTr="00512A01">
        <w:trPr>
          <w:cnfStyle w:val="000000100000" w:firstRow="0" w:lastRow="0" w:firstColumn="0" w:lastColumn="0" w:oddVBand="0" w:evenVBand="0" w:oddHBand="1" w:evenHBand="0" w:firstRowFirstColumn="0" w:firstRowLastColumn="0" w:lastRowFirstColumn="0" w:lastRowLastColumn="0"/>
          <w:trHeight w:val="877"/>
          <w:jc w:val="center"/>
        </w:trPr>
        <w:tc>
          <w:tcPr>
            <w:cnfStyle w:val="001000000000" w:firstRow="0" w:lastRow="0" w:firstColumn="1" w:lastColumn="0" w:oddVBand="0" w:evenVBand="0" w:oddHBand="0" w:evenHBand="0" w:firstRowFirstColumn="0" w:firstRowLastColumn="0" w:lastRowFirstColumn="0" w:lastRowLastColumn="0"/>
            <w:tcW w:w="2638" w:type="dxa"/>
          </w:tcPr>
          <w:p w14:paraId="7FDD1584" w14:textId="77777777" w:rsidR="001541FE" w:rsidRPr="00512A01" w:rsidRDefault="001F22C1" w:rsidP="00512A01">
            <w:pPr>
              <w:pStyle w:val="TableParagraph"/>
              <w:spacing w:before="55" w:line="254" w:lineRule="auto"/>
              <w:ind w:left="181" w:right="3"/>
              <w:jc w:val="both"/>
              <w:rPr>
                <w:b w:val="0"/>
                <w:bCs w:val="0"/>
                <w:sz w:val="16"/>
              </w:rPr>
            </w:pPr>
            <w:r w:rsidRPr="00512A01">
              <w:rPr>
                <w:b w:val="0"/>
                <w:bCs w:val="0"/>
                <w:sz w:val="16"/>
              </w:rPr>
              <w:t>OBJ 01. Aumentar el esclarecimiento de delitos que afectan la Seguridad Ciudadana y de Zonas Rurales</w:t>
            </w:r>
          </w:p>
        </w:tc>
        <w:tc>
          <w:tcPr>
            <w:cnfStyle w:val="000010000000" w:firstRow="0" w:lastRow="0" w:firstColumn="0" w:lastColumn="0" w:oddVBand="1" w:evenVBand="0" w:oddHBand="0" w:evenHBand="0" w:firstRowFirstColumn="0" w:firstRowLastColumn="0" w:lastRowFirstColumn="0" w:lastRowLastColumn="0"/>
            <w:tcW w:w="2564" w:type="dxa"/>
          </w:tcPr>
          <w:p w14:paraId="5F8F7751" w14:textId="77777777" w:rsidR="001541FE" w:rsidRDefault="001541FE">
            <w:pPr>
              <w:pStyle w:val="TableParagraph"/>
              <w:rPr>
                <w:b/>
                <w:sz w:val="18"/>
              </w:rPr>
            </w:pPr>
          </w:p>
          <w:p w14:paraId="1DE13CC3" w14:textId="77777777" w:rsidR="001541FE" w:rsidRDefault="001F22C1">
            <w:pPr>
              <w:pStyle w:val="TableParagraph"/>
              <w:spacing w:before="138"/>
              <w:ind w:left="30" w:right="5"/>
              <w:jc w:val="center"/>
              <w:rPr>
                <w:sz w:val="16"/>
              </w:rPr>
            </w:pPr>
            <w:r>
              <w:rPr>
                <w:sz w:val="16"/>
              </w:rPr>
              <w:t>Obando Guerrero, Luisa Fernanda</w:t>
            </w:r>
          </w:p>
        </w:tc>
        <w:tc>
          <w:tcPr>
            <w:tcW w:w="1117" w:type="dxa"/>
          </w:tcPr>
          <w:p w14:paraId="64E4D29D" w14:textId="77777777" w:rsidR="001541FE" w:rsidRDefault="001541FE" w:rsidP="00512A01">
            <w:pPr>
              <w:pStyle w:val="TableParagraph"/>
              <w:ind w:left="-26"/>
              <w:jc w:val="center"/>
              <w:cnfStyle w:val="000000100000" w:firstRow="0" w:lastRow="0" w:firstColumn="0" w:lastColumn="0" w:oddVBand="0" w:evenVBand="0" w:oddHBand="1" w:evenHBand="0" w:firstRowFirstColumn="0" w:firstRowLastColumn="0" w:lastRowFirstColumn="0" w:lastRowLastColumn="0"/>
              <w:rPr>
                <w:b/>
                <w:sz w:val="18"/>
              </w:rPr>
            </w:pPr>
          </w:p>
          <w:p w14:paraId="3970BFB4" w14:textId="77777777" w:rsidR="001541FE" w:rsidRDefault="001F22C1" w:rsidP="00512A01">
            <w:pPr>
              <w:pStyle w:val="TableParagraph"/>
              <w:spacing w:before="138"/>
              <w:ind w:left="-26"/>
              <w:jc w:val="center"/>
              <w:cnfStyle w:val="000000100000" w:firstRow="0" w:lastRow="0" w:firstColumn="0" w:lastColumn="0" w:oddVBand="0" w:evenVBand="0" w:oddHBand="1" w:evenHBand="0" w:firstRowFirstColumn="0" w:firstRowLastColumn="0" w:lastRowFirstColumn="0" w:lastRowLastColumn="0"/>
              <w:rPr>
                <w:sz w:val="16"/>
              </w:rPr>
            </w:pPr>
            <w:r>
              <w:rPr>
                <w:sz w:val="16"/>
              </w:rPr>
              <w:t>667</w:t>
            </w:r>
          </w:p>
        </w:tc>
        <w:tc>
          <w:tcPr>
            <w:cnfStyle w:val="000010000000" w:firstRow="0" w:lastRow="0" w:firstColumn="0" w:lastColumn="0" w:oddVBand="1" w:evenVBand="0" w:oddHBand="0" w:evenHBand="0" w:firstRowFirstColumn="0" w:firstRowLastColumn="0" w:lastRowFirstColumn="0" w:lastRowLastColumn="0"/>
            <w:tcW w:w="1377" w:type="dxa"/>
          </w:tcPr>
          <w:p w14:paraId="35774118" w14:textId="77777777" w:rsidR="001541FE" w:rsidRDefault="001541FE" w:rsidP="00512A01">
            <w:pPr>
              <w:pStyle w:val="TableParagraph"/>
              <w:ind w:left="-2"/>
              <w:jc w:val="center"/>
              <w:rPr>
                <w:b/>
                <w:sz w:val="18"/>
              </w:rPr>
            </w:pPr>
          </w:p>
          <w:p w14:paraId="3B09145B" w14:textId="77777777" w:rsidR="001541FE" w:rsidRDefault="001F22C1" w:rsidP="00512A01">
            <w:pPr>
              <w:pStyle w:val="TableParagraph"/>
              <w:spacing w:before="138"/>
              <w:ind w:left="-2"/>
              <w:jc w:val="center"/>
              <w:rPr>
                <w:sz w:val="16"/>
              </w:rPr>
            </w:pPr>
            <w:r>
              <w:rPr>
                <w:sz w:val="16"/>
              </w:rPr>
              <w:t>661</w:t>
            </w:r>
          </w:p>
        </w:tc>
        <w:tc>
          <w:tcPr>
            <w:tcW w:w="1102" w:type="dxa"/>
          </w:tcPr>
          <w:p w14:paraId="665EAA58" w14:textId="77777777" w:rsidR="001541FE" w:rsidRDefault="001541FE" w:rsidP="00512A01">
            <w:pPr>
              <w:pStyle w:val="TableParagraph"/>
              <w:jc w:val="center"/>
              <w:cnfStyle w:val="000000100000" w:firstRow="0" w:lastRow="0" w:firstColumn="0" w:lastColumn="0" w:oddVBand="0" w:evenVBand="0" w:oddHBand="1" w:evenHBand="0" w:firstRowFirstColumn="0" w:firstRowLastColumn="0" w:lastRowFirstColumn="0" w:lastRowLastColumn="0"/>
              <w:rPr>
                <w:b/>
                <w:sz w:val="18"/>
              </w:rPr>
            </w:pPr>
          </w:p>
          <w:p w14:paraId="58B9D027" w14:textId="77777777" w:rsidR="001541FE" w:rsidRDefault="001F22C1" w:rsidP="00512A01">
            <w:pPr>
              <w:pStyle w:val="TableParagraph"/>
              <w:spacing w:before="138"/>
              <w:jc w:val="center"/>
              <w:cnfStyle w:val="000000100000" w:firstRow="0" w:lastRow="0" w:firstColumn="0" w:lastColumn="0" w:oddVBand="0" w:evenVBand="0" w:oddHBand="1" w:evenHBand="0" w:firstRowFirstColumn="0" w:firstRowLastColumn="0" w:lastRowFirstColumn="0" w:lastRowLastColumn="0"/>
              <w:rPr>
                <w:sz w:val="16"/>
              </w:rPr>
            </w:pPr>
            <w:r>
              <w:rPr>
                <w:w w:val="98"/>
                <w:sz w:val="16"/>
              </w:rPr>
              <w:t>6</w:t>
            </w:r>
          </w:p>
        </w:tc>
        <w:tc>
          <w:tcPr>
            <w:cnfStyle w:val="000010000000" w:firstRow="0" w:lastRow="0" w:firstColumn="0" w:lastColumn="0" w:oddVBand="1" w:evenVBand="0" w:oddHBand="0" w:evenHBand="0" w:firstRowFirstColumn="0" w:firstRowLastColumn="0" w:lastRowFirstColumn="0" w:lastRowLastColumn="0"/>
            <w:tcW w:w="1374" w:type="dxa"/>
          </w:tcPr>
          <w:p w14:paraId="6B734E5E" w14:textId="77777777" w:rsidR="001541FE" w:rsidRDefault="001541FE" w:rsidP="00512A01">
            <w:pPr>
              <w:pStyle w:val="TableParagraph"/>
              <w:ind w:left="-68" w:firstLine="68"/>
              <w:jc w:val="center"/>
              <w:rPr>
                <w:b/>
                <w:sz w:val="18"/>
              </w:rPr>
            </w:pPr>
          </w:p>
          <w:p w14:paraId="4192630F" w14:textId="77777777" w:rsidR="001541FE" w:rsidRDefault="001F22C1" w:rsidP="00512A01">
            <w:pPr>
              <w:pStyle w:val="TableParagraph"/>
              <w:spacing w:before="138"/>
              <w:ind w:left="-68" w:firstLine="68"/>
              <w:jc w:val="center"/>
              <w:rPr>
                <w:sz w:val="16"/>
              </w:rPr>
            </w:pPr>
            <w:r>
              <w:rPr>
                <w:sz w:val="16"/>
              </w:rPr>
              <w:t>1%</w:t>
            </w:r>
          </w:p>
        </w:tc>
        <w:tc>
          <w:tcPr>
            <w:tcW w:w="990" w:type="dxa"/>
          </w:tcPr>
          <w:p w14:paraId="27EF1A7B" w14:textId="77777777" w:rsidR="001541FE" w:rsidRDefault="001541FE" w:rsidP="00512A01">
            <w:pPr>
              <w:pStyle w:val="TableParagraph"/>
              <w:jc w:val="center"/>
              <w:cnfStyle w:val="000000100000" w:firstRow="0" w:lastRow="0" w:firstColumn="0" w:lastColumn="0" w:oddVBand="0" w:evenVBand="0" w:oddHBand="1" w:evenHBand="0" w:firstRowFirstColumn="0" w:firstRowLastColumn="0" w:lastRowFirstColumn="0" w:lastRowLastColumn="0"/>
              <w:rPr>
                <w:b/>
                <w:sz w:val="18"/>
              </w:rPr>
            </w:pPr>
          </w:p>
          <w:p w14:paraId="1AD7A6F8" w14:textId="77777777" w:rsidR="001541FE" w:rsidRDefault="001F22C1" w:rsidP="00512A01">
            <w:pPr>
              <w:pStyle w:val="TableParagraph"/>
              <w:spacing w:before="138"/>
              <w:ind w:left="26"/>
              <w:jc w:val="center"/>
              <w:cnfStyle w:val="000000100000" w:firstRow="0" w:lastRow="0" w:firstColumn="0" w:lastColumn="0" w:oddVBand="0" w:evenVBand="0" w:oddHBand="1" w:evenHBand="0" w:firstRowFirstColumn="0" w:firstRowLastColumn="0" w:lastRowFirstColumn="0" w:lastRowLastColumn="0"/>
              <w:rPr>
                <w:sz w:val="16"/>
              </w:rPr>
            </w:pPr>
            <w:r>
              <w:rPr>
                <w:w w:val="98"/>
                <w:sz w:val="16"/>
              </w:rPr>
              <w:t>6</w:t>
            </w:r>
          </w:p>
        </w:tc>
        <w:tc>
          <w:tcPr>
            <w:cnfStyle w:val="000010000000" w:firstRow="0" w:lastRow="0" w:firstColumn="0" w:lastColumn="0" w:oddVBand="1" w:evenVBand="0" w:oddHBand="0" w:evenHBand="0" w:firstRowFirstColumn="0" w:firstRowLastColumn="0" w:lastRowFirstColumn="0" w:lastRowLastColumn="0"/>
            <w:tcW w:w="990" w:type="dxa"/>
          </w:tcPr>
          <w:p w14:paraId="5E2D3A1B" w14:textId="77777777" w:rsidR="001541FE" w:rsidRDefault="001541FE" w:rsidP="00512A01">
            <w:pPr>
              <w:pStyle w:val="TableParagraph"/>
              <w:jc w:val="center"/>
              <w:rPr>
                <w:b/>
                <w:sz w:val="18"/>
              </w:rPr>
            </w:pPr>
          </w:p>
          <w:p w14:paraId="081AF8A0" w14:textId="77777777" w:rsidR="001541FE" w:rsidRDefault="001F22C1" w:rsidP="00512A01">
            <w:pPr>
              <w:pStyle w:val="TableParagraph"/>
              <w:spacing w:before="138"/>
              <w:ind w:left="26"/>
              <w:jc w:val="center"/>
              <w:rPr>
                <w:sz w:val="16"/>
              </w:rPr>
            </w:pPr>
            <w:r>
              <w:rPr>
                <w:w w:val="98"/>
                <w:sz w:val="16"/>
              </w:rPr>
              <w:t>6</w:t>
            </w:r>
          </w:p>
        </w:tc>
        <w:tc>
          <w:tcPr>
            <w:cnfStyle w:val="000100000000" w:firstRow="0" w:lastRow="0" w:firstColumn="0" w:lastColumn="1" w:oddVBand="0" w:evenVBand="0" w:oddHBand="0" w:evenHBand="0" w:firstRowFirstColumn="0" w:firstRowLastColumn="0" w:lastRowFirstColumn="0" w:lastRowLastColumn="0"/>
            <w:tcW w:w="1415" w:type="dxa"/>
          </w:tcPr>
          <w:p w14:paraId="0DC0CB4C" w14:textId="77777777" w:rsidR="001541FE" w:rsidRDefault="001541FE" w:rsidP="00512A01">
            <w:pPr>
              <w:pStyle w:val="TableParagraph"/>
              <w:jc w:val="center"/>
              <w:rPr>
                <w:b w:val="0"/>
                <w:sz w:val="18"/>
              </w:rPr>
            </w:pPr>
          </w:p>
          <w:p w14:paraId="3843ECCA" w14:textId="77777777" w:rsidR="001541FE" w:rsidRDefault="001F22C1" w:rsidP="00512A01">
            <w:pPr>
              <w:pStyle w:val="TableParagraph"/>
              <w:spacing w:before="138"/>
              <w:ind w:left="113" w:right="84"/>
              <w:jc w:val="center"/>
              <w:rPr>
                <w:sz w:val="16"/>
              </w:rPr>
            </w:pPr>
            <w:r>
              <w:rPr>
                <w:sz w:val="16"/>
              </w:rPr>
              <w:t>100%</w:t>
            </w:r>
          </w:p>
        </w:tc>
      </w:tr>
      <w:tr w:rsidR="001541FE" w14:paraId="345D19AA" w14:textId="77777777" w:rsidTr="00512A01">
        <w:trPr>
          <w:trHeight w:val="738"/>
          <w:jc w:val="center"/>
        </w:trPr>
        <w:tc>
          <w:tcPr>
            <w:cnfStyle w:val="001000000000" w:firstRow="0" w:lastRow="0" w:firstColumn="1" w:lastColumn="0" w:oddVBand="0" w:evenVBand="0" w:oddHBand="0" w:evenHBand="0" w:firstRowFirstColumn="0" w:firstRowLastColumn="0" w:lastRowFirstColumn="0" w:lastRowLastColumn="0"/>
            <w:tcW w:w="2638" w:type="dxa"/>
          </w:tcPr>
          <w:p w14:paraId="45E73705" w14:textId="77777777" w:rsidR="001541FE" w:rsidRPr="00512A01" w:rsidRDefault="001F22C1" w:rsidP="00512A01">
            <w:pPr>
              <w:pStyle w:val="TableParagraph"/>
              <w:spacing w:before="81" w:line="254" w:lineRule="auto"/>
              <w:ind w:left="181" w:right="176"/>
              <w:jc w:val="both"/>
              <w:rPr>
                <w:b w:val="0"/>
                <w:bCs w:val="0"/>
                <w:sz w:val="16"/>
              </w:rPr>
            </w:pPr>
            <w:r w:rsidRPr="00512A01">
              <w:rPr>
                <w:b w:val="0"/>
                <w:bCs w:val="0"/>
                <w:sz w:val="16"/>
              </w:rPr>
              <w:t>OBJ 02. Atacar frontalmente</w:t>
            </w:r>
            <w:r w:rsidRPr="00512A01">
              <w:rPr>
                <w:b w:val="0"/>
                <w:bCs w:val="0"/>
                <w:spacing w:val="-24"/>
                <w:sz w:val="16"/>
              </w:rPr>
              <w:t xml:space="preserve"> </w:t>
            </w:r>
            <w:r w:rsidRPr="00512A01">
              <w:rPr>
                <w:b w:val="0"/>
                <w:bCs w:val="0"/>
                <w:sz w:val="16"/>
              </w:rPr>
              <w:t>las organizaciones y</w:t>
            </w:r>
            <w:r w:rsidRPr="00512A01">
              <w:rPr>
                <w:b w:val="0"/>
                <w:bCs w:val="0"/>
                <w:spacing w:val="-35"/>
                <w:sz w:val="16"/>
              </w:rPr>
              <w:t xml:space="preserve"> </w:t>
            </w:r>
            <w:r w:rsidRPr="00512A01">
              <w:rPr>
                <w:b w:val="0"/>
                <w:bCs w:val="0"/>
                <w:sz w:val="16"/>
              </w:rPr>
              <w:t>las economías criminales</w:t>
            </w:r>
          </w:p>
        </w:tc>
        <w:tc>
          <w:tcPr>
            <w:cnfStyle w:val="000010000000" w:firstRow="0" w:lastRow="0" w:firstColumn="0" w:lastColumn="0" w:oddVBand="1" w:evenVBand="0" w:oddHBand="0" w:evenHBand="0" w:firstRowFirstColumn="0" w:firstRowLastColumn="0" w:lastRowFirstColumn="0" w:lastRowLastColumn="0"/>
            <w:tcW w:w="2564" w:type="dxa"/>
          </w:tcPr>
          <w:p w14:paraId="52368778" w14:textId="77777777" w:rsidR="001541FE" w:rsidRDefault="001541FE">
            <w:pPr>
              <w:pStyle w:val="TableParagraph"/>
              <w:spacing w:before="11"/>
              <w:rPr>
                <w:b/>
                <w:sz w:val="23"/>
              </w:rPr>
            </w:pPr>
          </w:p>
          <w:p w14:paraId="10F7D978" w14:textId="77777777" w:rsidR="001541FE" w:rsidRDefault="001F22C1">
            <w:pPr>
              <w:pStyle w:val="TableParagraph"/>
              <w:ind w:left="32" w:right="5"/>
              <w:jc w:val="center"/>
              <w:rPr>
                <w:sz w:val="16"/>
              </w:rPr>
            </w:pPr>
            <w:r>
              <w:rPr>
                <w:sz w:val="16"/>
              </w:rPr>
              <w:t>García Trochez, Javier Enrique (E)</w:t>
            </w:r>
          </w:p>
        </w:tc>
        <w:tc>
          <w:tcPr>
            <w:tcW w:w="1117" w:type="dxa"/>
          </w:tcPr>
          <w:p w14:paraId="0F5E8007" w14:textId="77777777" w:rsidR="001541FE" w:rsidRDefault="001541FE" w:rsidP="00512A01">
            <w:pPr>
              <w:pStyle w:val="TableParagraph"/>
              <w:spacing w:before="11"/>
              <w:ind w:left="-26"/>
              <w:jc w:val="center"/>
              <w:cnfStyle w:val="000000000000" w:firstRow="0" w:lastRow="0" w:firstColumn="0" w:lastColumn="0" w:oddVBand="0" w:evenVBand="0" w:oddHBand="0" w:evenHBand="0" w:firstRowFirstColumn="0" w:firstRowLastColumn="0" w:lastRowFirstColumn="0" w:lastRowLastColumn="0"/>
              <w:rPr>
                <w:b/>
                <w:sz w:val="23"/>
              </w:rPr>
            </w:pPr>
          </w:p>
          <w:p w14:paraId="37623F32" w14:textId="77777777" w:rsidR="001541FE" w:rsidRDefault="001F22C1" w:rsidP="00512A01">
            <w:pPr>
              <w:pStyle w:val="TableParagraph"/>
              <w:ind w:left="-26"/>
              <w:jc w:val="center"/>
              <w:cnfStyle w:val="000000000000" w:firstRow="0" w:lastRow="0" w:firstColumn="0" w:lastColumn="0" w:oddVBand="0" w:evenVBand="0" w:oddHBand="0" w:evenHBand="0" w:firstRowFirstColumn="0" w:firstRowLastColumn="0" w:lastRowFirstColumn="0" w:lastRowLastColumn="0"/>
              <w:rPr>
                <w:sz w:val="16"/>
              </w:rPr>
            </w:pPr>
            <w:r>
              <w:rPr>
                <w:sz w:val="16"/>
              </w:rPr>
              <w:t>97</w:t>
            </w:r>
          </w:p>
        </w:tc>
        <w:tc>
          <w:tcPr>
            <w:cnfStyle w:val="000010000000" w:firstRow="0" w:lastRow="0" w:firstColumn="0" w:lastColumn="0" w:oddVBand="1" w:evenVBand="0" w:oddHBand="0" w:evenHBand="0" w:firstRowFirstColumn="0" w:firstRowLastColumn="0" w:lastRowFirstColumn="0" w:lastRowLastColumn="0"/>
            <w:tcW w:w="1377" w:type="dxa"/>
          </w:tcPr>
          <w:p w14:paraId="4F1F32E9" w14:textId="77777777" w:rsidR="001541FE" w:rsidRDefault="001541FE" w:rsidP="00512A01">
            <w:pPr>
              <w:pStyle w:val="TableParagraph"/>
              <w:spacing w:before="11"/>
              <w:ind w:left="-2"/>
              <w:jc w:val="center"/>
              <w:rPr>
                <w:b/>
                <w:sz w:val="23"/>
              </w:rPr>
            </w:pPr>
          </w:p>
          <w:p w14:paraId="7AF0F500" w14:textId="77777777" w:rsidR="001541FE" w:rsidRDefault="001F22C1" w:rsidP="00512A01">
            <w:pPr>
              <w:pStyle w:val="TableParagraph"/>
              <w:ind w:left="-2"/>
              <w:jc w:val="center"/>
              <w:rPr>
                <w:sz w:val="16"/>
              </w:rPr>
            </w:pPr>
            <w:r>
              <w:rPr>
                <w:sz w:val="16"/>
              </w:rPr>
              <w:t>96</w:t>
            </w:r>
          </w:p>
        </w:tc>
        <w:tc>
          <w:tcPr>
            <w:tcW w:w="1102" w:type="dxa"/>
          </w:tcPr>
          <w:p w14:paraId="08F3F179" w14:textId="77777777" w:rsidR="001541FE" w:rsidRDefault="001541FE" w:rsidP="00512A01">
            <w:pPr>
              <w:pStyle w:val="TableParagraph"/>
              <w:spacing w:before="11"/>
              <w:jc w:val="center"/>
              <w:cnfStyle w:val="000000000000" w:firstRow="0" w:lastRow="0" w:firstColumn="0" w:lastColumn="0" w:oddVBand="0" w:evenVBand="0" w:oddHBand="0" w:evenHBand="0" w:firstRowFirstColumn="0" w:firstRowLastColumn="0" w:lastRowFirstColumn="0" w:lastRowLastColumn="0"/>
              <w:rPr>
                <w:b/>
                <w:sz w:val="23"/>
              </w:rPr>
            </w:pPr>
          </w:p>
          <w:p w14:paraId="118354CD" w14:textId="77777777" w:rsidR="001541FE" w:rsidRDefault="001F22C1" w:rsidP="00512A01">
            <w:pPr>
              <w:pStyle w:val="TableParagraph"/>
              <w:jc w:val="center"/>
              <w:cnfStyle w:val="000000000000" w:firstRow="0" w:lastRow="0" w:firstColumn="0" w:lastColumn="0" w:oddVBand="0" w:evenVBand="0" w:oddHBand="0" w:evenHBand="0" w:firstRowFirstColumn="0" w:firstRowLastColumn="0" w:lastRowFirstColumn="0" w:lastRowLastColumn="0"/>
              <w:rPr>
                <w:sz w:val="16"/>
              </w:rPr>
            </w:pPr>
            <w:r>
              <w:rPr>
                <w:w w:val="98"/>
                <w:sz w:val="16"/>
              </w:rPr>
              <w:t>1</w:t>
            </w:r>
          </w:p>
        </w:tc>
        <w:tc>
          <w:tcPr>
            <w:cnfStyle w:val="000010000000" w:firstRow="0" w:lastRow="0" w:firstColumn="0" w:lastColumn="0" w:oddVBand="1" w:evenVBand="0" w:oddHBand="0" w:evenHBand="0" w:firstRowFirstColumn="0" w:firstRowLastColumn="0" w:lastRowFirstColumn="0" w:lastRowLastColumn="0"/>
            <w:tcW w:w="1374" w:type="dxa"/>
          </w:tcPr>
          <w:p w14:paraId="7658E588" w14:textId="77777777" w:rsidR="001541FE" w:rsidRDefault="001541FE" w:rsidP="00512A01">
            <w:pPr>
              <w:pStyle w:val="TableParagraph"/>
              <w:spacing w:before="11"/>
              <w:ind w:left="-68" w:firstLine="68"/>
              <w:jc w:val="center"/>
              <w:rPr>
                <w:b/>
                <w:sz w:val="23"/>
              </w:rPr>
            </w:pPr>
          </w:p>
          <w:p w14:paraId="4B6A80ED" w14:textId="77777777" w:rsidR="001541FE" w:rsidRDefault="001F22C1" w:rsidP="00512A01">
            <w:pPr>
              <w:pStyle w:val="TableParagraph"/>
              <w:ind w:left="-68" w:firstLine="68"/>
              <w:jc w:val="center"/>
              <w:rPr>
                <w:sz w:val="16"/>
              </w:rPr>
            </w:pPr>
            <w:r>
              <w:rPr>
                <w:sz w:val="16"/>
              </w:rPr>
              <w:t>1%</w:t>
            </w:r>
          </w:p>
        </w:tc>
        <w:tc>
          <w:tcPr>
            <w:tcW w:w="990" w:type="dxa"/>
          </w:tcPr>
          <w:p w14:paraId="4FE0DAF0" w14:textId="77777777" w:rsidR="001541FE" w:rsidRDefault="001541FE" w:rsidP="00512A01">
            <w:pPr>
              <w:pStyle w:val="TableParagraph"/>
              <w:spacing w:before="11"/>
              <w:jc w:val="center"/>
              <w:cnfStyle w:val="000000000000" w:firstRow="0" w:lastRow="0" w:firstColumn="0" w:lastColumn="0" w:oddVBand="0" w:evenVBand="0" w:oddHBand="0" w:evenHBand="0" w:firstRowFirstColumn="0" w:firstRowLastColumn="0" w:lastRowFirstColumn="0" w:lastRowLastColumn="0"/>
              <w:rPr>
                <w:b/>
                <w:sz w:val="23"/>
              </w:rPr>
            </w:pPr>
          </w:p>
          <w:p w14:paraId="003C1709" w14:textId="77777777" w:rsidR="001541FE" w:rsidRDefault="001F22C1" w:rsidP="00512A01">
            <w:pPr>
              <w:pStyle w:val="TableParagraph"/>
              <w:ind w:left="28"/>
              <w:jc w:val="center"/>
              <w:cnfStyle w:val="000000000000" w:firstRow="0" w:lastRow="0" w:firstColumn="0" w:lastColumn="0" w:oddVBand="0" w:evenVBand="0" w:oddHBand="0" w:evenHBand="0" w:firstRowFirstColumn="0" w:firstRowLastColumn="0" w:lastRowFirstColumn="0" w:lastRowLastColumn="0"/>
              <w:rPr>
                <w:sz w:val="16"/>
              </w:rPr>
            </w:pPr>
            <w:r>
              <w:rPr>
                <w:w w:val="98"/>
                <w:sz w:val="16"/>
              </w:rPr>
              <w:t>1</w:t>
            </w:r>
          </w:p>
        </w:tc>
        <w:tc>
          <w:tcPr>
            <w:cnfStyle w:val="000010000000" w:firstRow="0" w:lastRow="0" w:firstColumn="0" w:lastColumn="0" w:oddVBand="1" w:evenVBand="0" w:oddHBand="0" w:evenHBand="0" w:firstRowFirstColumn="0" w:firstRowLastColumn="0" w:lastRowFirstColumn="0" w:lastRowLastColumn="0"/>
            <w:tcW w:w="990" w:type="dxa"/>
          </w:tcPr>
          <w:p w14:paraId="1C4C72B0" w14:textId="77777777" w:rsidR="001541FE" w:rsidRDefault="001541FE" w:rsidP="00512A01">
            <w:pPr>
              <w:pStyle w:val="TableParagraph"/>
              <w:spacing w:before="11"/>
              <w:jc w:val="center"/>
              <w:rPr>
                <w:b/>
                <w:sz w:val="23"/>
              </w:rPr>
            </w:pPr>
          </w:p>
          <w:p w14:paraId="3BD8892E" w14:textId="77777777" w:rsidR="001541FE" w:rsidRDefault="001F22C1" w:rsidP="00512A01">
            <w:pPr>
              <w:pStyle w:val="TableParagraph"/>
              <w:ind w:left="25"/>
              <w:jc w:val="center"/>
              <w:rPr>
                <w:sz w:val="16"/>
              </w:rPr>
            </w:pPr>
            <w:r>
              <w:rPr>
                <w:w w:val="98"/>
                <w:sz w:val="16"/>
              </w:rPr>
              <w:t>1</w:t>
            </w:r>
          </w:p>
        </w:tc>
        <w:tc>
          <w:tcPr>
            <w:cnfStyle w:val="000100000000" w:firstRow="0" w:lastRow="0" w:firstColumn="0" w:lastColumn="1" w:oddVBand="0" w:evenVBand="0" w:oddHBand="0" w:evenHBand="0" w:firstRowFirstColumn="0" w:firstRowLastColumn="0" w:lastRowFirstColumn="0" w:lastRowLastColumn="0"/>
            <w:tcW w:w="1415" w:type="dxa"/>
          </w:tcPr>
          <w:p w14:paraId="7D137742" w14:textId="77777777" w:rsidR="001541FE" w:rsidRDefault="001541FE" w:rsidP="00512A01">
            <w:pPr>
              <w:pStyle w:val="TableParagraph"/>
              <w:spacing w:before="11"/>
              <w:jc w:val="center"/>
              <w:rPr>
                <w:b w:val="0"/>
                <w:sz w:val="23"/>
              </w:rPr>
            </w:pPr>
          </w:p>
          <w:p w14:paraId="6ED31F1A" w14:textId="77777777" w:rsidR="001541FE" w:rsidRDefault="001F22C1" w:rsidP="00512A01">
            <w:pPr>
              <w:pStyle w:val="TableParagraph"/>
              <w:ind w:left="113" w:right="84"/>
              <w:jc w:val="center"/>
              <w:rPr>
                <w:sz w:val="16"/>
              </w:rPr>
            </w:pPr>
            <w:r>
              <w:rPr>
                <w:sz w:val="16"/>
              </w:rPr>
              <w:t>100%</w:t>
            </w:r>
          </w:p>
        </w:tc>
      </w:tr>
      <w:tr w:rsidR="001541FE" w14:paraId="033E53DA" w14:textId="77777777" w:rsidTr="00512A01">
        <w:trPr>
          <w:cnfStyle w:val="000000100000" w:firstRow="0" w:lastRow="0" w:firstColumn="0" w:lastColumn="0" w:oddVBand="0" w:evenVBand="0" w:oddHBand="1" w:evenHBand="0" w:firstRowFirstColumn="0" w:firstRowLastColumn="0" w:lastRowFirstColumn="0" w:lastRowLastColumn="0"/>
          <w:trHeight w:val="738"/>
          <w:jc w:val="center"/>
        </w:trPr>
        <w:tc>
          <w:tcPr>
            <w:cnfStyle w:val="001000000000" w:firstRow="0" w:lastRow="0" w:firstColumn="1" w:lastColumn="0" w:oddVBand="0" w:evenVBand="0" w:oddHBand="0" w:evenHBand="0" w:firstRowFirstColumn="0" w:firstRowLastColumn="0" w:lastRowFirstColumn="0" w:lastRowLastColumn="0"/>
            <w:tcW w:w="2638" w:type="dxa"/>
          </w:tcPr>
          <w:p w14:paraId="72AE53EA" w14:textId="77777777" w:rsidR="001541FE" w:rsidRPr="00512A01" w:rsidRDefault="001F22C1" w:rsidP="00512A01">
            <w:pPr>
              <w:pStyle w:val="TableParagraph"/>
              <w:spacing w:before="81" w:line="254" w:lineRule="auto"/>
              <w:ind w:left="181" w:right="35"/>
              <w:jc w:val="both"/>
              <w:rPr>
                <w:b w:val="0"/>
                <w:bCs w:val="0"/>
                <w:sz w:val="16"/>
              </w:rPr>
            </w:pPr>
            <w:r w:rsidRPr="00512A01">
              <w:rPr>
                <w:b w:val="0"/>
                <w:bCs w:val="0"/>
                <w:sz w:val="16"/>
              </w:rPr>
              <w:t>OBJ 03. Elevar la Judicialización de Delitos contra la Administración Pública</w:t>
            </w:r>
          </w:p>
        </w:tc>
        <w:tc>
          <w:tcPr>
            <w:cnfStyle w:val="000010000000" w:firstRow="0" w:lastRow="0" w:firstColumn="0" w:lastColumn="0" w:oddVBand="1" w:evenVBand="0" w:oddHBand="0" w:evenHBand="0" w:firstRowFirstColumn="0" w:firstRowLastColumn="0" w:lastRowFirstColumn="0" w:lastRowLastColumn="0"/>
            <w:tcW w:w="2564" w:type="dxa"/>
          </w:tcPr>
          <w:p w14:paraId="24D62AF3" w14:textId="77777777" w:rsidR="001541FE" w:rsidRDefault="001541FE">
            <w:pPr>
              <w:pStyle w:val="TableParagraph"/>
              <w:spacing w:before="11"/>
              <w:rPr>
                <w:b/>
                <w:sz w:val="23"/>
              </w:rPr>
            </w:pPr>
          </w:p>
          <w:p w14:paraId="473A7854" w14:textId="77777777" w:rsidR="001541FE" w:rsidRDefault="001F22C1">
            <w:pPr>
              <w:pStyle w:val="TableParagraph"/>
              <w:ind w:left="29" w:right="5"/>
              <w:jc w:val="center"/>
              <w:rPr>
                <w:sz w:val="16"/>
              </w:rPr>
            </w:pPr>
            <w:r>
              <w:rPr>
                <w:sz w:val="16"/>
              </w:rPr>
              <w:t xml:space="preserve">Calderón </w:t>
            </w:r>
            <w:proofErr w:type="spellStart"/>
            <w:r>
              <w:rPr>
                <w:sz w:val="16"/>
              </w:rPr>
              <w:t>Muñóz</w:t>
            </w:r>
            <w:proofErr w:type="spellEnd"/>
            <w:r>
              <w:rPr>
                <w:sz w:val="16"/>
              </w:rPr>
              <w:t xml:space="preserve">, </w:t>
            </w:r>
            <w:proofErr w:type="spellStart"/>
            <w:r>
              <w:rPr>
                <w:sz w:val="16"/>
              </w:rPr>
              <w:t>Eduar</w:t>
            </w:r>
            <w:proofErr w:type="spellEnd"/>
            <w:r>
              <w:rPr>
                <w:sz w:val="16"/>
              </w:rPr>
              <w:t xml:space="preserve"> Alirio</w:t>
            </w:r>
          </w:p>
        </w:tc>
        <w:tc>
          <w:tcPr>
            <w:tcW w:w="1117" w:type="dxa"/>
          </w:tcPr>
          <w:p w14:paraId="2927165E" w14:textId="77777777" w:rsidR="001541FE" w:rsidRDefault="001541FE" w:rsidP="00512A01">
            <w:pPr>
              <w:pStyle w:val="TableParagraph"/>
              <w:spacing w:before="11"/>
              <w:ind w:left="-26"/>
              <w:jc w:val="center"/>
              <w:cnfStyle w:val="000000100000" w:firstRow="0" w:lastRow="0" w:firstColumn="0" w:lastColumn="0" w:oddVBand="0" w:evenVBand="0" w:oddHBand="1" w:evenHBand="0" w:firstRowFirstColumn="0" w:firstRowLastColumn="0" w:lastRowFirstColumn="0" w:lastRowLastColumn="0"/>
              <w:rPr>
                <w:b/>
                <w:sz w:val="23"/>
              </w:rPr>
            </w:pPr>
          </w:p>
          <w:p w14:paraId="5B91E48C" w14:textId="77777777" w:rsidR="001541FE" w:rsidRDefault="001F22C1" w:rsidP="00512A01">
            <w:pPr>
              <w:pStyle w:val="TableParagraph"/>
              <w:ind w:left="-26"/>
              <w:jc w:val="center"/>
              <w:cnfStyle w:val="000000100000" w:firstRow="0" w:lastRow="0" w:firstColumn="0" w:lastColumn="0" w:oddVBand="0" w:evenVBand="0" w:oddHBand="1" w:evenHBand="0" w:firstRowFirstColumn="0" w:firstRowLastColumn="0" w:lastRowFirstColumn="0" w:lastRowLastColumn="0"/>
              <w:rPr>
                <w:sz w:val="16"/>
              </w:rPr>
            </w:pPr>
            <w:r>
              <w:rPr>
                <w:sz w:val="16"/>
              </w:rPr>
              <w:t>50</w:t>
            </w:r>
          </w:p>
        </w:tc>
        <w:tc>
          <w:tcPr>
            <w:cnfStyle w:val="000010000000" w:firstRow="0" w:lastRow="0" w:firstColumn="0" w:lastColumn="0" w:oddVBand="1" w:evenVBand="0" w:oddHBand="0" w:evenHBand="0" w:firstRowFirstColumn="0" w:firstRowLastColumn="0" w:lastRowFirstColumn="0" w:lastRowLastColumn="0"/>
            <w:tcW w:w="1377" w:type="dxa"/>
          </w:tcPr>
          <w:p w14:paraId="06F9A4E2" w14:textId="77777777" w:rsidR="001541FE" w:rsidRDefault="001541FE" w:rsidP="00512A01">
            <w:pPr>
              <w:pStyle w:val="TableParagraph"/>
              <w:spacing w:before="11"/>
              <w:ind w:left="-2"/>
              <w:jc w:val="center"/>
              <w:rPr>
                <w:b/>
                <w:sz w:val="23"/>
              </w:rPr>
            </w:pPr>
          </w:p>
          <w:p w14:paraId="3237134C" w14:textId="77777777" w:rsidR="001541FE" w:rsidRDefault="001F22C1" w:rsidP="00512A01">
            <w:pPr>
              <w:pStyle w:val="TableParagraph"/>
              <w:ind w:left="-2"/>
              <w:jc w:val="center"/>
              <w:rPr>
                <w:sz w:val="16"/>
              </w:rPr>
            </w:pPr>
            <w:r>
              <w:rPr>
                <w:sz w:val="16"/>
              </w:rPr>
              <w:t>46</w:t>
            </w:r>
          </w:p>
        </w:tc>
        <w:tc>
          <w:tcPr>
            <w:tcW w:w="1102" w:type="dxa"/>
          </w:tcPr>
          <w:p w14:paraId="05EC0FFF" w14:textId="77777777" w:rsidR="001541FE" w:rsidRDefault="001541FE" w:rsidP="00512A01">
            <w:pPr>
              <w:pStyle w:val="TableParagraph"/>
              <w:spacing w:before="11"/>
              <w:jc w:val="center"/>
              <w:cnfStyle w:val="000000100000" w:firstRow="0" w:lastRow="0" w:firstColumn="0" w:lastColumn="0" w:oddVBand="0" w:evenVBand="0" w:oddHBand="1" w:evenHBand="0" w:firstRowFirstColumn="0" w:firstRowLastColumn="0" w:lastRowFirstColumn="0" w:lastRowLastColumn="0"/>
              <w:rPr>
                <w:b/>
                <w:sz w:val="23"/>
              </w:rPr>
            </w:pPr>
          </w:p>
          <w:p w14:paraId="4C2E64C1" w14:textId="77777777" w:rsidR="001541FE" w:rsidRDefault="001F22C1" w:rsidP="00512A01">
            <w:pPr>
              <w:pStyle w:val="TableParagraph"/>
              <w:jc w:val="center"/>
              <w:cnfStyle w:val="000000100000" w:firstRow="0" w:lastRow="0" w:firstColumn="0" w:lastColumn="0" w:oddVBand="0" w:evenVBand="0" w:oddHBand="1" w:evenHBand="0" w:firstRowFirstColumn="0" w:firstRowLastColumn="0" w:lastRowFirstColumn="0" w:lastRowLastColumn="0"/>
              <w:rPr>
                <w:sz w:val="16"/>
              </w:rPr>
            </w:pPr>
            <w:r>
              <w:rPr>
                <w:w w:val="98"/>
                <w:sz w:val="16"/>
              </w:rPr>
              <w:t>4</w:t>
            </w:r>
          </w:p>
        </w:tc>
        <w:tc>
          <w:tcPr>
            <w:cnfStyle w:val="000010000000" w:firstRow="0" w:lastRow="0" w:firstColumn="0" w:lastColumn="0" w:oddVBand="1" w:evenVBand="0" w:oddHBand="0" w:evenHBand="0" w:firstRowFirstColumn="0" w:firstRowLastColumn="0" w:lastRowFirstColumn="0" w:lastRowLastColumn="0"/>
            <w:tcW w:w="1374" w:type="dxa"/>
          </w:tcPr>
          <w:p w14:paraId="2ADC2604" w14:textId="77777777" w:rsidR="001541FE" w:rsidRDefault="001541FE" w:rsidP="00512A01">
            <w:pPr>
              <w:pStyle w:val="TableParagraph"/>
              <w:spacing w:before="11"/>
              <w:ind w:left="-68" w:firstLine="68"/>
              <w:jc w:val="center"/>
              <w:rPr>
                <w:b/>
                <w:sz w:val="23"/>
              </w:rPr>
            </w:pPr>
          </w:p>
          <w:p w14:paraId="5AAB427D" w14:textId="77777777" w:rsidR="001541FE" w:rsidRDefault="001F22C1" w:rsidP="00512A01">
            <w:pPr>
              <w:pStyle w:val="TableParagraph"/>
              <w:ind w:left="-68" w:firstLine="68"/>
              <w:jc w:val="center"/>
              <w:rPr>
                <w:sz w:val="16"/>
              </w:rPr>
            </w:pPr>
            <w:r>
              <w:rPr>
                <w:sz w:val="16"/>
              </w:rPr>
              <w:t>8%</w:t>
            </w:r>
          </w:p>
        </w:tc>
        <w:tc>
          <w:tcPr>
            <w:tcW w:w="990" w:type="dxa"/>
          </w:tcPr>
          <w:p w14:paraId="7722A9D8" w14:textId="77777777" w:rsidR="001541FE" w:rsidRDefault="001541FE" w:rsidP="00512A01">
            <w:pPr>
              <w:pStyle w:val="TableParagraph"/>
              <w:spacing w:before="11"/>
              <w:jc w:val="center"/>
              <w:cnfStyle w:val="000000100000" w:firstRow="0" w:lastRow="0" w:firstColumn="0" w:lastColumn="0" w:oddVBand="0" w:evenVBand="0" w:oddHBand="1" w:evenHBand="0" w:firstRowFirstColumn="0" w:firstRowLastColumn="0" w:lastRowFirstColumn="0" w:lastRowLastColumn="0"/>
              <w:rPr>
                <w:b/>
                <w:sz w:val="23"/>
              </w:rPr>
            </w:pPr>
          </w:p>
          <w:p w14:paraId="07DACE04" w14:textId="77777777" w:rsidR="001541FE" w:rsidRDefault="001F22C1" w:rsidP="00512A01">
            <w:pPr>
              <w:pStyle w:val="TableParagraph"/>
              <w:ind w:left="27"/>
              <w:jc w:val="center"/>
              <w:cnfStyle w:val="000000100000" w:firstRow="0" w:lastRow="0" w:firstColumn="0" w:lastColumn="0" w:oddVBand="0" w:evenVBand="0" w:oddHBand="1" w:evenHBand="0" w:firstRowFirstColumn="0" w:firstRowLastColumn="0" w:lastRowFirstColumn="0" w:lastRowLastColumn="0"/>
              <w:rPr>
                <w:sz w:val="16"/>
              </w:rPr>
            </w:pPr>
            <w:r>
              <w:rPr>
                <w:w w:val="98"/>
                <w:sz w:val="16"/>
              </w:rPr>
              <w:t>4</w:t>
            </w:r>
          </w:p>
        </w:tc>
        <w:tc>
          <w:tcPr>
            <w:cnfStyle w:val="000010000000" w:firstRow="0" w:lastRow="0" w:firstColumn="0" w:lastColumn="0" w:oddVBand="1" w:evenVBand="0" w:oddHBand="0" w:evenHBand="0" w:firstRowFirstColumn="0" w:firstRowLastColumn="0" w:lastRowFirstColumn="0" w:lastRowLastColumn="0"/>
            <w:tcW w:w="990" w:type="dxa"/>
          </w:tcPr>
          <w:p w14:paraId="701E1D62" w14:textId="77777777" w:rsidR="001541FE" w:rsidRDefault="001541FE" w:rsidP="00512A01">
            <w:pPr>
              <w:pStyle w:val="TableParagraph"/>
              <w:spacing w:before="11"/>
              <w:jc w:val="center"/>
              <w:rPr>
                <w:b/>
                <w:sz w:val="23"/>
              </w:rPr>
            </w:pPr>
          </w:p>
          <w:p w14:paraId="4E5A1FB4" w14:textId="77777777" w:rsidR="001541FE" w:rsidRDefault="001F22C1" w:rsidP="00512A01">
            <w:pPr>
              <w:pStyle w:val="TableParagraph"/>
              <w:ind w:left="23"/>
              <w:jc w:val="center"/>
              <w:rPr>
                <w:sz w:val="16"/>
              </w:rPr>
            </w:pPr>
            <w:r>
              <w:rPr>
                <w:w w:val="98"/>
                <w:sz w:val="16"/>
              </w:rPr>
              <w:t>4</w:t>
            </w:r>
          </w:p>
        </w:tc>
        <w:tc>
          <w:tcPr>
            <w:cnfStyle w:val="000100000000" w:firstRow="0" w:lastRow="0" w:firstColumn="0" w:lastColumn="1" w:oddVBand="0" w:evenVBand="0" w:oddHBand="0" w:evenHBand="0" w:firstRowFirstColumn="0" w:firstRowLastColumn="0" w:lastRowFirstColumn="0" w:lastRowLastColumn="0"/>
            <w:tcW w:w="1415" w:type="dxa"/>
          </w:tcPr>
          <w:p w14:paraId="727F13D4" w14:textId="77777777" w:rsidR="001541FE" w:rsidRDefault="001541FE" w:rsidP="00512A01">
            <w:pPr>
              <w:pStyle w:val="TableParagraph"/>
              <w:spacing w:before="11"/>
              <w:jc w:val="center"/>
              <w:rPr>
                <w:b w:val="0"/>
                <w:sz w:val="23"/>
              </w:rPr>
            </w:pPr>
          </w:p>
          <w:p w14:paraId="1028AB3F" w14:textId="77777777" w:rsidR="001541FE" w:rsidRDefault="001F22C1" w:rsidP="00512A01">
            <w:pPr>
              <w:pStyle w:val="TableParagraph"/>
              <w:ind w:left="113" w:right="84"/>
              <w:jc w:val="center"/>
              <w:rPr>
                <w:sz w:val="16"/>
              </w:rPr>
            </w:pPr>
            <w:r>
              <w:rPr>
                <w:sz w:val="16"/>
              </w:rPr>
              <w:t>100%</w:t>
            </w:r>
          </w:p>
        </w:tc>
      </w:tr>
      <w:tr w:rsidR="001541FE" w14:paraId="6E9E1741" w14:textId="77777777" w:rsidTr="00512A01">
        <w:trPr>
          <w:trHeight w:val="750"/>
          <w:jc w:val="center"/>
        </w:trPr>
        <w:tc>
          <w:tcPr>
            <w:cnfStyle w:val="001000000000" w:firstRow="0" w:lastRow="0" w:firstColumn="1" w:lastColumn="0" w:oddVBand="0" w:evenVBand="0" w:oddHBand="0" w:evenHBand="0" w:firstRowFirstColumn="0" w:firstRowLastColumn="0" w:lastRowFirstColumn="0" w:lastRowLastColumn="0"/>
            <w:tcW w:w="2638" w:type="dxa"/>
          </w:tcPr>
          <w:p w14:paraId="09237C02" w14:textId="77777777" w:rsidR="001541FE" w:rsidRPr="00512A01" w:rsidRDefault="001F22C1" w:rsidP="00512A01">
            <w:pPr>
              <w:pStyle w:val="TableParagraph"/>
              <w:spacing w:before="88" w:line="254" w:lineRule="auto"/>
              <w:ind w:left="181" w:right="3"/>
              <w:jc w:val="both"/>
              <w:rPr>
                <w:b w:val="0"/>
                <w:bCs w:val="0"/>
                <w:sz w:val="16"/>
              </w:rPr>
            </w:pPr>
            <w:r w:rsidRPr="00512A01">
              <w:rPr>
                <w:b w:val="0"/>
                <w:bCs w:val="0"/>
                <w:sz w:val="16"/>
              </w:rPr>
              <w:t>OBJ 04. Lograr el fortalecimiento de la Fiscalía en infraestructura, tecnología y equipo humano</w:t>
            </w:r>
          </w:p>
        </w:tc>
        <w:tc>
          <w:tcPr>
            <w:cnfStyle w:val="000010000000" w:firstRow="0" w:lastRow="0" w:firstColumn="0" w:lastColumn="0" w:oddVBand="1" w:evenVBand="0" w:oddHBand="0" w:evenHBand="0" w:firstRowFirstColumn="0" w:firstRowLastColumn="0" w:lastRowFirstColumn="0" w:lastRowLastColumn="0"/>
            <w:tcW w:w="2564" w:type="dxa"/>
          </w:tcPr>
          <w:p w14:paraId="315919D8" w14:textId="77777777" w:rsidR="001541FE" w:rsidRDefault="001541FE">
            <w:pPr>
              <w:pStyle w:val="TableParagraph"/>
              <w:rPr>
                <w:b/>
                <w:sz w:val="16"/>
              </w:rPr>
            </w:pPr>
          </w:p>
          <w:p w14:paraId="42413805" w14:textId="77777777" w:rsidR="001541FE" w:rsidRDefault="001F22C1">
            <w:pPr>
              <w:pStyle w:val="TableParagraph"/>
              <w:spacing w:line="254" w:lineRule="auto"/>
              <w:ind w:left="995" w:hanging="752"/>
              <w:rPr>
                <w:sz w:val="16"/>
              </w:rPr>
            </w:pPr>
            <w:r>
              <w:rPr>
                <w:sz w:val="16"/>
              </w:rPr>
              <w:t>Zambrano Arciniegas, Gladys Eugenia</w:t>
            </w:r>
          </w:p>
        </w:tc>
        <w:tc>
          <w:tcPr>
            <w:tcW w:w="1117" w:type="dxa"/>
          </w:tcPr>
          <w:p w14:paraId="5B0EEA20" w14:textId="77777777" w:rsidR="001541FE" w:rsidRDefault="001541FE" w:rsidP="00512A01">
            <w:pPr>
              <w:pStyle w:val="TableParagraph"/>
              <w:spacing w:before="4"/>
              <w:ind w:left="-26"/>
              <w:jc w:val="center"/>
              <w:cnfStyle w:val="000000000000" w:firstRow="0" w:lastRow="0" w:firstColumn="0" w:lastColumn="0" w:oddVBand="0" w:evenVBand="0" w:oddHBand="0" w:evenHBand="0" w:firstRowFirstColumn="0" w:firstRowLastColumn="0" w:lastRowFirstColumn="0" w:lastRowLastColumn="0"/>
              <w:rPr>
                <w:b/>
                <w:sz w:val="24"/>
              </w:rPr>
            </w:pPr>
          </w:p>
          <w:p w14:paraId="6638A8BC" w14:textId="77777777" w:rsidR="001541FE" w:rsidRDefault="001F22C1" w:rsidP="00512A01">
            <w:pPr>
              <w:pStyle w:val="TableParagraph"/>
              <w:ind w:left="-26"/>
              <w:jc w:val="center"/>
              <w:cnfStyle w:val="000000000000" w:firstRow="0" w:lastRow="0" w:firstColumn="0" w:lastColumn="0" w:oddVBand="0" w:evenVBand="0" w:oddHBand="0" w:evenHBand="0" w:firstRowFirstColumn="0" w:firstRowLastColumn="0" w:lastRowFirstColumn="0" w:lastRowLastColumn="0"/>
              <w:rPr>
                <w:sz w:val="16"/>
              </w:rPr>
            </w:pPr>
            <w:r>
              <w:rPr>
                <w:sz w:val="16"/>
              </w:rPr>
              <w:t>41</w:t>
            </w:r>
          </w:p>
        </w:tc>
        <w:tc>
          <w:tcPr>
            <w:cnfStyle w:val="000010000000" w:firstRow="0" w:lastRow="0" w:firstColumn="0" w:lastColumn="0" w:oddVBand="1" w:evenVBand="0" w:oddHBand="0" w:evenHBand="0" w:firstRowFirstColumn="0" w:firstRowLastColumn="0" w:lastRowFirstColumn="0" w:lastRowLastColumn="0"/>
            <w:tcW w:w="1377" w:type="dxa"/>
          </w:tcPr>
          <w:p w14:paraId="26AE2FB5" w14:textId="77777777" w:rsidR="001541FE" w:rsidRDefault="001541FE" w:rsidP="00512A01">
            <w:pPr>
              <w:pStyle w:val="TableParagraph"/>
              <w:spacing w:before="4"/>
              <w:ind w:left="-2"/>
              <w:jc w:val="center"/>
              <w:rPr>
                <w:b/>
                <w:sz w:val="24"/>
              </w:rPr>
            </w:pPr>
          </w:p>
          <w:p w14:paraId="0368EC74" w14:textId="77777777" w:rsidR="001541FE" w:rsidRDefault="001F22C1" w:rsidP="00512A01">
            <w:pPr>
              <w:pStyle w:val="TableParagraph"/>
              <w:ind w:left="-2"/>
              <w:jc w:val="center"/>
              <w:rPr>
                <w:sz w:val="16"/>
              </w:rPr>
            </w:pPr>
            <w:r>
              <w:rPr>
                <w:sz w:val="16"/>
              </w:rPr>
              <w:t>37</w:t>
            </w:r>
          </w:p>
        </w:tc>
        <w:tc>
          <w:tcPr>
            <w:tcW w:w="1102" w:type="dxa"/>
          </w:tcPr>
          <w:p w14:paraId="6B43CC5E" w14:textId="77777777" w:rsidR="001541FE" w:rsidRDefault="001541FE" w:rsidP="00512A01">
            <w:pPr>
              <w:pStyle w:val="TableParagraph"/>
              <w:spacing w:before="4"/>
              <w:jc w:val="center"/>
              <w:cnfStyle w:val="000000000000" w:firstRow="0" w:lastRow="0" w:firstColumn="0" w:lastColumn="0" w:oddVBand="0" w:evenVBand="0" w:oddHBand="0" w:evenHBand="0" w:firstRowFirstColumn="0" w:firstRowLastColumn="0" w:lastRowFirstColumn="0" w:lastRowLastColumn="0"/>
              <w:rPr>
                <w:b/>
                <w:sz w:val="24"/>
              </w:rPr>
            </w:pPr>
          </w:p>
          <w:p w14:paraId="23043520" w14:textId="77777777" w:rsidR="001541FE" w:rsidRDefault="001F22C1" w:rsidP="00512A01">
            <w:pPr>
              <w:pStyle w:val="TableParagraph"/>
              <w:jc w:val="center"/>
              <w:cnfStyle w:val="000000000000" w:firstRow="0" w:lastRow="0" w:firstColumn="0" w:lastColumn="0" w:oddVBand="0" w:evenVBand="0" w:oddHBand="0" w:evenHBand="0" w:firstRowFirstColumn="0" w:firstRowLastColumn="0" w:lastRowFirstColumn="0" w:lastRowLastColumn="0"/>
              <w:rPr>
                <w:sz w:val="16"/>
              </w:rPr>
            </w:pPr>
            <w:r>
              <w:rPr>
                <w:w w:val="98"/>
                <w:sz w:val="16"/>
              </w:rPr>
              <w:t>4</w:t>
            </w:r>
          </w:p>
        </w:tc>
        <w:tc>
          <w:tcPr>
            <w:cnfStyle w:val="000010000000" w:firstRow="0" w:lastRow="0" w:firstColumn="0" w:lastColumn="0" w:oddVBand="1" w:evenVBand="0" w:oddHBand="0" w:evenHBand="0" w:firstRowFirstColumn="0" w:firstRowLastColumn="0" w:lastRowFirstColumn="0" w:lastRowLastColumn="0"/>
            <w:tcW w:w="1374" w:type="dxa"/>
          </w:tcPr>
          <w:p w14:paraId="7376D394" w14:textId="77777777" w:rsidR="001541FE" w:rsidRDefault="001541FE" w:rsidP="00512A01">
            <w:pPr>
              <w:pStyle w:val="TableParagraph"/>
              <w:spacing w:before="4"/>
              <w:ind w:left="-68" w:firstLine="68"/>
              <w:jc w:val="center"/>
              <w:rPr>
                <w:b/>
                <w:sz w:val="24"/>
              </w:rPr>
            </w:pPr>
          </w:p>
          <w:p w14:paraId="309FD57E" w14:textId="77777777" w:rsidR="001541FE" w:rsidRDefault="001F22C1" w:rsidP="00512A01">
            <w:pPr>
              <w:pStyle w:val="TableParagraph"/>
              <w:ind w:left="-68" w:firstLine="68"/>
              <w:jc w:val="center"/>
              <w:rPr>
                <w:sz w:val="16"/>
              </w:rPr>
            </w:pPr>
            <w:r>
              <w:rPr>
                <w:sz w:val="16"/>
              </w:rPr>
              <w:t>10%</w:t>
            </w:r>
          </w:p>
        </w:tc>
        <w:tc>
          <w:tcPr>
            <w:tcW w:w="990" w:type="dxa"/>
          </w:tcPr>
          <w:p w14:paraId="7ECE1F02" w14:textId="77777777" w:rsidR="001541FE" w:rsidRDefault="001541FE" w:rsidP="00512A01">
            <w:pPr>
              <w:pStyle w:val="TableParagraph"/>
              <w:spacing w:before="4"/>
              <w:jc w:val="center"/>
              <w:cnfStyle w:val="000000000000" w:firstRow="0" w:lastRow="0" w:firstColumn="0" w:lastColumn="0" w:oddVBand="0" w:evenVBand="0" w:oddHBand="0" w:evenHBand="0" w:firstRowFirstColumn="0" w:firstRowLastColumn="0" w:lastRowFirstColumn="0" w:lastRowLastColumn="0"/>
              <w:rPr>
                <w:b/>
                <w:sz w:val="24"/>
              </w:rPr>
            </w:pPr>
          </w:p>
          <w:p w14:paraId="44888092" w14:textId="77777777" w:rsidR="001541FE" w:rsidRDefault="001F22C1" w:rsidP="00512A01">
            <w:pPr>
              <w:pStyle w:val="TableParagraph"/>
              <w:ind w:left="27"/>
              <w:jc w:val="center"/>
              <w:cnfStyle w:val="000000000000" w:firstRow="0" w:lastRow="0" w:firstColumn="0" w:lastColumn="0" w:oddVBand="0" w:evenVBand="0" w:oddHBand="0" w:evenHBand="0" w:firstRowFirstColumn="0" w:firstRowLastColumn="0" w:lastRowFirstColumn="0" w:lastRowLastColumn="0"/>
              <w:rPr>
                <w:sz w:val="16"/>
              </w:rPr>
            </w:pPr>
            <w:r>
              <w:rPr>
                <w:w w:val="98"/>
                <w:sz w:val="16"/>
              </w:rPr>
              <w:t>4</w:t>
            </w:r>
          </w:p>
        </w:tc>
        <w:tc>
          <w:tcPr>
            <w:cnfStyle w:val="000010000000" w:firstRow="0" w:lastRow="0" w:firstColumn="0" w:lastColumn="0" w:oddVBand="1" w:evenVBand="0" w:oddHBand="0" w:evenHBand="0" w:firstRowFirstColumn="0" w:firstRowLastColumn="0" w:lastRowFirstColumn="0" w:lastRowLastColumn="0"/>
            <w:tcW w:w="990" w:type="dxa"/>
          </w:tcPr>
          <w:p w14:paraId="43B929CB" w14:textId="77777777" w:rsidR="001541FE" w:rsidRDefault="001541FE" w:rsidP="00512A01">
            <w:pPr>
              <w:pStyle w:val="TableParagraph"/>
              <w:spacing w:before="4"/>
              <w:jc w:val="center"/>
              <w:rPr>
                <w:b/>
                <w:sz w:val="24"/>
              </w:rPr>
            </w:pPr>
          </w:p>
          <w:p w14:paraId="318538E6" w14:textId="77777777" w:rsidR="001541FE" w:rsidRDefault="001F22C1" w:rsidP="00512A01">
            <w:pPr>
              <w:pStyle w:val="TableParagraph"/>
              <w:ind w:left="24"/>
              <w:jc w:val="center"/>
              <w:rPr>
                <w:sz w:val="16"/>
              </w:rPr>
            </w:pPr>
            <w:r>
              <w:rPr>
                <w:w w:val="98"/>
                <w:sz w:val="16"/>
              </w:rPr>
              <w:t>4</w:t>
            </w:r>
          </w:p>
        </w:tc>
        <w:tc>
          <w:tcPr>
            <w:cnfStyle w:val="000100000000" w:firstRow="0" w:lastRow="0" w:firstColumn="0" w:lastColumn="1" w:oddVBand="0" w:evenVBand="0" w:oddHBand="0" w:evenHBand="0" w:firstRowFirstColumn="0" w:firstRowLastColumn="0" w:lastRowFirstColumn="0" w:lastRowLastColumn="0"/>
            <w:tcW w:w="1415" w:type="dxa"/>
          </w:tcPr>
          <w:p w14:paraId="5EE49576" w14:textId="77777777" w:rsidR="001541FE" w:rsidRDefault="001541FE" w:rsidP="00512A01">
            <w:pPr>
              <w:pStyle w:val="TableParagraph"/>
              <w:spacing w:before="4"/>
              <w:jc w:val="center"/>
              <w:rPr>
                <w:b w:val="0"/>
                <w:sz w:val="24"/>
              </w:rPr>
            </w:pPr>
          </w:p>
          <w:p w14:paraId="0246BBC5" w14:textId="77777777" w:rsidR="001541FE" w:rsidRDefault="001F22C1" w:rsidP="00512A01">
            <w:pPr>
              <w:pStyle w:val="TableParagraph"/>
              <w:ind w:left="113" w:right="83"/>
              <w:jc w:val="center"/>
              <w:rPr>
                <w:sz w:val="16"/>
              </w:rPr>
            </w:pPr>
            <w:r>
              <w:rPr>
                <w:sz w:val="16"/>
              </w:rPr>
              <w:t>100%</w:t>
            </w:r>
          </w:p>
        </w:tc>
      </w:tr>
      <w:tr w:rsidR="001541FE" w14:paraId="5A979A4D" w14:textId="77777777" w:rsidTr="00512A01">
        <w:trPr>
          <w:cnfStyle w:val="010000000000" w:firstRow="0" w:lastRow="1"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5202" w:type="dxa"/>
            <w:gridSpan w:val="2"/>
          </w:tcPr>
          <w:p w14:paraId="41EF1CA4" w14:textId="77777777" w:rsidR="001541FE" w:rsidRPr="00512A01" w:rsidRDefault="001F22C1">
            <w:pPr>
              <w:pStyle w:val="TableParagraph"/>
              <w:spacing w:before="83"/>
              <w:ind w:left="1403"/>
              <w:rPr>
                <w:b w:val="0"/>
                <w:color w:val="17365D" w:themeColor="text2" w:themeShade="BF"/>
                <w:sz w:val="16"/>
              </w:rPr>
            </w:pPr>
            <w:proofErr w:type="gramStart"/>
            <w:r w:rsidRPr="00512A01">
              <w:rPr>
                <w:color w:val="17365D" w:themeColor="text2" w:themeShade="BF"/>
                <w:sz w:val="16"/>
              </w:rPr>
              <w:t>TOTAL</w:t>
            </w:r>
            <w:proofErr w:type="gramEnd"/>
            <w:r w:rsidRPr="00512A01">
              <w:rPr>
                <w:color w:val="17365D" w:themeColor="text2" w:themeShade="BF"/>
                <w:sz w:val="16"/>
              </w:rPr>
              <w:t xml:space="preserve"> METAS ESTRATÉGICAS</w:t>
            </w:r>
          </w:p>
        </w:tc>
        <w:tc>
          <w:tcPr>
            <w:cnfStyle w:val="000010000000" w:firstRow="0" w:lastRow="0" w:firstColumn="0" w:lastColumn="0" w:oddVBand="1" w:evenVBand="0" w:oddHBand="0" w:evenHBand="0" w:firstRowFirstColumn="0" w:firstRowLastColumn="0" w:lastRowFirstColumn="0" w:lastRowLastColumn="0"/>
            <w:tcW w:w="1117" w:type="dxa"/>
          </w:tcPr>
          <w:p w14:paraId="0D2A8C15" w14:textId="77777777" w:rsidR="001541FE" w:rsidRPr="00512A01" w:rsidRDefault="001F22C1" w:rsidP="00512A01">
            <w:pPr>
              <w:pStyle w:val="TableParagraph"/>
              <w:spacing w:before="93"/>
              <w:jc w:val="center"/>
              <w:rPr>
                <w:b w:val="0"/>
                <w:color w:val="17365D" w:themeColor="text2" w:themeShade="BF"/>
                <w:sz w:val="16"/>
              </w:rPr>
            </w:pPr>
            <w:r w:rsidRPr="00512A01">
              <w:rPr>
                <w:color w:val="17365D" w:themeColor="text2" w:themeShade="BF"/>
                <w:sz w:val="16"/>
              </w:rPr>
              <w:t>855</w:t>
            </w:r>
          </w:p>
        </w:tc>
        <w:tc>
          <w:tcPr>
            <w:tcW w:w="1377" w:type="dxa"/>
          </w:tcPr>
          <w:p w14:paraId="344CC690" w14:textId="77777777" w:rsidR="001541FE" w:rsidRPr="00512A01" w:rsidRDefault="001F22C1">
            <w:pPr>
              <w:pStyle w:val="TableParagraph"/>
              <w:spacing w:before="93"/>
              <w:ind w:left="436"/>
              <w:cnfStyle w:val="010000000000" w:firstRow="0" w:lastRow="1" w:firstColumn="0" w:lastColumn="0" w:oddVBand="0" w:evenVBand="0" w:oddHBand="0" w:evenHBand="0" w:firstRowFirstColumn="0" w:firstRowLastColumn="0" w:lastRowFirstColumn="0" w:lastRowLastColumn="0"/>
              <w:rPr>
                <w:b w:val="0"/>
                <w:color w:val="17365D" w:themeColor="text2" w:themeShade="BF"/>
                <w:sz w:val="16"/>
              </w:rPr>
            </w:pPr>
            <w:r w:rsidRPr="00512A01">
              <w:rPr>
                <w:color w:val="17365D" w:themeColor="text2" w:themeShade="BF"/>
                <w:sz w:val="16"/>
              </w:rPr>
              <w:t>840</w:t>
            </w:r>
          </w:p>
        </w:tc>
        <w:tc>
          <w:tcPr>
            <w:cnfStyle w:val="000010000000" w:firstRow="0" w:lastRow="0" w:firstColumn="0" w:lastColumn="0" w:oddVBand="1" w:evenVBand="0" w:oddHBand="0" w:evenHBand="0" w:firstRowFirstColumn="0" w:firstRowLastColumn="0" w:lastRowFirstColumn="0" w:lastRowLastColumn="0"/>
            <w:tcW w:w="1102" w:type="dxa"/>
          </w:tcPr>
          <w:p w14:paraId="006A605A" w14:textId="77777777" w:rsidR="001541FE" w:rsidRPr="00512A01" w:rsidRDefault="001F22C1" w:rsidP="00512A01">
            <w:pPr>
              <w:pStyle w:val="TableParagraph"/>
              <w:spacing w:before="93"/>
              <w:ind w:left="319"/>
              <w:rPr>
                <w:b w:val="0"/>
                <w:color w:val="17365D" w:themeColor="text2" w:themeShade="BF"/>
                <w:sz w:val="16"/>
              </w:rPr>
            </w:pPr>
            <w:r w:rsidRPr="00512A01">
              <w:rPr>
                <w:color w:val="17365D" w:themeColor="text2" w:themeShade="BF"/>
                <w:sz w:val="16"/>
              </w:rPr>
              <w:t>15</w:t>
            </w:r>
          </w:p>
        </w:tc>
        <w:tc>
          <w:tcPr>
            <w:tcW w:w="1374" w:type="dxa"/>
          </w:tcPr>
          <w:p w14:paraId="0BFF0E9A" w14:textId="77777777" w:rsidR="001541FE" w:rsidRPr="00512A01" w:rsidRDefault="001F22C1" w:rsidP="00512A01">
            <w:pPr>
              <w:pStyle w:val="TableParagraph"/>
              <w:spacing w:before="93"/>
              <w:ind w:left="499"/>
              <w:cnfStyle w:val="010000000000" w:firstRow="0" w:lastRow="1" w:firstColumn="0" w:lastColumn="0" w:oddVBand="0" w:evenVBand="0" w:oddHBand="0" w:evenHBand="0" w:firstRowFirstColumn="0" w:firstRowLastColumn="0" w:lastRowFirstColumn="0" w:lastRowLastColumn="0"/>
              <w:rPr>
                <w:b w:val="0"/>
                <w:color w:val="17365D" w:themeColor="text2" w:themeShade="BF"/>
                <w:sz w:val="16"/>
              </w:rPr>
            </w:pPr>
            <w:r w:rsidRPr="00512A01">
              <w:rPr>
                <w:color w:val="17365D" w:themeColor="text2" w:themeShade="BF"/>
                <w:sz w:val="16"/>
              </w:rPr>
              <w:t>2%</w:t>
            </w:r>
          </w:p>
        </w:tc>
        <w:tc>
          <w:tcPr>
            <w:cnfStyle w:val="000010000000" w:firstRow="0" w:lastRow="0" w:firstColumn="0" w:lastColumn="0" w:oddVBand="1" w:evenVBand="0" w:oddHBand="0" w:evenHBand="0" w:firstRowFirstColumn="0" w:firstRowLastColumn="0" w:lastRowFirstColumn="0" w:lastRowLastColumn="0"/>
            <w:tcW w:w="990" w:type="dxa"/>
          </w:tcPr>
          <w:p w14:paraId="52DFDC5F" w14:textId="77777777" w:rsidR="001541FE" w:rsidRPr="00512A01" w:rsidRDefault="001F22C1">
            <w:pPr>
              <w:pStyle w:val="TableParagraph"/>
              <w:spacing w:before="93"/>
              <w:ind w:left="207" w:right="177"/>
              <w:jc w:val="center"/>
              <w:rPr>
                <w:b w:val="0"/>
                <w:color w:val="17365D" w:themeColor="text2" w:themeShade="BF"/>
                <w:sz w:val="16"/>
              </w:rPr>
            </w:pPr>
            <w:r w:rsidRPr="00512A01">
              <w:rPr>
                <w:color w:val="17365D" w:themeColor="text2" w:themeShade="BF"/>
                <w:sz w:val="16"/>
              </w:rPr>
              <w:t>15</w:t>
            </w:r>
          </w:p>
        </w:tc>
        <w:tc>
          <w:tcPr>
            <w:tcW w:w="990" w:type="dxa"/>
          </w:tcPr>
          <w:p w14:paraId="71161737" w14:textId="77777777" w:rsidR="001541FE" w:rsidRPr="00512A01" w:rsidRDefault="001F22C1">
            <w:pPr>
              <w:pStyle w:val="TableParagraph"/>
              <w:spacing w:before="93"/>
              <w:ind w:left="207" w:right="182"/>
              <w:jc w:val="center"/>
              <w:cnfStyle w:val="010000000000" w:firstRow="0" w:lastRow="1" w:firstColumn="0" w:lastColumn="0" w:oddVBand="0" w:evenVBand="0" w:oddHBand="0" w:evenHBand="0" w:firstRowFirstColumn="0" w:firstRowLastColumn="0" w:lastRowFirstColumn="0" w:lastRowLastColumn="0"/>
              <w:rPr>
                <w:b w:val="0"/>
                <w:color w:val="17365D" w:themeColor="text2" w:themeShade="BF"/>
                <w:sz w:val="16"/>
              </w:rPr>
            </w:pPr>
            <w:r w:rsidRPr="00512A01">
              <w:rPr>
                <w:color w:val="17365D" w:themeColor="text2" w:themeShade="BF"/>
                <w:sz w:val="16"/>
              </w:rPr>
              <w:t>15</w:t>
            </w:r>
          </w:p>
        </w:tc>
        <w:tc>
          <w:tcPr>
            <w:cnfStyle w:val="000100000000" w:firstRow="0" w:lastRow="0" w:firstColumn="0" w:lastColumn="1" w:oddVBand="0" w:evenVBand="0" w:oddHBand="0" w:evenHBand="0" w:firstRowFirstColumn="0" w:firstRowLastColumn="0" w:lastRowFirstColumn="0" w:lastRowLastColumn="0"/>
            <w:tcW w:w="1415" w:type="dxa"/>
          </w:tcPr>
          <w:p w14:paraId="7785944F" w14:textId="1C95999C" w:rsidR="001541FE" w:rsidRPr="00512A01" w:rsidRDefault="001F22C1">
            <w:pPr>
              <w:pStyle w:val="TableParagraph"/>
              <w:spacing w:before="93"/>
              <w:ind w:left="376" w:right="351"/>
              <w:jc w:val="center"/>
              <w:rPr>
                <w:b w:val="0"/>
                <w:color w:val="17365D" w:themeColor="text2" w:themeShade="BF"/>
                <w:sz w:val="16"/>
              </w:rPr>
            </w:pPr>
            <w:proofErr w:type="gramStart"/>
            <w:r w:rsidRPr="00512A01">
              <w:rPr>
                <w:color w:val="17365D" w:themeColor="text2" w:themeShade="BF"/>
                <w:sz w:val="16"/>
              </w:rPr>
              <w:t>100,%</w:t>
            </w:r>
            <w:proofErr w:type="gramEnd"/>
          </w:p>
        </w:tc>
      </w:tr>
    </w:tbl>
    <w:p w14:paraId="050762B4" w14:textId="77777777" w:rsidR="001541FE" w:rsidRDefault="001541FE">
      <w:pPr>
        <w:rPr>
          <w:b/>
          <w:sz w:val="32"/>
        </w:rPr>
      </w:pPr>
    </w:p>
    <w:p w14:paraId="076247FE" w14:textId="77777777" w:rsidR="001541FE" w:rsidRDefault="001541FE">
      <w:pPr>
        <w:rPr>
          <w:b/>
          <w:sz w:val="32"/>
        </w:rPr>
      </w:pPr>
    </w:p>
    <w:p w14:paraId="6070A261" w14:textId="77777777" w:rsidR="001541FE" w:rsidRDefault="001541FE">
      <w:pPr>
        <w:rPr>
          <w:b/>
          <w:sz w:val="32"/>
        </w:rPr>
      </w:pPr>
    </w:p>
    <w:p w14:paraId="5C124B89" w14:textId="77777777" w:rsidR="001541FE" w:rsidRDefault="001541FE">
      <w:pPr>
        <w:rPr>
          <w:b/>
          <w:sz w:val="32"/>
        </w:rPr>
      </w:pPr>
    </w:p>
    <w:p w14:paraId="44E8C0FA" w14:textId="77777777" w:rsidR="001541FE" w:rsidRDefault="001541FE">
      <w:pPr>
        <w:rPr>
          <w:b/>
          <w:sz w:val="32"/>
        </w:rPr>
      </w:pPr>
    </w:p>
    <w:p w14:paraId="30401A7A" w14:textId="77777777" w:rsidR="001541FE" w:rsidRDefault="001541FE">
      <w:pPr>
        <w:rPr>
          <w:b/>
          <w:sz w:val="32"/>
        </w:rPr>
      </w:pPr>
    </w:p>
    <w:p w14:paraId="26448420" w14:textId="77777777" w:rsidR="001541FE" w:rsidRDefault="001541FE">
      <w:pPr>
        <w:spacing w:before="8"/>
        <w:rPr>
          <w:b/>
          <w:sz w:val="33"/>
        </w:rPr>
      </w:pPr>
    </w:p>
    <w:p w14:paraId="2D8D963E" w14:textId="77777777" w:rsidR="001541FE" w:rsidRDefault="001F22C1">
      <w:pPr>
        <w:ind w:left="6545" w:right="5770"/>
        <w:jc w:val="center"/>
        <w:rPr>
          <w:rFonts w:ascii="Carlito"/>
          <w:sz w:val="14"/>
        </w:rPr>
      </w:pPr>
      <w:r>
        <w:rPr>
          <w:rFonts w:ascii="Carlito"/>
          <w:w w:val="105"/>
          <w:sz w:val="14"/>
        </w:rPr>
        <w:t>1 de 3</w:t>
      </w:r>
    </w:p>
    <w:p w14:paraId="2BC9A177" w14:textId="77777777" w:rsidR="001541FE" w:rsidRDefault="001541FE">
      <w:pPr>
        <w:jc w:val="center"/>
        <w:rPr>
          <w:rFonts w:ascii="Carlito"/>
          <w:sz w:val="14"/>
        </w:rPr>
        <w:sectPr w:rsidR="001541FE">
          <w:type w:val="continuous"/>
          <w:pgSz w:w="16840" w:h="11910" w:orient="landscape"/>
          <w:pgMar w:top="440" w:right="220" w:bottom="280" w:left="300" w:header="720" w:footer="720" w:gutter="0"/>
          <w:cols w:space="720"/>
        </w:sectPr>
      </w:pPr>
    </w:p>
    <w:p w14:paraId="71441D02" w14:textId="77777777" w:rsidR="001541FE" w:rsidRDefault="00F53FD2">
      <w:pPr>
        <w:spacing w:before="34"/>
        <w:ind w:right="112"/>
        <w:jc w:val="right"/>
        <w:rPr>
          <w:rFonts w:ascii="Carlito" w:hAnsi="Carlito"/>
          <w:b/>
          <w:sz w:val="15"/>
        </w:rPr>
      </w:pPr>
      <w:r>
        <w:lastRenderedPageBreak/>
        <w:pict w14:anchorId="478161F9">
          <v:shapetype id="_x0000_t202" coordsize="21600,21600" o:spt="202" path="m,l,21600r21600,l21600,xe">
            <v:stroke joinstyle="miter"/>
            <v:path gradientshapeok="t" o:connecttype="rect"/>
          </v:shapetype>
          <v:shape id="_x0000_s1026" type="#_x0000_t202" style="position:absolute;left:0;text-align:left;margin-left:20.9pt;margin-top:101.95pt;width:799.45pt;height:493.15pt;z-index:251657728;mso-position-horizontal-relative:page;mso-position-vertical-relative:page" filled="f" stroked="f">
            <v:textbox inset="0,0,0,0">
              <w:txbxContent>
                <w:tbl>
                  <w:tblPr>
                    <w:tblStyle w:val="Tablaconcuadrcula4-nfasis1"/>
                    <w:tblW w:w="0" w:type="auto"/>
                    <w:tblLayout w:type="fixed"/>
                    <w:tblLook w:val="01E0" w:firstRow="1" w:lastRow="1" w:firstColumn="1" w:lastColumn="1" w:noHBand="0" w:noVBand="0"/>
                  </w:tblPr>
                  <w:tblGrid>
                    <w:gridCol w:w="2831"/>
                    <w:gridCol w:w="2143"/>
                    <w:gridCol w:w="10987"/>
                  </w:tblGrid>
                  <w:tr w:rsidR="001541FE" w14:paraId="235CA1EE" w14:textId="77777777" w:rsidTr="005161E2">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831" w:type="dxa"/>
                      </w:tcPr>
                      <w:p w14:paraId="7C64E792" w14:textId="77777777" w:rsidR="001541FE" w:rsidRDefault="001541FE">
                        <w:pPr>
                          <w:pStyle w:val="TableParagraph"/>
                          <w:spacing w:before="4"/>
                          <w:rPr>
                            <w:rFonts w:ascii="Carlito"/>
                            <w:b w:val="0"/>
                            <w:sz w:val="17"/>
                          </w:rPr>
                        </w:pPr>
                      </w:p>
                      <w:p w14:paraId="4614B5FD" w14:textId="77777777" w:rsidR="001541FE" w:rsidRDefault="001F22C1">
                        <w:pPr>
                          <w:pStyle w:val="TableParagraph"/>
                          <w:ind w:left="558"/>
                          <w:rPr>
                            <w:b w:val="0"/>
                            <w:sz w:val="16"/>
                          </w:rPr>
                        </w:pPr>
                        <w:r>
                          <w:rPr>
                            <w:color w:val="FFFFFF"/>
                            <w:w w:val="105"/>
                            <w:sz w:val="16"/>
                          </w:rPr>
                          <w:t>META ESTRATÉGICA</w:t>
                        </w:r>
                      </w:p>
                    </w:tc>
                    <w:tc>
                      <w:tcPr>
                        <w:cnfStyle w:val="000010000000" w:firstRow="0" w:lastRow="0" w:firstColumn="0" w:lastColumn="0" w:oddVBand="1" w:evenVBand="0" w:oddHBand="0" w:evenHBand="0" w:firstRowFirstColumn="0" w:firstRowLastColumn="0" w:lastRowFirstColumn="0" w:lastRowLastColumn="0"/>
                        <w:tcW w:w="2143" w:type="dxa"/>
                      </w:tcPr>
                      <w:p w14:paraId="23967EC2" w14:textId="77777777" w:rsidR="001541FE" w:rsidRDefault="001541FE">
                        <w:pPr>
                          <w:pStyle w:val="TableParagraph"/>
                          <w:spacing w:before="4"/>
                          <w:rPr>
                            <w:rFonts w:ascii="Carlito"/>
                            <w:b w:val="0"/>
                            <w:sz w:val="17"/>
                          </w:rPr>
                        </w:pPr>
                      </w:p>
                      <w:p w14:paraId="5F8995C4" w14:textId="77777777" w:rsidR="001541FE" w:rsidRDefault="001F22C1">
                        <w:pPr>
                          <w:pStyle w:val="TableParagraph"/>
                          <w:ind w:left="297"/>
                          <w:rPr>
                            <w:b w:val="0"/>
                            <w:sz w:val="16"/>
                          </w:rPr>
                        </w:pPr>
                        <w:r>
                          <w:rPr>
                            <w:color w:val="FFFFFF"/>
                            <w:w w:val="105"/>
                            <w:sz w:val="16"/>
                          </w:rPr>
                          <w:t>COORDINADOR (A)</w:t>
                        </w:r>
                      </w:p>
                    </w:tc>
                    <w:tc>
                      <w:tcPr>
                        <w:cnfStyle w:val="000100000000" w:firstRow="0" w:lastRow="0" w:firstColumn="0" w:lastColumn="1" w:oddVBand="0" w:evenVBand="0" w:oddHBand="0" w:evenHBand="0" w:firstRowFirstColumn="0" w:firstRowLastColumn="0" w:lastRowFirstColumn="0" w:lastRowLastColumn="0"/>
                        <w:tcW w:w="10987" w:type="dxa"/>
                        <w:tcBorders>
                          <w:bottom w:val="double" w:sz="4" w:space="0" w:color="4F81BD" w:themeColor="accent1"/>
                        </w:tcBorders>
                      </w:tcPr>
                      <w:p w14:paraId="3C43705F" w14:textId="77777777" w:rsidR="001541FE" w:rsidRDefault="001541FE">
                        <w:pPr>
                          <w:pStyle w:val="TableParagraph"/>
                          <w:spacing w:before="7"/>
                          <w:rPr>
                            <w:rFonts w:ascii="Carlito"/>
                            <w:b w:val="0"/>
                            <w:sz w:val="16"/>
                          </w:rPr>
                        </w:pPr>
                      </w:p>
                      <w:p w14:paraId="023AC322" w14:textId="77777777" w:rsidR="001541FE" w:rsidRDefault="001F22C1">
                        <w:pPr>
                          <w:pStyle w:val="TableParagraph"/>
                          <w:ind w:left="4038" w:right="4008"/>
                          <w:jc w:val="center"/>
                          <w:rPr>
                            <w:b w:val="0"/>
                            <w:sz w:val="16"/>
                          </w:rPr>
                        </w:pPr>
                        <w:r>
                          <w:rPr>
                            <w:color w:val="FFFFFF"/>
                            <w:w w:val="105"/>
                            <w:sz w:val="16"/>
                          </w:rPr>
                          <w:t>LOGROS DEL MES DE MARZO 2021</w:t>
                        </w:r>
                      </w:p>
                    </w:tc>
                  </w:tr>
                  <w:tr w:rsidR="001541FE" w14:paraId="04BF61F7" w14:textId="77777777" w:rsidTr="005161E2">
                    <w:trPr>
                      <w:cnfStyle w:val="000000100000" w:firstRow="0" w:lastRow="0" w:firstColumn="0" w:lastColumn="0" w:oddVBand="0" w:evenVBand="0" w:oddHBand="1" w:evenHBand="0" w:firstRowFirstColumn="0" w:firstRowLastColumn="0" w:lastRowFirstColumn="0" w:lastRowLastColumn="0"/>
                      <w:trHeight w:val="2757"/>
                    </w:trPr>
                    <w:tc>
                      <w:tcPr>
                        <w:cnfStyle w:val="001000000000" w:firstRow="0" w:lastRow="0" w:firstColumn="1" w:lastColumn="0" w:oddVBand="0" w:evenVBand="0" w:oddHBand="0" w:evenHBand="0" w:firstRowFirstColumn="0" w:firstRowLastColumn="0" w:lastRowFirstColumn="0" w:lastRowLastColumn="0"/>
                        <w:tcW w:w="2831" w:type="dxa"/>
                      </w:tcPr>
                      <w:p w14:paraId="33BCF23E" w14:textId="77777777" w:rsidR="001541FE" w:rsidRPr="003304C9" w:rsidRDefault="001541FE">
                        <w:pPr>
                          <w:pStyle w:val="TableParagraph"/>
                          <w:rPr>
                            <w:rFonts w:ascii="Carlito"/>
                            <w:b w:val="0"/>
                            <w:sz w:val="18"/>
                            <w:szCs w:val="24"/>
                          </w:rPr>
                        </w:pPr>
                      </w:p>
                      <w:p w14:paraId="72A609A4" w14:textId="77777777" w:rsidR="001541FE" w:rsidRPr="003304C9" w:rsidRDefault="001541FE">
                        <w:pPr>
                          <w:pStyle w:val="TableParagraph"/>
                          <w:rPr>
                            <w:rFonts w:ascii="Carlito"/>
                            <w:b w:val="0"/>
                            <w:sz w:val="18"/>
                            <w:szCs w:val="24"/>
                          </w:rPr>
                        </w:pPr>
                      </w:p>
                      <w:p w14:paraId="66CCBF9A" w14:textId="77777777" w:rsidR="001541FE" w:rsidRPr="003304C9" w:rsidRDefault="001541FE">
                        <w:pPr>
                          <w:pStyle w:val="TableParagraph"/>
                          <w:rPr>
                            <w:rFonts w:ascii="Carlito"/>
                            <w:b w:val="0"/>
                            <w:sz w:val="18"/>
                            <w:szCs w:val="24"/>
                          </w:rPr>
                        </w:pPr>
                      </w:p>
                      <w:p w14:paraId="57DF6DDB" w14:textId="77777777" w:rsidR="001541FE" w:rsidRPr="003304C9" w:rsidRDefault="001541FE">
                        <w:pPr>
                          <w:pStyle w:val="TableParagraph"/>
                          <w:spacing w:before="3"/>
                          <w:rPr>
                            <w:rFonts w:ascii="Carlito"/>
                            <w:b w:val="0"/>
                            <w:sz w:val="18"/>
                            <w:szCs w:val="24"/>
                          </w:rPr>
                        </w:pPr>
                      </w:p>
                      <w:p w14:paraId="31864E84" w14:textId="77777777" w:rsidR="001541FE" w:rsidRPr="003304C9" w:rsidRDefault="001F22C1">
                        <w:pPr>
                          <w:pStyle w:val="TableParagraph"/>
                          <w:spacing w:line="268" w:lineRule="auto"/>
                          <w:ind w:left="32" w:right="12" w:hanging="1"/>
                          <w:jc w:val="center"/>
                          <w:rPr>
                            <w:sz w:val="18"/>
                            <w:szCs w:val="24"/>
                          </w:rPr>
                        </w:pPr>
                        <w:r w:rsidRPr="003304C9">
                          <w:rPr>
                            <w:w w:val="105"/>
                            <w:sz w:val="18"/>
                            <w:szCs w:val="24"/>
                          </w:rPr>
                          <w:t xml:space="preserve">OBJ 01. Aumentar el esclarecimiento de delitos que afectan la Seguridad Ciudadana y </w:t>
                        </w:r>
                        <w:r w:rsidRPr="003304C9">
                          <w:rPr>
                            <w:spacing w:val="-7"/>
                            <w:w w:val="105"/>
                            <w:sz w:val="18"/>
                            <w:szCs w:val="24"/>
                          </w:rPr>
                          <w:t xml:space="preserve">de </w:t>
                        </w:r>
                        <w:r w:rsidRPr="003304C9">
                          <w:rPr>
                            <w:w w:val="105"/>
                            <w:sz w:val="18"/>
                            <w:szCs w:val="24"/>
                          </w:rPr>
                          <w:t>Zonas</w:t>
                        </w:r>
                        <w:r w:rsidRPr="003304C9">
                          <w:rPr>
                            <w:spacing w:val="-1"/>
                            <w:w w:val="105"/>
                            <w:sz w:val="18"/>
                            <w:szCs w:val="24"/>
                          </w:rPr>
                          <w:t xml:space="preserve"> </w:t>
                        </w:r>
                        <w:r w:rsidRPr="003304C9">
                          <w:rPr>
                            <w:w w:val="105"/>
                            <w:sz w:val="18"/>
                            <w:szCs w:val="24"/>
                          </w:rPr>
                          <w:t>Rurales</w:t>
                        </w:r>
                      </w:p>
                    </w:tc>
                    <w:tc>
                      <w:tcPr>
                        <w:cnfStyle w:val="000010000000" w:firstRow="0" w:lastRow="0" w:firstColumn="0" w:lastColumn="0" w:oddVBand="1" w:evenVBand="0" w:oddHBand="0" w:evenHBand="0" w:firstRowFirstColumn="0" w:firstRowLastColumn="0" w:lastRowFirstColumn="0" w:lastRowLastColumn="0"/>
                        <w:tcW w:w="2143" w:type="dxa"/>
                      </w:tcPr>
                      <w:p w14:paraId="087EDD45" w14:textId="77777777" w:rsidR="001541FE" w:rsidRPr="003304C9" w:rsidRDefault="001541FE">
                        <w:pPr>
                          <w:pStyle w:val="TableParagraph"/>
                          <w:rPr>
                            <w:rFonts w:ascii="Carlito"/>
                            <w:b/>
                            <w:sz w:val="18"/>
                            <w:szCs w:val="24"/>
                          </w:rPr>
                        </w:pPr>
                      </w:p>
                      <w:p w14:paraId="05FB6634" w14:textId="77777777" w:rsidR="001541FE" w:rsidRPr="003304C9" w:rsidRDefault="001541FE">
                        <w:pPr>
                          <w:pStyle w:val="TableParagraph"/>
                          <w:rPr>
                            <w:rFonts w:ascii="Carlito"/>
                            <w:b/>
                            <w:sz w:val="18"/>
                            <w:szCs w:val="24"/>
                          </w:rPr>
                        </w:pPr>
                      </w:p>
                      <w:p w14:paraId="188C8CF8" w14:textId="77777777" w:rsidR="001541FE" w:rsidRPr="003304C9" w:rsidRDefault="001541FE">
                        <w:pPr>
                          <w:pStyle w:val="TableParagraph"/>
                          <w:rPr>
                            <w:rFonts w:ascii="Carlito"/>
                            <w:b/>
                            <w:sz w:val="18"/>
                            <w:szCs w:val="24"/>
                          </w:rPr>
                        </w:pPr>
                      </w:p>
                      <w:p w14:paraId="6308C2C9" w14:textId="77777777" w:rsidR="001541FE" w:rsidRPr="003304C9" w:rsidRDefault="001541FE">
                        <w:pPr>
                          <w:pStyle w:val="TableParagraph"/>
                          <w:rPr>
                            <w:rFonts w:ascii="Carlito"/>
                            <w:b/>
                            <w:sz w:val="18"/>
                            <w:szCs w:val="24"/>
                          </w:rPr>
                        </w:pPr>
                      </w:p>
                      <w:p w14:paraId="622577CD" w14:textId="77777777" w:rsidR="001541FE" w:rsidRPr="003304C9" w:rsidRDefault="001541FE">
                        <w:pPr>
                          <w:pStyle w:val="TableParagraph"/>
                          <w:spacing w:before="2"/>
                          <w:rPr>
                            <w:rFonts w:ascii="Carlito"/>
                            <w:b/>
                            <w:sz w:val="18"/>
                            <w:szCs w:val="24"/>
                          </w:rPr>
                        </w:pPr>
                      </w:p>
                      <w:p w14:paraId="5271EB0F" w14:textId="77777777" w:rsidR="001541FE" w:rsidRPr="003304C9" w:rsidRDefault="001F22C1" w:rsidP="005161E2">
                        <w:pPr>
                          <w:pStyle w:val="TableParagraph"/>
                          <w:spacing w:line="268" w:lineRule="auto"/>
                          <w:ind w:left="285" w:hanging="110"/>
                          <w:rPr>
                            <w:sz w:val="18"/>
                            <w:szCs w:val="24"/>
                          </w:rPr>
                        </w:pPr>
                        <w:r w:rsidRPr="003304C9">
                          <w:rPr>
                            <w:w w:val="105"/>
                            <w:sz w:val="18"/>
                            <w:szCs w:val="24"/>
                          </w:rPr>
                          <w:t>Obando Guerrero, Luisa Fernanda</w:t>
                        </w:r>
                      </w:p>
                    </w:tc>
                    <w:tc>
                      <w:tcPr>
                        <w:cnfStyle w:val="000100000000" w:firstRow="0" w:lastRow="0" w:firstColumn="0" w:lastColumn="1" w:oddVBand="0" w:evenVBand="0" w:oddHBand="0" w:evenHBand="0" w:firstRowFirstColumn="0" w:firstRowLastColumn="0" w:lastRowFirstColumn="0" w:lastRowLastColumn="0"/>
                        <w:tcW w:w="10987" w:type="dxa"/>
                        <w:tcBorders>
                          <w:top w:val="double" w:sz="4" w:space="0" w:color="4F81BD" w:themeColor="accent1"/>
                        </w:tcBorders>
                      </w:tcPr>
                      <w:p w14:paraId="77537464" w14:textId="77777777" w:rsidR="001541FE" w:rsidRPr="005161E2" w:rsidRDefault="001541FE">
                        <w:pPr>
                          <w:pStyle w:val="TableParagraph"/>
                          <w:rPr>
                            <w:rFonts w:ascii="Carlito"/>
                            <w:b w:val="0"/>
                            <w:bCs w:val="0"/>
                            <w:sz w:val="18"/>
                            <w:szCs w:val="24"/>
                          </w:rPr>
                        </w:pPr>
                      </w:p>
                      <w:p w14:paraId="71151ECF" w14:textId="6A3CA8FD" w:rsidR="001541FE" w:rsidRPr="001C47B8" w:rsidRDefault="001F22C1" w:rsidP="00512A01">
                        <w:pPr>
                          <w:pStyle w:val="TableParagraph"/>
                          <w:numPr>
                            <w:ilvl w:val="0"/>
                            <w:numId w:val="3"/>
                          </w:numPr>
                          <w:spacing w:before="1" w:line="268" w:lineRule="auto"/>
                          <w:rPr>
                            <w:b w:val="0"/>
                            <w:bCs w:val="0"/>
                            <w:sz w:val="18"/>
                            <w:szCs w:val="24"/>
                          </w:rPr>
                        </w:pPr>
                        <w:r w:rsidRPr="001C47B8">
                          <w:rPr>
                            <w:b w:val="0"/>
                            <w:bCs w:val="0"/>
                            <w:w w:val="105"/>
                            <w:sz w:val="18"/>
                            <w:szCs w:val="24"/>
                          </w:rPr>
                          <w:t>Fortalecimiento de las Unidades de vida con personal capacitado e idóneo en labores asistenciales y de policía judicial, esto enfocado en favorecer</w:t>
                        </w:r>
                        <w:r w:rsidR="00512A01" w:rsidRPr="001C47B8">
                          <w:rPr>
                            <w:b w:val="0"/>
                            <w:bCs w:val="0"/>
                            <w:w w:val="105"/>
                            <w:sz w:val="18"/>
                            <w:szCs w:val="24"/>
                          </w:rPr>
                          <w:t xml:space="preserve"> </w:t>
                        </w:r>
                        <w:r w:rsidRPr="001C47B8">
                          <w:rPr>
                            <w:b w:val="0"/>
                            <w:bCs w:val="0"/>
                            <w:w w:val="105"/>
                            <w:sz w:val="18"/>
                            <w:szCs w:val="24"/>
                          </w:rPr>
                          <w:t>las respectivas investigaciones</w:t>
                        </w:r>
                      </w:p>
                      <w:p w14:paraId="524BDA3E" w14:textId="342BD198" w:rsidR="001541FE" w:rsidRPr="005161E2" w:rsidRDefault="001F22C1" w:rsidP="00512A01">
                        <w:pPr>
                          <w:pStyle w:val="TableParagraph"/>
                          <w:numPr>
                            <w:ilvl w:val="0"/>
                            <w:numId w:val="3"/>
                          </w:numPr>
                          <w:spacing w:before="22" w:line="268" w:lineRule="auto"/>
                          <w:rPr>
                            <w:b w:val="0"/>
                            <w:bCs w:val="0"/>
                            <w:sz w:val="18"/>
                            <w:szCs w:val="24"/>
                          </w:rPr>
                        </w:pPr>
                        <w:r w:rsidRPr="005161E2">
                          <w:rPr>
                            <w:b w:val="0"/>
                            <w:bCs w:val="0"/>
                            <w:w w:val="105"/>
                            <w:sz w:val="18"/>
                            <w:szCs w:val="24"/>
                          </w:rPr>
                          <w:t>La emisión de Resoluciones de las Direcciones Seccionales con el cumplimiento formal, para organizar cargas priorizando años 2020 y 2021, así mismo para destacar fiscales para la itinerancia que adelanten los actos urgentes en las temáticas de homicidio, delitos sexuales, violencia intrafamiliar y otras temáticas priorizadas.</w:t>
                        </w:r>
                      </w:p>
                      <w:p w14:paraId="43005DDB" w14:textId="10148C56" w:rsidR="001541FE" w:rsidRPr="005161E2" w:rsidRDefault="001F22C1" w:rsidP="00512A01">
                        <w:pPr>
                          <w:pStyle w:val="TableParagraph"/>
                          <w:numPr>
                            <w:ilvl w:val="0"/>
                            <w:numId w:val="3"/>
                          </w:numPr>
                          <w:spacing w:before="1" w:line="268" w:lineRule="auto"/>
                          <w:rPr>
                            <w:b w:val="0"/>
                            <w:bCs w:val="0"/>
                            <w:sz w:val="18"/>
                            <w:szCs w:val="24"/>
                          </w:rPr>
                        </w:pPr>
                        <w:r w:rsidRPr="005161E2">
                          <w:rPr>
                            <w:b w:val="0"/>
                            <w:bCs w:val="0"/>
                            <w:w w:val="105"/>
                            <w:sz w:val="18"/>
                            <w:szCs w:val="24"/>
                          </w:rPr>
                          <w:t>Realización de jornadas de imputación, capturas y/o Traslados de escrito de acusación en las temáticas de violencia sexual y violencia intrafamiliar.</w:t>
                        </w:r>
                      </w:p>
                      <w:p w14:paraId="001D7287" w14:textId="7F588A18" w:rsidR="001541FE" w:rsidRPr="005161E2" w:rsidRDefault="001F22C1" w:rsidP="00512A01">
                        <w:pPr>
                          <w:pStyle w:val="TableParagraph"/>
                          <w:numPr>
                            <w:ilvl w:val="0"/>
                            <w:numId w:val="3"/>
                          </w:numPr>
                          <w:spacing w:before="1" w:line="268" w:lineRule="auto"/>
                          <w:ind w:right="-4"/>
                          <w:rPr>
                            <w:b w:val="0"/>
                            <w:bCs w:val="0"/>
                            <w:sz w:val="18"/>
                            <w:szCs w:val="24"/>
                          </w:rPr>
                        </w:pPr>
                        <w:r w:rsidRPr="005161E2">
                          <w:rPr>
                            <w:b w:val="0"/>
                            <w:bCs w:val="0"/>
                            <w:w w:val="105"/>
                            <w:sz w:val="18"/>
                            <w:szCs w:val="24"/>
                          </w:rPr>
                          <w:t xml:space="preserve">Se adelantó el análisis de carga laboral con el fin de realizar una reformulación de </w:t>
                        </w:r>
                        <w:proofErr w:type="gramStart"/>
                        <w:r w:rsidRPr="005161E2">
                          <w:rPr>
                            <w:b w:val="0"/>
                            <w:bCs w:val="0"/>
                            <w:w w:val="105"/>
                            <w:sz w:val="18"/>
                            <w:szCs w:val="24"/>
                          </w:rPr>
                          <w:t>la misma</w:t>
                        </w:r>
                        <w:proofErr w:type="gramEnd"/>
                        <w:r w:rsidRPr="005161E2">
                          <w:rPr>
                            <w:b w:val="0"/>
                            <w:bCs w:val="0"/>
                            <w:w w:val="105"/>
                            <w:sz w:val="18"/>
                            <w:szCs w:val="24"/>
                          </w:rPr>
                          <w:t xml:space="preserve"> e implementar estrategias de trabajo en las temáticas priorizadas con el fin de impactar en los resultados atendiendo los lineamientos dados para el esclarecimiento.</w:t>
                        </w:r>
                      </w:p>
                    </w:tc>
                  </w:tr>
                  <w:tr w:rsidR="001541FE" w14:paraId="130B6B45" w14:textId="77777777" w:rsidTr="001C47B8">
                    <w:trPr>
                      <w:cnfStyle w:val="010000000000" w:firstRow="0" w:lastRow="1" w:firstColumn="0" w:lastColumn="0" w:oddVBand="0" w:evenVBand="0" w:oddHBand="0"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2831" w:type="dxa"/>
                      </w:tcPr>
                      <w:p w14:paraId="3D1DE7B2" w14:textId="77777777" w:rsidR="001541FE" w:rsidRPr="003304C9" w:rsidRDefault="001541FE">
                        <w:pPr>
                          <w:pStyle w:val="TableParagraph"/>
                          <w:rPr>
                            <w:rFonts w:ascii="Carlito"/>
                            <w:b w:val="0"/>
                            <w:sz w:val="18"/>
                            <w:szCs w:val="24"/>
                          </w:rPr>
                        </w:pPr>
                      </w:p>
                      <w:p w14:paraId="3F4E6AE5" w14:textId="77777777" w:rsidR="001541FE" w:rsidRPr="003304C9" w:rsidRDefault="001541FE">
                        <w:pPr>
                          <w:pStyle w:val="TableParagraph"/>
                          <w:rPr>
                            <w:rFonts w:ascii="Carlito"/>
                            <w:b w:val="0"/>
                            <w:sz w:val="18"/>
                            <w:szCs w:val="24"/>
                          </w:rPr>
                        </w:pPr>
                      </w:p>
                      <w:p w14:paraId="3E67B4F9" w14:textId="77777777" w:rsidR="001541FE" w:rsidRPr="003304C9" w:rsidRDefault="001541FE">
                        <w:pPr>
                          <w:pStyle w:val="TableParagraph"/>
                          <w:rPr>
                            <w:rFonts w:ascii="Carlito"/>
                            <w:b w:val="0"/>
                            <w:sz w:val="18"/>
                            <w:szCs w:val="24"/>
                          </w:rPr>
                        </w:pPr>
                      </w:p>
                      <w:p w14:paraId="2B968FDF" w14:textId="4CD4C0D5" w:rsidR="001541FE" w:rsidRDefault="001541FE">
                        <w:pPr>
                          <w:pStyle w:val="TableParagraph"/>
                          <w:rPr>
                            <w:rFonts w:ascii="Carlito"/>
                            <w:bCs w:val="0"/>
                            <w:sz w:val="18"/>
                            <w:szCs w:val="24"/>
                          </w:rPr>
                        </w:pPr>
                      </w:p>
                      <w:p w14:paraId="18F67736" w14:textId="77777777" w:rsidR="003304C9" w:rsidRPr="003304C9" w:rsidRDefault="003304C9">
                        <w:pPr>
                          <w:pStyle w:val="TableParagraph"/>
                          <w:rPr>
                            <w:rFonts w:ascii="Carlito"/>
                            <w:b w:val="0"/>
                            <w:sz w:val="18"/>
                            <w:szCs w:val="24"/>
                          </w:rPr>
                        </w:pPr>
                      </w:p>
                      <w:p w14:paraId="4A1A2891" w14:textId="77777777" w:rsidR="001541FE" w:rsidRPr="003304C9" w:rsidRDefault="001541FE">
                        <w:pPr>
                          <w:pStyle w:val="TableParagraph"/>
                          <w:rPr>
                            <w:rFonts w:ascii="Carlito"/>
                            <w:b w:val="0"/>
                            <w:sz w:val="18"/>
                            <w:szCs w:val="24"/>
                          </w:rPr>
                        </w:pPr>
                      </w:p>
                      <w:p w14:paraId="6893123F" w14:textId="77777777" w:rsidR="001541FE" w:rsidRPr="003304C9" w:rsidRDefault="001541FE">
                        <w:pPr>
                          <w:pStyle w:val="TableParagraph"/>
                          <w:rPr>
                            <w:rFonts w:ascii="Carlito"/>
                            <w:b w:val="0"/>
                            <w:sz w:val="18"/>
                            <w:szCs w:val="24"/>
                          </w:rPr>
                        </w:pPr>
                      </w:p>
                      <w:p w14:paraId="6D2FF757" w14:textId="77777777" w:rsidR="001541FE" w:rsidRPr="003304C9" w:rsidRDefault="001541FE">
                        <w:pPr>
                          <w:pStyle w:val="TableParagraph"/>
                          <w:spacing w:before="8"/>
                          <w:rPr>
                            <w:rFonts w:ascii="Carlito"/>
                            <w:b w:val="0"/>
                            <w:sz w:val="18"/>
                            <w:szCs w:val="24"/>
                          </w:rPr>
                        </w:pPr>
                      </w:p>
                      <w:p w14:paraId="6430B97E" w14:textId="77777777" w:rsidR="001541FE" w:rsidRPr="003304C9" w:rsidRDefault="001F22C1">
                        <w:pPr>
                          <w:pStyle w:val="TableParagraph"/>
                          <w:spacing w:line="268" w:lineRule="auto"/>
                          <w:ind w:left="69" w:right="47"/>
                          <w:jc w:val="center"/>
                          <w:rPr>
                            <w:sz w:val="18"/>
                            <w:szCs w:val="24"/>
                          </w:rPr>
                        </w:pPr>
                        <w:r w:rsidRPr="003304C9">
                          <w:rPr>
                            <w:w w:val="105"/>
                            <w:sz w:val="18"/>
                            <w:szCs w:val="24"/>
                          </w:rPr>
                          <w:t>OBJ 02. Atacar frontalmente las organizaciones y las economías criminales</w:t>
                        </w:r>
                      </w:p>
                    </w:tc>
                    <w:tc>
                      <w:tcPr>
                        <w:cnfStyle w:val="000010000000" w:firstRow="0" w:lastRow="0" w:firstColumn="0" w:lastColumn="0" w:oddVBand="1" w:evenVBand="0" w:oddHBand="0" w:evenHBand="0" w:firstRowFirstColumn="0" w:firstRowLastColumn="0" w:lastRowFirstColumn="0" w:lastRowLastColumn="0"/>
                        <w:tcW w:w="2143" w:type="dxa"/>
                      </w:tcPr>
                      <w:p w14:paraId="3C48FE66" w14:textId="77777777" w:rsidR="001541FE" w:rsidRPr="003304C9" w:rsidRDefault="001541FE">
                        <w:pPr>
                          <w:pStyle w:val="TableParagraph"/>
                          <w:rPr>
                            <w:rFonts w:ascii="Carlito"/>
                            <w:b w:val="0"/>
                            <w:sz w:val="18"/>
                            <w:szCs w:val="24"/>
                          </w:rPr>
                        </w:pPr>
                      </w:p>
                      <w:p w14:paraId="575470E9" w14:textId="77777777" w:rsidR="001541FE" w:rsidRPr="003304C9" w:rsidRDefault="001541FE">
                        <w:pPr>
                          <w:pStyle w:val="TableParagraph"/>
                          <w:rPr>
                            <w:rFonts w:ascii="Carlito"/>
                            <w:b w:val="0"/>
                            <w:sz w:val="18"/>
                            <w:szCs w:val="24"/>
                          </w:rPr>
                        </w:pPr>
                      </w:p>
                      <w:p w14:paraId="5D7C7D06" w14:textId="77777777" w:rsidR="001541FE" w:rsidRPr="003304C9" w:rsidRDefault="001541FE">
                        <w:pPr>
                          <w:pStyle w:val="TableParagraph"/>
                          <w:rPr>
                            <w:rFonts w:ascii="Carlito"/>
                            <w:b w:val="0"/>
                            <w:sz w:val="18"/>
                            <w:szCs w:val="24"/>
                          </w:rPr>
                        </w:pPr>
                      </w:p>
                      <w:p w14:paraId="0BD53BFB" w14:textId="77777777" w:rsidR="001541FE" w:rsidRPr="003304C9" w:rsidRDefault="001541FE">
                        <w:pPr>
                          <w:pStyle w:val="TableParagraph"/>
                          <w:rPr>
                            <w:rFonts w:ascii="Carlito"/>
                            <w:b w:val="0"/>
                            <w:sz w:val="18"/>
                            <w:szCs w:val="24"/>
                          </w:rPr>
                        </w:pPr>
                      </w:p>
                      <w:p w14:paraId="0E6AB5C6" w14:textId="77777777" w:rsidR="001541FE" w:rsidRPr="003304C9" w:rsidRDefault="001541FE">
                        <w:pPr>
                          <w:pStyle w:val="TableParagraph"/>
                          <w:rPr>
                            <w:rFonts w:ascii="Carlito"/>
                            <w:b w:val="0"/>
                            <w:sz w:val="18"/>
                            <w:szCs w:val="24"/>
                          </w:rPr>
                        </w:pPr>
                      </w:p>
                      <w:p w14:paraId="2ECC1924" w14:textId="48179731" w:rsidR="001541FE" w:rsidRDefault="001541FE">
                        <w:pPr>
                          <w:pStyle w:val="TableParagraph"/>
                          <w:rPr>
                            <w:rFonts w:ascii="Carlito"/>
                            <w:bCs w:val="0"/>
                            <w:sz w:val="18"/>
                            <w:szCs w:val="24"/>
                          </w:rPr>
                        </w:pPr>
                      </w:p>
                      <w:p w14:paraId="4C0FFD21" w14:textId="1C6EBC06" w:rsidR="003304C9" w:rsidRDefault="003304C9">
                        <w:pPr>
                          <w:pStyle w:val="TableParagraph"/>
                          <w:rPr>
                            <w:rFonts w:ascii="Carlito"/>
                            <w:bCs w:val="0"/>
                            <w:sz w:val="18"/>
                            <w:szCs w:val="24"/>
                          </w:rPr>
                        </w:pPr>
                      </w:p>
                      <w:p w14:paraId="5F2FEE45" w14:textId="77777777" w:rsidR="003304C9" w:rsidRPr="003304C9" w:rsidRDefault="003304C9">
                        <w:pPr>
                          <w:pStyle w:val="TableParagraph"/>
                          <w:rPr>
                            <w:rFonts w:ascii="Carlito"/>
                            <w:b w:val="0"/>
                            <w:sz w:val="18"/>
                            <w:szCs w:val="24"/>
                          </w:rPr>
                        </w:pPr>
                      </w:p>
                      <w:p w14:paraId="66ED33FF" w14:textId="77777777" w:rsidR="001541FE" w:rsidRPr="003304C9" w:rsidRDefault="001541FE">
                        <w:pPr>
                          <w:pStyle w:val="TableParagraph"/>
                          <w:spacing w:before="2"/>
                          <w:rPr>
                            <w:rFonts w:ascii="Carlito"/>
                            <w:b w:val="0"/>
                            <w:sz w:val="18"/>
                            <w:szCs w:val="24"/>
                          </w:rPr>
                        </w:pPr>
                      </w:p>
                      <w:p w14:paraId="34F0A723" w14:textId="77777777" w:rsidR="001541FE" w:rsidRPr="003304C9" w:rsidRDefault="001F22C1" w:rsidP="005161E2">
                        <w:pPr>
                          <w:pStyle w:val="TableParagraph"/>
                          <w:spacing w:line="268" w:lineRule="auto"/>
                          <w:ind w:left="143" w:firstLine="87"/>
                          <w:rPr>
                            <w:sz w:val="18"/>
                            <w:szCs w:val="24"/>
                          </w:rPr>
                        </w:pPr>
                        <w:r w:rsidRPr="003304C9">
                          <w:rPr>
                            <w:w w:val="105"/>
                            <w:sz w:val="18"/>
                            <w:szCs w:val="24"/>
                          </w:rPr>
                          <w:t>García Trochez, Javier Enrique (E)</w:t>
                        </w:r>
                      </w:p>
                    </w:tc>
                    <w:tc>
                      <w:tcPr>
                        <w:cnfStyle w:val="000100000000" w:firstRow="0" w:lastRow="0" w:firstColumn="0" w:lastColumn="1" w:oddVBand="0" w:evenVBand="0" w:oddHBand="0" w:evenHBand="0" w:firstRowFirstColumn="0" w:firstRowLastColumn="0" w:lastRowFirstColumn="0" w:lastRowLastColumn="0"/>
                        <w:tcW w:w="10987" w:type="dxa"/>
                      </w:tcPr>
                      <w:p w14:paraId="0F48B9F7" w14:textId="77777777" w:rsidR="001541FE" w:rsidRPr="005161E2" w:rsidRDefault="001541FE">
                        <w:pPr>
                          <w:pStyle w:val="TableParagraph"/>
                          <w:rPr>
                            <w:rFonts w:ascii="Carlito"/>
                            <w:b w:val="0"/>
                            <w:bCs w:val="0"/>
                            <w:sz w:val="18"/>
                            <w:szCs w:val="24"/>
                          </w:rPr>
                        </w:pPr>
                      </w:p>
                      <w:p w14:paraId="741300CF" w14:textId="77777777" w:rsidR="001541FE" w:rsidRPr="005161E2" w:rsidRDefault="001F22C1" w:rsidP="001C47B8">
                        <w:pPr>
                          <w:pStyle w:val="TableParagraph"/>
                          <w:numPr>
                            <w:ilvl w:val="0"/>
                            <w:numId w:val="4"/>
                          </w:numPr>
                          <w:spacing w:line="268" w:lineRule="auto"/>
                          <w:ind w:right="4"/>
                          <w:jc w:val="both"/>
                          <w:rPr>
                            <w:b w:val="0"/>
                            <w:bCs w:val="0"/>
                            <w:sz w:val="18"/>
                            <w:szCs w:val="24"/>
                          </w:rPr>
                        </w:pPr>
                        <w:r w:rsidRPr="005161E2">
                          <w:rPr>
                            <w:b w:val="0"/>
                            <w:bCs w:val="0"/>
                            <w:w w:val="105"/>
                            <w:sz w:val="18"/>
                            <w:szCs w:val="24"/>
                          </w:rPr>
                          <w:t>En trata de personas transnacional y lavado de activos, la DECVDH capturó 3 personas (medidas de aseguramiento) liderada desde Singapur, Hong Kong y Panamá,).</w:t>
                        </w:r>
                      </w:p>
                      <w:p w14:paraId="1812FB5D" w14:textId="77777777" w:rsidR="001541FE" w:rsidRPr="005161E2" w:rsidRDefault="001F22C1" w:rsidP="001C47B8">
                        <w:pPr>
                          <w:pStyle w:val="TableParagraph"/>
                          <w:numPr>
                            <w:ilvl w:val="0"/>
                            <w:numId w:val="4"/>
                          </w:numPr>
                          <w:spacing w:before="1" w:line="268" w:lineRule="auto"/>
                          <w:ind w:right="5"/>
                          <w:jc w:val="both"/>
                          <w:rPr>
                            <w:b w:val="0"/>
                            <w:bCs w:val="0"/>
                            <w:sz w:val="18"/>
                            <w:szCs w:val="24"/>
                          </w:rPr>
                        </w:pPr>
                        <w:r w:rsidRPr="005161E2">
                          <w:rPr>
                            <w:b w:val="0"/>
                            <w:bCs w:val="0"/>
                            <w:w w:val="105"/>
                            <w:sz w:val="18"/>
                            <w:szCs w:val="24"/>
                          </w:rPr>
                          <w:t>Objetivos</w:t>
                        </w:r>
                        <w:r w:rsidRPr="005161E2">
                          <w:rPr>
                            <w:b w:val="0"/>
                            <w:bCs w:val="0"/>
                            <w:spacing w:val="-3"/>
                            <w:w w:val="105"/>
                            <w:sz w:val="18"/>
                            <w:szCs w:val="24"/>
                          </w:rPr>
                          <w:t xml:space="preserve"> </w:t>
                        </w:r>
                        <w:r w:rsidRPr="005161E2">
                          <w:rPr>
                            <w:b w:val="0"/>
                            <w:bCs w:val="0"/>
                            <w:w w:val="105"/>
                            <w:sz w:val="18"/>
                            <w:szCs w:val="24"/>
                          </w:rPr>
                          <w:t>de</w:t>
                        </w:r>
                        <w:r w:rsidRPr="005161E2">
                          <w:rPr>
                            <w:b w:val="0"/>
                            <w:bCs w:val="0"/>
                            <w:spacing w:val="-1"/>
                            <w:w w:val="105"/>
                            <w:sz w:val="18"/>
                            <w:szCs w:val="24"/>
                          </w:rPr>
                          <w:t xml:space="preserve"> </w:t>
                        </w:r>
                        <w:r w:rsidRPr="005161E2">
                          <w:rPr>
                            <w:b w:val="0"/>
                            <w:bCs w:val="0"/>
                            <w:w w:val="105"/>
                            <w:sz w:val="18"/>
                            <w:szCs w:val="24"/>
                          </w:rPr>
                          <w:t>alto</w:t>
                        </w:r>
                        <w:r w:rsidRPr="005161E2">
                          <w:rPr>
                            <w:b w:val="0"/>
                            <w:bCs w:val="0"/>
                            <w:spacing w:val="-3"/>
                            <w:w w:val="105"/>
                            <w:sz w:val="18"/>
                            <w:szCs w:val="24"/>
                          </w:rPr>
                          <w:t xml:space="preserve"> </w:t>
                        </w:r>
                        <w:r w:rsidRPr="005161E2">
                          <w:rPr>
                            <w:b w:val="0"/>
                            <w:bCs w:val="0"/>
                            <w:w w:val="105"/>
                            <w:sz w:val="18"/>
                            <w:szCs w:val="24"/>
                          </w:rPr>
                          <w:t>valor</w:t>
                        </w:r>
                        <w:r w:rsidRPr="005161E2">
                          <w:rPr>
                            <w:b w:val="0"/>
                            <w:bCs w:val="0"/>
                            <w:spacing w:val="-3"/>
                            <w:w w:val="105"/>
                            <w:sz w:val="18"/>
                            <w:szCs w:val="24"/>
                          </w:rPr>
                          <w:t xml:space="preserve"> </w:t>
                        </w:r>
                        <w:r w:rsidRPr="005161E2">
                          <w:rPr>
                            <w:b w:val="0"/>
                            <w:bCs w:val="0"/>
                            <w:w w:val="105"/>
                            <w:sz w:val="18"/>
                            <w:szCs w:val="24"/>
                          </w:rPr>
                          <w:t>de</w:t>
                        </w:r>
                        <w:r w:rsidRPr="005161E2">
                          <w:rPr>
                            <w:b w:val="0"/>
                            <w:bCs w:val="0"/>
                            <w:spacing w:val="-2"/>
                            <w:w w:val="105"/>
                            <w:sz w:val="18"/>
                            <w:szCs w:val="24"/>
                          </w:rPr>
                          <w:t xml:space="preserve"> </w:t>
                        </w:r>
                        <w:r w:rsidRPr="005161E2">
                          <w:rPr>
                            <w:b w:val="0"/>
                            <w:bCs w:val="0"/>
                            <w:w w:val="105"/>
                            <w:sz w:val="18"/>
                            <w:szCs w:val="24"/>
                          </w:rPr>
                          <w:t>GAO</w:t>
                        </w:r>
                        <w:r w:rsidRPr="005161E2">
                          <w:rPr>
                            <w:b w:val="0"/>
                            <w:bCs w:val="0"/>
                            <w:spacing w:val="-3"/>
                            <w:w w:val="105"/>
                            <w:sz w:val="18"/>
                            <w:szCs w:val="24"/>
                          </w:rPr>
                          <w:t xml:space="preserve"> </w:t>
                        </w:r>
                        <w:r w:rsidRPr="005161E2">
                          <w:rPr>
                            <w:b w:val="0"/>
                            <w:bCs w:val="0"/>
                            <w:w w:val="105"/>
                            <w:sz w:val="18"/>
                            <w:szCs w:val="24"/>
                          </w:rPr>
                          <w:t>Y</w:t>
                        </w:r>
                        <w:r w:rsidRPr="005161E2">
                          <w:rPr>
                            <w:b w:val="0"/>
                            <w:bCs w:val="0"/>
                            <w:spacing w:val="-3"/>
                            <w:w w:val="105"/>
                            <w:sz w:val="18"/>
                            <w:szCs w:val="24"/>
                          </w:rPr>
                          <w:t xml:space="preserve"> </w:t>
                        </w:r>
                        <w:r w:rsidRPr="005161E2">
                          <w:rPr>
                            <w:b w:val="0"/>
                            <w:bCs w:val="0"/>
                            <w:w w:val="105"/>
                            <w:sz w:val="18"/>
                            <w:szCs w:val="24"/>
                          </w:rPr>
                          <w:t>GDO:</w:t>
                        </w:r>
                        <w:r w:rsidRPr="005161E2">
                          <w:rPr>
                            <w:b w:val="0"/>
                            <w:bCs w:val="0"/>
                            <w:spacing w:val="-3"/>
                            <w:w w:val="105"/>
                            <w:sz w:val="18"/>
                            <w:szCs w:val="24"/>
                          </w:rPr>
                          <w:t xml:space="preserve"> </w:t>
                        </w:r>
                        <w:r w:rsidRPr="005161E2">
                          <w:rPr>
                            <w:b w:val="0"/>
                            <w:bCs w:val="0"/>
                            <w:w w:val="105"/>
                            <w:sz w:val="18"/>
                            <w:szCs w:val="24"/>
                          </w:rPr>
                          <w:t>CABECILLA Nal</w:t>
                        </w:r>
                        <w:r w:rsidRPr="005161E2">
                          <w:rPr>
                            <w:b w:val="0"/>
                            <w:bCs w:val="0"/>
                            <w:spacing w:val="-1"/>
                            <w:w w:val="105"/>
                            <w:sz w:val="18"/>
                            <w:szCs w:val="24"/>
                          </w:rPr>
                          <w:t xml:space="preserve"> </w:t>
                        </w:r>
                        <w:r w:rsidRPr="005161E2">
                          <w:rPr>
                            <w:b w:val="0"/>
                            <w:bCs w:val="0"/>
                            <w:w w:val="105"/>
                            <w:sz w:val="18"/>
                            <w:szCs w:val="24"/>
                          </w:rPr>
                          <w:t>2</w:t>
                        </w:r>
                        <w:r w:rsidRPr="005161E2">
                          <w:rPr>
                            <w:b w:val="0"/>
                            <w:bCs w:val="0"/>
                            <w:spacing w:val="-1"/>
                            <w:w w:val="105"/>
                            <w:sz w:val="18"/>
                            <w:szCs w:val="24"/>
                          </w:rPr>
                          <w:t xml:space="preserve"> </w:t>
                        </w:r>
                        <w:r w:rsidRPr="005161E2">
                          <w:rPr>
                            <w:b w:val="0"/>
                            <w:bCs w:val="0"/>
                            <w:w w:val="105"/>
                            <w:sz w:val="18"/>
                            <w:szCs w:val="24"/>
                          </w:rPr>
                          <w:t>ALIAS</w:t>
                        </w:r>
                        <w:r w:rsidRPr="005161E2">
                          <w:rPr>
                            <w:b w:val="0"/>
                            <w:bCs w:val="0"/>
                            <w:spacing w:val="-1"/>
                            <w:w w:val="105"/>
                            <w:sz w:val="18"/>
                            <w:szCs w:val="24"/>
                          </w:rPr>
                          <w:t xml:space="preserve"> </w:t>
                        </w:r>
                        <w:r w:rsidRPr="005161E2">
                          <w:rPr>
                            <w:b w:val="0"/>
                            <w:bCs w:val="0"/>
                            <w:w w:val="105"/>
                            <w:sz w:val="18"/>
                            <w:szCs w:val="24"/>
                          </w:rPr>
                          <w:t>MARIHUANO,</w:t>
                        </w:r>
                        <w:r w:rsidRPr="005161E2">
                          <w:rPr>
                            <w:b w:val="0"/>
                            <w:bCs w:val="0"/>
                            <w:spacing w:val="-3"/>
                            <w:w w:val="105"/>
                            <w:sz w:val="18"/>
                            <w:szCs w:val="24"/>
                          </w:rPr>
                          <w:t xml:space="preserve"> </w:t>
                        </w:r>
                        <w:r w:rsidRPr="005161E2">
                          <w:rPr>
                            <w:b w:val="0"/>
                            <w:bCs w:val="0"/>
                            <w:w w:val="105"/>
                            <w:sz w:val="18"/>
                            <w:szCs w:val="24"/>
                          </w:rPr>
                          <w:t>GAO</w:t>
                        </w:r>
                        <w:r w:rsidRPr="005161E2">
                          <w:rPr>
                            <w:b w:val="0"/>
                            <w:bCs w:val="0"/>
                            <w:spacing w:val="-3"/>
                            <w:w w:val="105"/>
                            <w:sz w:val="18"/>
                            <w:szCs w:val="24"/>
                          </w:rPr>
                          <w:t xml:space="preserve"> </w:t>
                        </w:r>
                        <w:r w:rsidRPr="005161E2">
                          <w:rPr>
                            <w:b w:val="0"/>
                            <w:bCs w:val="0"/>
                            <w:w w:val="105"/>
                            <w:sz w:val="18"/>
                            <w:szCs w:val="24"/>
                          </w:rPr>
                          <w:t>CLAN DEL</w:t>
                        </w:r>
                        <w:r w:rsidRPr="005161E2">
                          <w:rPr>
                            <w:b w:val="0"/>
                            <w:bCs w:val="0"/>
                            <w:spacing w:val="-3"/>
                            <w:w w:val="105"/>
                            <w:sz w:val="18"/>
                            <w:szCs w:val="24"/>
                          </w:rPr>
                          <w:t xml:space="preserve"> </w:t>
                        </w:r>
                        <w:r w:rsidRPr="005161E2">
                          <w:rPr>
                            <w:b w:val="0"/>
                            <w:bCs w:val="0"/>
                            <w:w w:val="105"/>
                            <w:sz w:val="18"/>
                            <w:szCs w:val="24"/>
                          </w:rPr>
                          <w:t>GOLFO</w:t>
                        </w:r>
                        <w:r w:rsidRPr="005161E2">
                          <w:rPr>
                            <w:b w:val="0"/>
                            <w:bCs w:val="0"/>
                            <w:spacing w:val="-3"/>
                            <w:w w:val="105"/>
                            <w:sz w:val="18"/>
                            <w:szCs w:val="24"/>
                          </w:rPr>
                          <w:t xml:space="preserve"> </w:t>
                        </w:r>
                        <w:r w:rsidRPr="005161E2">
                          <w:rPr>
                            <w:b w:val="0"/>
                            <w:bCs w:val="0"/>
                            <w:w w:val="105"/>
                            <w:sz w:val="18"/>
                            <w:szCs w:val="24"/>
                          </w:rPr>
                          <w:t>CENTRAL DE</w:t>
                        </w:r>
                        <w:r w:rsidRPr="005161E2">
                          <w:rPr>
                            <w:b w:val="0"/>
                            <w:bCs w:val="0"/>
                            <w:spacing w:val="-1"/>
                            <w:w w:val="105"/>
                            <w:sz w:val="18"/>
                            <w:szCs w:val="24"/>
                          </w:rPr>
                          <w:t xml:space="preserve"> </w:t>
                        </w:r>
                        <w:r w:rsidRPr="005161E2">
                          <w:rPr>
                            <w:b w:val="0"/>
                            <w:bCs w:val="0"/>
                            <w:w w:val="105"/>
                            <w:sz w:val="18"/>
                            <w:szCs w:val="24"/>
                          </w:rPr>
                          <w:t>URABA</w:t>
                        </w:r>
                        <w:r w:rsidRPr="005161E2">
                          <w:rPr>
                            <w:b w:val="0"/>
                            <w:bCs w:val="0"/>
                            <w:spacing w:val="-3"/>
                            <w:w w:val="105"/>
                            <w:sz w:val="18"/>
                            <w:szCs w:val="24"/>
                          </w:rPr>
                          <w:t xml:space="preserve"> </w:t>
                        </w:r>
                        <w:r w:rsidRPr="005161E2">
                          <w:rPr>
                            <w:b w:val="0"/>
                            <w:bCs w:val="0"/>
                            <w:w w:val="105"/>
                            <w:sz w:val="18"/>
                            <w:szCs w:val="24"/>
                          </w:rPr>
                          <w:t>y</w:t>
                        </w:r>
                        <w:r w:rsidRPr="005161E2">
                          <w:rPr>
                            <w:b w:val="0"/>
                            <w:bCs w:val="0"/>
                            <w:spacing w:val="-6"/>
                            <w:w w:val="105"/>
                            <w:sz w:val="18"/>
                            <w:szCs w:val="24"/>
                          </w:rPr>
                          <w:t xml:space="preserve"> </w:t>
                        </w:r>
                        <w:r w:rsidRPr="005161E2">
                          <w:rPr>
                            <w:b w:val="0"/>
                            <w:bCs w:val="0"/>
                            <w:w w:val="105"/>
                            <w:sz w:val="18"/>
                            <w:szCs w:val="24"/>
                          </w:rPr>
                          <w:t>ALIAS</w:t>
                        </w:r>
                        <w:r w:rsidRPr="005161E2">
                          <w:rPr>
                            <w:b w:val="0"/>
                            <w:bCs w:val="0"/>
                            <w:spacing w:val="-2"/>
                            <w:w w:val="105"/>
                            <w:sz w:val="18"/>
                            <w:szCs w:val="24"/>
                          </w:rPr>
                          <w:t xml:space="preserve"> </w:t>
                        </w:r>
                        <w:r w:rsidRPr="005161E2">
                          <w:rPr>
                            <w:b w:val="0"/>
                            <w:bCs w:val="0"/>
                            <w:w w:val="105"/>
                            <w:sz w:val="18"/>
                            <w:szCs w:val="24"/>
                          </w:rPr>
                          <w:t>DIMAX, GAO CLAN DEL GOLFO CENTRAL DE URABA CABECILLA REG: 3 ALIAS VOLUNTARIO, GAO CLAN DEL GOLFO - CENTRAL DE URABA - GONZALO OQUENDO URREGO</w:t>
                        </w:r>
                        <w:r w:rsidRPr="005161E2">
                          <w:rPr>
                            <w:b w:val="0"/>
                            <w:bCs w:val="0"/>
                            <w:spacing w:val="-9"/>
                            <w:w w:val="105"/>
                            <w:sz w:val="18"/>
                            <w:szCs w:val="24"/>
                          </w:rPr>
                          <w:t xml:space="preserve"> </w:t>
                        </w:r>
                        <w:r w:rsidRPr="005161E2">
                          <w:rPr>
                            <w:b w:val="0"/>
                            <w:bCs w:val="0"/>
                            <w:w w:val="105"/>
                            <w:sz w:val="18"/>
                            <w:szCs w:val="24"/>
                          </w:rPr>
                          <w:t>ALIAS</w:t>
                        </w:r>
                      </w:p>
                      <w:p w14:paraId="2B41E37F" w14:textId="00654E15" w:rsidR="001541FE" w:rsidRPr="005161E2" w:rsidRDefault="001F22C1" w:rsidP="001C47B8">
                        <w:pPr>
                          <w:pStyle w:val="TableParagraph"/>
                          <w:numPr>
                            <w:ilvl w:val="0"/>
                            <w:numId w:val="4"/>
                          </w:numPr>
                          <w:spacing w:before="1" w:line="268" w:lineRule="auto"/>
                          <w:ind w:right="6"/>
                          <w:jc w:val="both"/>
                          <w:rPr>
                            <w:b w:val="0"/>
                            <w:bCs w:val="0"/>
                            <w:sz w:val="18"/>
                            <w:szCs w:val="24"/>
                          </w:rPr>
                        </w:pPr>
                        <w:r w:rsidRPr="005161E2">
                          <w:rPr>
                            <w:b w:val="0"/>
                            <w:bCs w:val="0"/>
                            <w:w w:val="105"/>
                            <w:sz w:val="18"/>
                            <w:szCs w:val="24"/>
                          </w:rPr>
                          <w:t>LA REA O LA R, GDO ROBLEDO y ALIAS DOCE, OLIVER, VIEJO, GAO CLAN DEL GOLFO - CENTRAL DE URABA COMISION NORTE DE SANTANDER.</w:t>
                        </w:r>
                      </w:p>
                      <w:p w14:paraId="19C14845" w14:textId="77777777" w:rsidR="001541FE" w:rsidRPr="005161E2" w:rsidRDefault="001F22C1" w:rsidP="001C47B8">
                        <w:pPr>
                          <w:pStyle w:val="TableParagraph"/>
                          <w:numPr>
                            <w:ilvl w:val="0"/>
                            <w:numId w:val="4"/>
                          </w:numPr>
                          <w:spacing w:line="268" w:lineRule="auto"/>
                          <w:ind w:right="1617"/>
                          <w:jc w:val="both"/>
                          <w:rPr>
                            <w:b w:val="0"/>
                            <w:bCs w:val="0"/>
                            <w:sz w:val="18"/>
                            <w:szCs w:val="24"/>
                          </w:rPr>
                        </w:pPr>
                        <w:r w:rsidRPr="005161E2">
                          <w:rPr>
                            <w:b w:val="0"/>
                            <w:bCs w:val="0"/>
                            <w:w w:val="105"/>
                            <w:sz w:val="18"/>
                            <w:szCs w:val="24"/>
                          </w:rPr>
                          <w:t>Ruta de Sometimiento de GAO TOTAL de: 28 SOMETIDOS. Operaciones sostenidas: identificación de 68 casos con la</w:t>
                        </w:r>
                        <w:r w:rsidRPr="005161E2">
                          <w:rPr>
                            <w:b w:val="0"/>
                            <w:bCs w:val="0"/>
                            <w:spacing w:val="-28"/>
                            <w:w w:val="105"/>
                            <w:sz w:val="18"/>
                            <w:szCs w:val="24"/>
                          </w:rPr>
                          <w:t xml:space="preserve"> </w:t>
                        </w:r>
                        <w:r w:rsidRPr="005161E2">
                          <w:rPr>
                            <w:b w:val="0"/>
                            <w:bCs w:val="0"/>
                            <w:w w:val="105"/>
                            <w:sz w:val="18"/>
                            <w:szCs w:val="24"/>
                          </w:rPr>
                          <w:t>DFC. Se impulsaron un total de 48 así: Concierto para Delinquir: 41</w:t>
                        </w:r>
                        <w:r w:rsidRPr="005161E2">
                          <w:rPr>
                            <w:b w:val="0"/>
                            <w:bCs w:val="0"/>
                            <w:spacing w:val="-19"/>
                            <w:w w:val="105"/>
                            <w:sz w:val="18"/>
                            <w:szCs w:val="24"/>
                          </w:rPr>
                          <w:t xml:space="preserve"> </w:t>
                        </w:r>
                        <w:r w:rsidRPr="005161E2">
                          <w:rPr>
                            <w:b w:val="0"/>
                            <w:bCs w:val="0"/>
                            <w:w w:val="105"/>
                            <w:sz w:val="18"/>
                            <w:szCs w:val="24"/>
                          </w:rPr>
                          <w:t>Imputaciones</w:t>
                        </w:r>
                      </w:p>
                      <w:p w14:paraId="26FE3D55" w14:textId="77777777" w:rsidR="001541FE" w:rsidRPr="005161E2" w:rsidRDefault="001F22C1" w:rsidP="001C47B8">
                        <w:pPr>
                          <w:pStyle w:val="TableParagraph"/>
                          <w:numPr>
                            <w:ilvl w:val="0"/>
                            <w:numId w:val="4"/>
                          </w:numPr>
                          <w:spacing w:before="1" w:line="268" w:lineRule="auto"/>
                          <w:ind w:right="5"/>
                          <w:jc w:val="both"/>
                          <w:rPr>
                            <w:b w:val="0"/>
                            <w:bCs w:val="0"/>
                            <w:sz w:val="18"/>
                            <w:szCs w:val="24"/>
                          </w:rPr>
                        </w:pPr>
                        <w:r w:rsidRPr="005161E2">
                          <w:rPr>
                            <w:b w:val="0"/>
                            <w:bCs w:val="0"/>
                            <w:w w:val="105"/>
                            <w:sz w:val="18"/>
                            <w:szCs w:val="24"/>
                          </w:rPr>
                          <w:t xml:space="preserve">Operatividad frente protección a los recursos naturales y Propiedad Intelectual Operativos 38, Captura 126 Incautaciones 1 Tonelada medicamentos falsificados Maquinaria utilizada para la deforestación y explotación minera 109 unidades Impactos narcotráfico NAL 177, capturas 291, capturas extradición 39, </w:t>
                        </w:r>
                        <w:proofErr w:type="spellStart"/>
                        <w:r w:rsidRPr="005161E2">
                          <w:rPr>
                            <w:b w:val="0"/>
                            <w:bCs w:val="0"/>
                            <w:w w:val="105"/>
                            <w:sz w:val="18"/>
                            <w:szCs w:val="24"/>
                          </w:rPr>
                          <w:t>org</w:t>
                        </w:r>
                        <w:proofErr w:type="spellEnd"/>
                        <w:r w:rsidRPr="005161E2">
                          <w:rPr>
                            <w:b w:val="0"/>
                            <w:bCs w:val="0"/>
                            <w:w w:val="105"/>
                            <w:sz w:val="18"/>
                            <w:szCs w:val="24"/>
                          </w:rPr>
                          <w:t xml:space="preserve">. desarticuladas 12, laboratorios 29, SQC sólidas 13.468kg, SQC líquidos 69.023gl, hoja coca 2.435kg, base cocaína 2.695kg, base cocaína 531gl, clorhidrato cocaína 29.718kg, clorhidrato cocaína 477gl, Opio 1kg, Morfina 8kg, heroína 40kg, marihuana 17.465kg, </w:t>
                        </w:r>
                        <w:proofErr w:type="spellStart"/>
                        <w:r w:rsidRPr="005161E2">
                          <w:rPr>
                            <w:b w:val="0"/>
                            <w:bCs w:val="0"/>
                            <w:w w:val="105"/>
                            <w:sz w:val="18"/>
                            <w:szCs w:val="24"/>
                          </w:rPr>
                          <w:t>ketam</w:t>
                        </w:r>
                        <w:proofErr w:type="spellEnd"/>
                        <w:r w:rsidRPr="005161E2">
                          <w:rPr>
                            <w:b w:val="0"/>
                            <w:bCs w:val="0"/>
                            <w:w w:val="105"/>
                            <w:sz w:val="18"/>
                            <w:szCs w:val="24"/>
                          </w:rPr>
                          <w:t xml:space="preserve">. TRASN Impactos narcotráfico 22, capturas 120, </w:t>
                        </w:r>
                        <w:proofErr w:type="spellStart"/>
                        <w:r w:rsidRPr="005161E2">
                          <w:rPr>
                            <w:b w:val="0"/>
                            <w:bCs w:val="0"/>
                            <w:w w:val="105"/>
                            <w:sz w:val="18"/>
                            <w:szCs w:val="24"/>
                          </w:rPr>
                          <w:t>org</w:t>
                        </w:r>
                        <w:proofErr w:type="spellEnd"/>
                        <w:r w:rsidRPr="005161E2">
                          <w:rPr>
                            <w:b w:val="0"/>
                            <w:bCs w:val="0"/>
                            <w:w w:val="105"/>
                            <w:sz w:val="18"/>
                            <w:szCs w:val="24"/>
                          </w:rPr>
                          <w:t>. desarticuladas 3, laboratorios 1, SQC líquidos</w:t>
                        </w:r>
                      </w:p>
                      <w:p w14:paraId="02B6E678" w14:textId="77777777" w:rsidR="001541FE" w:rsidRPr="001C47B8" w:rsidRDefault="001F22C1" w:rsidP="001C47B8">
                        <w:pPr>
                          <w:pStyle w:val="TableParagraph"/>
                          <w:numPr>
                            <w:ilvl w:val="0"/>
                            <w:numId w:val="4"/>
                          </w:numPr>
                          <w:spacing w:before="2" w:line="268" w:lineRule="auto"/>
                          <w:ind w:right="5"/>
                          <w:jc w:val="both"/>
                          <w:rPr>
                            <w:b w:val="0"/>
                            <w:bCs w:val="0"/>
                            <w:sz w:val="18"/>
                            <w:szCs w:val="24"/>
                          </w:rPr>
                        </w:pPr>
                        <w:r w:rsidRPr="005161E2">
                          <w:rPr>
                            <w:b w:val="0"/>
                            <w:bCs w:val="0"/>
                            <w:w w:val="105"/>
                            <w:sz w:val="18"/>
                            <w:szCs w:val="24"/>
                          </w:rPr>
                          <w:t xml:space="preserve">6.604gl, clorhidrato cocaína 13.926kg, heroína 49kg, marihuana 122kg, hachís 700kg, </w:t>
                        </w:r>
                        <w:proofErr w:type="spellStart"/>
                        <w:r w:rsidRPr="005161E2">
                          <w:rPr>
                            <w:b w:val="0"/>
                            <w:bCs w:val="0"/>
                            <w:w w:val="105"/>
                            <w:sz w:val="18"/>
                            <w:szCs w:val="24"/>
                          </w:rPr>
                          <w:t>us</w:t>
                        </w:r>
                        <w:proofErr w:type="spellEnd"/>
                        <w:r w:rsidRPr="005161E2">
                          <w:rPr>
                            <w:b w:val="0"/>
                            <w:bCs w:val="0"/>
                            <w:w w:val="105"/>
                            <w:sz w:val="18"/>
                            <w:szCs w:val="24"/>
                          </w:rPr>
                          <w:t xml:space="preserve"> $715.361, Eur1.548.000, armas 4, vehículos 42, aeronave 1, motonaves 9, </w:t>
                        </w:r>
                        <w:proofErr w:type="spellStart"/>
                        <w:r w:rsidRPr="005161E2">
                          <w:rPr>
                            <w:b w:val="0"/>
                            <w:bCs w:val="0"/>
                            <w:w w:val="105"/>
                            <w:sz w:val="18"/>
                            <w:szCs w:val="24"/>
                          </w:rPr>
                          <w:t>semisum</w:t>
                        </w:r>
                        <w:proofErr w:type="spellEnd"/>
                        <w:r w:rsidRPr="005161E2">
                          <w:rPr>
                            <w:b w:val="0"/>
                            <w:bCs w:val="0"/>
                            <w:w w:val="105"/>
                            <w:sz w:val="18"/>
                            <w:szCs w:val="24"/>
                          </w:rPr>
                          <w:t xml:space="preserve"> 1</w:t>
                        </w:r>
                      </w:p>
                      <w:p w14:paraId="0283BD8D" w14:textId="0D452C7C" w:rsidR="001C47B8" w:rsidRPr="005161E2" w:rsidRDefault="001C47B8" w:rsidP="001C47B8">
                        <w:pPr>
                          <w:pStyle w:val="TableParagraph"/>
                          <w:spacing w:before="2" w:line="268" w:lineRule="auto"/>
                          <w:ind w:right="5"/>
                          <w:jc w:val="both"/>
                          <w:rPr>
                            <w:b w:val="0"/>
                            <w:bCs w:val="0"/>
                            <w:sz w:val="18"/>
                            <w:szCs w:val="24"/>
                          </w:rPr>
                        </w:pPr>
                      </w:p>
                    </w:tc>
                  </w:tr>
                </w:tbl>
                <w:p w14:paraId="52536FD1" w14:textId="77777777" w:rsidR="001541FE" w:rsidRDefault="001541FE">
                  <w:pPr>
                    <w:pStyle w:val="Textoindependiente"/>
                  </w:pPr>
                </w:p>
              </w:txbxContent>
            </v:textbox>
            <w10:wrap anchorx="page" anchory="page"/>
          </v:shape>
        </w:pict>
      </w:r>
      <w:r w:rsidR="001F22C1">
        <w:rPr>
          <w:rFonts w:ascii="Carlito" w:hAnsi="Carlito"/>
          <w:sz w:val="15"/>
        </w:rPr>
        <w:t xml:space="preserve">FECHA DE ELABORACIÓN: </w:t>
      </w:r>
      <w:r w:rsidR="001F22C1">
        <w:rPr>
          <w:rFonts w:ascii="Carlito" w:hAnsi="Carlito"/>
          <w:b/>
          <w:sz w:val="15"/>
        </w:rPr>
        <w:t>7/04/2021</w:t>
      </w:r>
    </w:p>
    <w:p w14:paraId="5D19BA34" w14:textId="77777777" w:rsidR="001541FE" w:rsidRDefault="001541FE">
      <w:pPr>
        <w:jc w:val="right"/>
        <w:rPr>
          <w:rFonts w:ascii="Carlito" w:hAnsi="Carlito"/>
          <w:sz w:val="15"/>
        </w:rPr>
        <w:sectPr w:rsidR="001541FE">
          <w:headerReference w:type="default" r:id="rId11"/>
          <w:footerReference w:type="default" r:id="rId12"/>
          <w:pgSz w:w="16840" w:h="11910" w:orient="landscape"/>
          <w:pgMar w:top="1620" w:right="220" w:bottom="600" w:left="300" w:header="451" w:footer="419" w:gutter="0"/>
          <w:pgNumType w:start="2"/>
          <w:cols w:space="720"/>
        </w:sectPr>
      </w:pPr>
    </w:p>
    <w:p w14:paraId="3F094D0F" w14:textId="77777777" w:rsidR="001541FE" w:rsidRDefault="001F22C1">
      <w:pPr>
        <w:spacing w:before="34"/>
        <w:ind w:right="112"/>
        <w:jc w:val="right"/>
        <w:rPr>
          <w:rFonts w:ascii="Carlito" w:hAnsi="Carlito"/>
          <w:b/>
          <w:sz w:val="15"/>
        </w:rPr>
      </w:pPr>
      <w:r>
        <w:rPr>
          <w:rFonts w:ascii="Carlito" w:hAnsi="Carlito"/>
          <w:sz w:val="15"/>
        </w:rPr>
        <w:lastRenderedPageBreak/>
        <w:t xml:space="preserve">FECHA DE ELABORACIÓN: </w:t>
      </w:r>
      <w:r>
        <w:rPr>
          <w:rFonts w:ascii="Carlito" w:hAnsi="Carlito"/>
          <w:b/>
          <w:sz w:val="15"/>
        </w:rPr>
        <w:t>7/04/2021</w:t>
      </w:r>
    </w:p>
    <w:p w14:paraId="62DE0F11" w14:textId="77777777" w:rsidR="001541FE" w:rsidRDefault="001541FE">
      <w:pPr>
        <w:pStyle w:val="Textoindependiente"/>
        <w:rPr>
          <w:sz w:val="20"/>
        </w:rPr>
      </w:pPr>
    </w:p>
    <w:p w14:paraId="7BF4D81D" w14:textId="77777777" w:rsidR="001541FE" w:rsidRDefault="001541FE">
      <w:pPr>
        <w:pStyle w:val="Textoindependiente"/>
        <w:rPr>
          <w:sz w:val="20"/>
        </w:rPr>
      </w:pPr>
    </w:p>
    <w:p w14:paraId="293C4CA0" w14:textId="77777777" w:rsidR="001541FE" w:rsidRDefault="001541FE">
      <w:pPr>
        <w:pStyle w:val="Textoindependiente"/>
        <w:spacing w:before="6"/>
        <w:rPr>
          <w:sz w:val="14"/>
        </w:rPr>
      </w:pPr>
    </w:p>
    <w:tbl>
      <w:tblPr>
        <w:tblStyle w:val="Tablaconcuadrcula4-nfasis1"/>
        <w:tblW w:w="0" w:type="auto"/>
        <w:tblLayout w:type="fixed"/>
        <w:tblLook w:val="01E0" w:firstRow="1" w:lastRow="1" w:firstColumn="1" w:lastColumn="1" w:noHBand="0" w:noVBand="0"/>
      </w:tblPr>
      <w:tblGrid>
        <w:gridCol w:w="2831"/>
        <w:gridCol w:w="2143"/>
        <w:gridCol w:w="10987"/>
      </w:tblGrid>
      <w:tr w:rsidR="001541FE" w14:paraId="58A06C32" w14:textId="77777777" w:rsidTr="001D171D">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831" w:type="dxa"/>
            <w:vAlign w:val="center"/>
          </w:tcPr>
          <w:p w14:paraId="034D56F7" w14:textId="77777777" w:rsidR="001541FE" w:rsidRDefault="001F22C1">
            <w:pPr>
              <w:pStyle w:val="TableParagraph"/>
              <w:ind w:left="558"/>
              <w:rPr>
                <w:b w:val="0"/>
                <w:sz w:val="16"/>
              </w:rPr>
            </w:pPr>
            <w:r>
              <w:rPr>
                <w:color w:val="FFFFFF"/>
                <w:w w:val="105"/>
                <w:sz w:val="16"/>
              </w:rPr>
              <w:t>META ESTRATÉGICA</w:t>
            </w:r>
          </w:p>
        </w:tc>
        <w:tc>
          <w:tcPr>
            <w:cnfStyle w:val="000010000000" w:firstRow="0" w:lastRow="0" w:firstColumn="0" w:lastColumn="0" w:oddVBand="1" w:evenVBand="0" w:oddHBand="0" w:evenHBand="0" w:firstRowFirstColumn="0" w:firstRowLastColumn="0" w:lastRowFirstColumn="0" w:lastRowLastColumn="0"/>
            <w:tcW w:w="2143" w:type="dxa"/>
            <w:vAlign w:val="center"/>
          </w:tcPr>
          <w:p w14:paraId="35909A6F" w14:textId="77777777" w:rsidR="001541FE" w:rsidRDefault="001F22C1">
            <w:pPr>
              <w:pStyle w:val="TableParagraph"/>
              <w:ind w:left="297"/>
              <w:rPr>
                <w:b w:val="0"/>
                <w:sz w:val="16"/>
              </w:rPr>
            </w:pPr>
            <w:r>
              <w:rPr>
                <w:color w:val="FFFFFF"/>
                <w:w w:val="105"/>
                <w:sz w:val="16"/>
              </w:rPr>
              <w:t>COORDINADOR (A)</w:t>
            </w:r>
          </w:p>
        </w:tc>
        <w:tc>
          <w:tcPr>
            <w:cnfStyle w:val="000100000000" w:firstRow="0" w:lastRow="0" w:firstColumn="0" w:lastColumn="1" w:oddVBand="0" w:evenVBand="0" w:oddHBand="0" w:evenHBand="0" w:firstRowFirstColumn="0" w:firstRowLastColumn="0" w:lastRowFirstColumn="0" w:lastRowLastColumn="0"/>
            <w:tcW w:w="10987" w:type="dxa"/>
            <w:vAlign w:val="center"/>
          </w:tcPr>
          <w:p w14:paraId="074762A8" w14:textId="77777777" w:rsidR="001541FE" w:rsidRDefault="001F22C1">
            <w:pPr>
              <w:pStyle w:val="TableParagraph"/>
              <w:ind w:left="4038" w:right="4008"/>
              <w:jc w:val="center"/>
              <w:rPr>
                <w:b w:val="0"/>
                <w:sz w:val="16"/>
              </w:rPr>
            </w:pPr>
            <w:r>
              <w:rPr>
                <w:color w:val="FFFFFF"/>
                <w:w w:val="105"/>
                <w:sz w:val="16"/>
              </w:rPr>
              <w:t>LOGROS DEL MES DE MARZO 2021</w:t>
            </w:r>
          </w:p>
        </w:tc>
      </w:tr>
      <w:tr w:rsidR="001C47B8" w14:paraId="689E5ACF" w14:textId="77777777" w:rsidTr="0067248F">
        <w:trPr>
          <w:cnfStyle w:val="000000100000" w:firstRow="0" w:lastRow="0" w:firstColumn="0" w:lastColumn="0" w:oddVBand="0" w:evenVBand="0" w:oddHBand="1" w:evenHBand="0" w:firstRowFirstColumn="0" w:firstRowLastColumn="0" w:lastRowFirstColumn="0" w:lastRowLastColumn="0"/>
          <w:trHeight w:val="3188"/>
        </w:trPr>
        <w:tc>
          <w:tcPr>
            <w:cnfStyle w:val="001000000000" w:firstRow="0" w:lastRow="0" w:firstColumn="1" w:lastColumn="0" w:oddVBand="0" w:evenVBand="0" w:oddHBand="0" w:evenHBand="0" w:firstRowFirstColumn="0" w:firstRowLastColumn="0" w:lastRowFirstColumn="0" w:lastRowLastColumn="0"/>
            <w:tcW w:w="2831" w:type="dxa"/>
          </w:tcPr>
          <w:p w14:paraId="4E1C09B9" w14:textId="77777777" w:rsidR="001C47B8" w:rsidRPr="003304C9" w:rsidRDefault="001C47B8" w:rsidP="001C47B8">
            <w:pPr>
              <w:pStyle w:val="TableParagraph"/>
              <w:rPr>
                <w:rFonts w:ascii="Carlito"/>
                <w:b w:val="0"/>
                <w:sz w:val="18"/>
                <w:szCs w:val="24"/>
              </w:rPr>
            </w:pPr>
          </w:p>
          <w:p w14:paraId="24ADE7EF" w14:textId="64C78A58" w:rsidR="001C47B8" w:rsidRDefault="001C47B8" w:rsidP="001C47B8">
            <w:pPr>
              <w:pStyle w:val="TableParagraph"/>
              <w:rPr>
                <w:rFonts w:ascii="Carlito"/>
                <w:bCs w:val="0"/>
                <w:sz w:val="18"/>
                <w:szCs w:val="24"/>
              </w:rPr>
            </w:pPr>
          </w:p>
          <w:p w14:paraId="56132DD4" w14:textId="77777777" w:rsidR="003304C9" w:rsidRPr="003304C9" w:rsidRDefault="003304C9" w:rsidP="001C47B8">
            <w:pPr>
              <w:pStyle w:val="TableParagraph"/>
              <w:rPr>
                <w:rFonts w:ascii="Carlito"/>
                <w:b w:val="0"/>
                <w:sz w:val="18"/>
                <w:szCs w:val="24"/>
              </w:rPr>
            </w:pPr>
          </w:p>
          <w:p w14:paraId="3EA77A9D" w14:textId="77777777" w:rsidR="001C47B8" w:rsidRPr="003304C9" w:rsidRDefault="001C47B8" w:rsidP="001C47B8">
            <w:pPr>
              <w:pStyle w:val="TableParagraph"/>
              <w:rPr>
                <w:rFonts w:ascii="Carlito"/>
                <w:b w:val="0"/>
                <w:sz w:val="18"/>
                <w:szCs w:val="24"/>
              </w:rPr>
            </w:pPr>
          </w:p>
          <w:p w14:paraId="3A380CCC" w14:textId="3A17BB1E" w:rsidR="001C47B8" w:rsidRPr="003304C9" w:rsidRDefault="001C47B8" w:rsidP="001C47B8">
            <w:pPr>
              <w:pStyle w:val="TableParagraph"/>
              <w:spacing w:line="268" w:lineRule="auto"/>
              <w:ind w:left="71" w:right="47"/>
              <w:jc w:val="center"/>
              <w:rPr>
                <w:sz w:val="18"/>
                <w:szCs w:val="24"/>
              </w:rPr>
            </w:pPr>
            <w:r w:rsidRPr="003304C9">
              <w:rPr>
                <w:w w:val="105"/>
                <w:sz w:val="18"/>
                <w:szCs w:val="24"/>
              </w:rPr>
              <w:t>OBJ 03. Elevar la Judicialización de Delitos contra la Administración Pública</w:t>
            </w:r>
          </w:p>
        </w:tc>
        <w:tc>
          <w:tcPr>
            <w:cnfStyle w:val="000010000000" w:firstRow="0" w:lastRow="0" w:firstColumn="0" w:lastColumn="0" w:oddVBand="1" w:evenVBand="0" w:oddHBand="0" w:evenHBand="0" w:firstRowFirstColumn="0" w:firstRowLastColumn="0" w:lastRowFirstColumn="0" w:lastRowLastColumn="0"/>
            <w:tcW w:w="2143" w:type="dxa"/>
          </w:tcPr>
          <w:p w14:paraId="3B723ED2" w14:textId="77777777" w:rsidR="001C47B8" w:rsidRPr="003304C9" w:rsidRDefault="001C47B8" w:rsidP="001C47B8">
            <w:pPr>
              <w:pStyle w:val="TableParagraph"/>
              <w:rPr>
                <w:rFonts w:ascii="Carlito"/>
                <w:b/>
                <w:sz w:val="18"/>
                <w:szCs w:val="24"/>
              </w:rPr>
            </w:pPr>
          </w:p>
          <w:p w14:paraId="28E0DEB9" w14:textId="77777777" w:rsidR="001C47B8" w:rsidRPr="003304C9" w:rsidRDefault="001C47B8" w:rsidP="001C47B8">
            <w:pPr>
              <w:pStyle w:val="TableParagraph"/>
              <w:rPr>
                <w:rFonts w:ascii="Carlito"/>
                <w:b/>
                <w:sz w:val="18"/>
                <w:szCs w:val="24"/>
              </w:rPr>
            </w:pPr>
          </w:p>
          <w:p w14:paraId="55CD3047" w14:textId="38D21261" w:rsidR="001C47B8" w:rsidRDefault="001C47B8" w:rsidP="001C47B8">
            <w:pPr>
              <w:pStyle w:val="TableParagraph"/>
              <w:rPr>
                <w:rFonts w:ascii="Carlito"/>
                <w:b/>
                <w:sz w:val="18"/>
                <w:szCs w:val="24"/>
              </w:rPr>
            </w:pPr>
          </w:p>
          <w:p w14:paraId="6E17F072" w14:textId="77777777" w:rsidR="003304C9" w:rsidRPr="003304C9" w:rsidRDefault="003304C9" w:rsidP="001C47B8">
            <w:pPr>
              <w:pStyle w:val="TableParagraph"/>
              <w:rPr>
                <w:rFonts w:ascii="Carlito"/>
                <w:b/>
                <w:sz w:val="18"/>
                <w:szCs w:val="24"/>
              </w:rPr>
            </w:pPr>
          </w:p>
          <w:p w14:paraId="3BC2022A" w14:textId="77777777" w:rsidR="001C47B8" w:rsidRPr="003304C9" w:rsidRDefault="001C47B8" w:rsidP="001C47B8">
            <w:pPr>
              <w:pStyle w:val="TableParagraph"/>
              <w:spacing w:before="2"/>
              <w:rPr>
                <w:rFonts w:ascii="Carlito"/>
                <w:b/>
                <w:sz w:val="18"/>
                <w:szCs w:val="24"/>
              </w:rPr>
            </w:pPr>
          </w:p>
          <w:p w14:paraId="59E6A0C5" w14:textId="7EC1ECF8" w:rsidR="001C47B8" w:rsidRPr="003304C9" w:rsidRDefault="001C47B8" w:rsidP="001C47B8">
            <w:pPr>
              <w:pStyle w:val="TableParagraph"/>
              <w:spacing w:line="268" w:lineRule="auto"/>
              <w:ind w:left="143" w:right="210" w:firstLine="111"/>
              <w:jc w:val="center"/>
              <w:rPr>
                <w:sz w:val="18"/>
                <w:szCs w:val="24"/>
              </w:rPr>
            </w:pPr>
            <w:r w:rsidRPr="003304C9">
              <w:rPr>
                <w:b/>
                <w:bCs/>
                <w:w w:val="105"/>
                <w:sz w:val="18"/>
                <w:szCs w:val="24"/>
              </w:rPr>
              <w:t>Calderón M</w:t>
            </w:r>
            <w:r w:rsidR="0073677A">
              <w:rPr>
                <w:b/>
                <w:bCs/>
                <w:w w:val="105"/>
                <w:sz w:val="18"/>
                <w:szCs w:val="24"/>
              </w:rPr>
              <w:t>u</w:t>
            </w:r>
            <w:r w:rsidRPr="003304C9">
              <w:rPr>
                <w:b/>
                <w:bCs/>
                <w:w w:val="105"/>
                <w:sz w:val="18"/>
                <w:szCs w:val="24"/>
              </w:rPr>
              <w:t>ñ</w:t>
            </w:r>
            <w:r w:rsidR="0073677A">
              <w:rPr>
                <w:b/>
                <w:bCs/>
                <w:w w:val="105"/>
                <w:sz w:val="18"/>
                <w:szCs w:val="24"/>
              </w:rPr>
              <w:t>o</w:t>
            </w:r>
            <w:r w:rsidRPr="003304C9">
              <w:rPr>
                <w:b/>
                <w:bCs/>
                <w:w w:val="105"/>
                <w:sz w:val="18"/>
                <w:szCs w:val="24"/>
              </w:rPr>
              <w:t xml:space="preserve">z, </w:t>
            </w:r>
            <w:proofErr w:type="spellStart"/>
            <w:r w:rsidRPr="003304C9">
              <w:rPr>
                <w:b/>
                <w:bCs/>
                <w:w w:val="105"/>
                <w:sz w:val="18"/>
                <w:szCs w:val="24"/>
              </w:rPr>
              <w:t>Eduar</w:t>
            </w:r>
            <w:proofErr w:type="spellEnd"/>
            <w:r w:rsidRPr="003304C9">
              <w:rPr>
                <w:b/>
                <w:bCs/>
                <w:w w:val="105"/>
                <w:sz w:val="18"/>
                <w:szCs w:val="24"/>
              </w:rPr>
              <w:t xml:space="preserve"> Alirio</w:t>
            </w:r>
          </w:p>
        </w:tc>
        <w:tc>
          <w:tcPr>
            <w:cnfStyle w:val="000100000000" w:firstRow="0" w:lastRow="0" w:firstColumn="0" w:lastColumn="1" w:oddVBand="0" w:evenVBand="0" w:oddHBand="0" w:evenHBand="0" w:firstRowFirstColumn="0" w:firstRowLastColumn="0" w:lastRowFirstColumn="0" w:lastRowLastColumn="0"/>
            <w:tcW w:w="10987" w:type="dxa"/>
          </w:tcPr>
          <w:p w14:paraId="5C9F8486" w14:textId="77777777" w:rsidR="0067248F" w:rsidRPr="0067248F" w:rsidRDefault="0067248F" w:rsidP="0067248F">
            <w:pPr>
              <w:pStyle w:val="TableParagraph"/>
              <w:spacing w:before="58" w:line="268" w:lineRule="auto"/>
              <w:ind w:left="720"/>
              <w:jc w:val="both"/>
              <w:rPr>
                <w:b w:val="0"/>
                <w:bCs w:val="0"/>
                <w:sz w:val="18"/>
                <w:szCs w:val="24"/>
              </w:rPr>
            </w:pPr>
          </w:p>
          <w:p w14:paraId="6AC4111C" w14:textId="1975F0B1" w:rsidR="001C47B8" w:rsidRPr="0067248F" w:rsidRDefault="001C47B8" w:rsidP="0067248F">
            <w:pPr>
              <w:pStyle w:val="TableParagraph"/>
              <w:numPr>
                <w:ilvl w:val="0"/>
                <w:numId w:val="5"/>
              </w:numPr>
              <w:spacing w:before="58" w:line="268" w:lineRule="auto"/>
              <w:jc w:val="both"/>
              <w:rPr>
                <w:b w:val="0"/>
                <w:bCs w:val="0"/>
                <w:sz w:val="18"/>
                <w:szCs w:val="24"/>
              </w:rPr>
            </w:pPr>
            <w:r w:rsidRPr="005161E2">
              <w:rPr>
                <w:b w:val="0"/>
                <w:bCs w:val="0"/>
                <w:w w:val="105"/>
                <w:sz w:val="18"/>
                <w:szCs w:val="24"/>
              </w:rPr>
              <w:t xml:space="preserve">Se identificaron los 19 tipos penales priorizados que generan mayor detrimento patrimonial o que impactan negativamente la satisfacción de necesidades básicas. Se proyectó solicitud dirigida a la Vicefiscal para la creación del grupo de Análisis Criminal Anticorrupción, adjuntando para tal fin el proyecto de resolución. Se identificaron y se priorizaron 8 casos de corrupción entre la DECC - DSC, donde se </w:t>
            </w:r>
            <w:proofErr w:type="gramStart"/>
            <w:r w:rsidRPr="005161E2">
              <w:rPr>
                <w:b w:val="0"/>
                <w:bCs w:val="0"/>
                <w:w w:val="105"/>
                <w:sz w:val="18"/>
                <w:szCs w:val="24"/>
              </w:rPr>
              <w:t>va</w:t>
            </w:r>
            <w:proofErr w:type="gramEnd"/>
            <w:r w:rsidRPr="005161E2">
              <w:rPr>
                <w:b w:val="0"/>
                <w:bCs w:val="0"/>
                <w:w w:val="105"/>
                <w:sz w:val="18"/>
                <w:szCs w:val="24"/>
              </w:rPr>
              <w:t xml:space="preserve"> contar con el apoyo de la UIAF.</w:t>
            </w:r>
          </w:p>
          <w:p w14:paraId="255DC5B1" w14:textId="77777777" w:rsidR="0067248F" w:rsidRPr="005161E2" w:rsidRDefault="0067248F" w:rsidP="0067248F">
            <w:pPr>
              <w:pStyle w:val="TableParagraph"/>
              <w:spacing w:before="58" w:line="268" w:lineRule="auto"/>
              <w:ind w:left="720"/>
              <w:jc w:val="both"/>
              <w:rPr>
                <w:b w:val="0"/>
                <w:bCs w:val="0"/>
                <w:sz w:val="18"/>
                <w:szCs w:val="24"/>
              </w:rPr>
            </w:pPr>
          </w:p>
          <w:p w14:paraId="2879EDA3" w14:textId="7ED14752" w:rsidR="001C47B8" w:rsidRDefault="001C47B8" w:rsidP="0067248F">
            <w:pPr>
              <w:pStyle w:val="TableParagraph"/>
              <w:numPr>
                <w:ilvl w:val="0"/>
                <w:numId w:val="5"/>
              </w:numPr>
              <w:tabs>
                <w:tab w:val="left" w:pos="151"/>
              </w:tabs>
              <w:spacing w:before="23"/>
              <w:jc w:val="both"/>
              <w:rPr>
                <w:sz w:val="16"/>
              </w:rPr>
            </w:pPr>
            <w:r w:rsidRPr="005161E2">
              <w:rPr>
                <w:b w:val="0"/>
                <w:bCs w:val="0"/>
                <w:w w:val="105"/>
                <w:sz w:val="18"/>
                <w:szCs w:val="24"/>
              </w:rPr>
              <w:t>Se realizó solicitud al director nacional del CTI de 100 cupos con analistas en la sala de intercepciones. Se avanzó en la verificación de carga laboral activa de los fiscales de la DSC a fin de determinar los casos a priorizar y la reorganización administrativa. Se avanzó en la priorización de casos articulados con la DCSJ – DSC. Se realizó capacitación en contratación estatal a funcionarios de la DCSJ. Se priorizaron 4 investigaciones para trabajo articulado con SUPERSALUD. Se impactaron dos investigaciones relacionadas con los recursos destinados a mitigar la pandemia COVID-19.</w:t>
            </w:r>
          </w:p>
        </w:tc>
      </w:tr>
      <w:tr w:rsidR="001C47B8" w14:paraId="501B826E" w14:textId="77777777" w:rsidTr="005161E2">
        <w:trPr>
          <w:cnfStyle w:val="010000000000" w:firstRow="0" w:lastRow="1" w:firstColumn="0" w:lastColumn="0" w:oddVBand="0" w:evenVBand="0" w:oddHBand="0" w:evenHBand="0" w:firstRowFirstColumn="0" w:firstRowLastColumn="0" w:lastRowFirstColumn="0" w:lastRowLastColumn="0"/>
          <w:trHeight w:val="3827"/>
        </w:trPr>
        <w:tc>
          <w:tcPr>
            <w:cnfStyle w:val="001000000000" w:firstRow="0" w:lastRow="0" w:firstColumn="1" w:lastColumn="0" w:oddVBand="0" w:evenVBand="0" w:oddHBand="0" w:evenHBand="0" w:firstRowFirstColumn="0" w:firstRowLastColumn="0" w:lastRowFirstColumn="0" w:lastRowLastColumn="0"/>
            <w:tcW w:w="2831" w:type="dxa"/>
          </w:tcPr>
          <w:p w14:paraId="71C23DEE" w14:textId="77777777" w:rsidR="001C47B8" w:rsidRPr="003304C9" w:rsidRDefault="001C47B8" w:rsidP="001C47B8">
            <w:pPr>
              <w:pStyle w:val="TableParagraph"/>
              <w:rPr>
                <w:rFonts w:ascii="Carlito"/>
                <w:b w:val="0"/>
                <w:sz w:val="18"/>
                <w:szCs w:val="24"/>
              </w:rPr>
            </w:pPr>
          </w:p>
          <w:p w14:paraId="43CEBDC9" w14:textId="77777777" w:rsidR="001C47B8" w:rsidRPr="003304C9" w:rsidRDefault="001C47B8" w:rsidP="001C47B8">
            <w:pPr>
              <w:pStyle w:val="TableParagraph"/>
              <w:rPr>
                <w:rFonts w:ascii="Carlito"/>
                <w:b w:val="0"/>
                <w:sz w:val="18"/>
                <w:szCs w:val="24"/>
              </w:rPr>
            </w:pPr>
          </w:p>
          <w:p w14:paraId="6D539844" w14:textId="77777777" w:rsidR="001C47B8" w:rsidRPr="003304C9" w:rsidRDefault="001C47B8" w:rsidP="001C47B8">
            <w:pPr>
              <w:pStyle w:val="TableParagraph"/>
              <w:rPr>
                <w:rFonts w:ascii="Carlito"/>
                <w:b w:val="0"/>
                <w:sz w:val="18"/>
                <w:szCs w:val="24"/>
              </w:rPr>
            </w:pPr>
          </w:p>
          <w:p w14:paraId="3B055726" w14:textId="77777777" w:rsidR="001C47B8" w:rsidRPr="003304C9" w:rsidRDefault="001C47B8" w:rsidP="001C47B8">
            <w:pPr>
              <w:pStyle w:val="TableParagraph"/>
              <w:rPr>
                <w:rFonts w:ascii="Carlito"/>
                <w:b w:val="0"/>
                <w:sz w:val="18"/>
                <w:szCs w:val="24"/>
              </w:rPr>
            </w:pPr>
          </w:p>
          <w:p w14:paraId="56ED1CC1" w14:textId="4247FF33" w:rsidR="001C47B8" w:rsidRDefault="001C47B8" w:rsidP="001C47B8">
            <w:pPr>
              <w:pStyle w:val="TableParagraph"/>
              <w:rPr>
                <w:rFonts w:ascii="Carlito"/>
                <w:bCs w:val="0"/>
                <w:sz w:val="18"/>
                <w:szCs w:val="24"/>
              </w:rPr>
            </w:pPr>
          </w:p>
          <w:p w14:paraId="5F162449" w14:textId="77777777" w:rsidR="003304C9" w:rsidRPr="003304C9" w:rsidRDefault="003304C9" w:rsidP="001C47B8">
            <w:pPr>
              <w:pStyle w:val="TableParagraph"/>
              <w:rPr>
                <w:rFonts w:ascii="Carlito"/>
                <w:b w:val="0"/>
                <w:sz w:val="18"/>
                <w:szCs w:val="24"/>
              </w:rPr>
            </w:pPr>
          </w:p>
          <w:p w14:paraId="6174EAAF" w14:textId="77777777" w:rsidR="001C47B8" w:rsidRPr="003304C9" w:rsidRDefault="001C47B8" w:rsidP="001C47B8">
            <w:pPr>
              <w:pStyle w:val="TableParagraph"/>
              <w:rPr>
                <w:rFonts w:ascii="Carlito"/>
                <w:b w:val="0"/>
                <w:sz w:val="18"/>
                <w:szCs w:val="24"/>
              </w:rPr>
            </w:pPr>
          </w:p>
          <w:p w14:paraId="5D5C1BDB" w14:textId="77777777" w:rsidR="001C47B8" w:rsidRPr="003304C9" w:rsidRDefault="001C47B8" w:rsidP="001C47B8">
            <w:pPr>
              <w:pStyle w:val="TableParagraph"/>
              <w:spacing w:before="7"/>
              <w:rPr>
                <w:rFonts w:ascii="Carlito"/>
                <w:b w:val="0"/>
                <w:sz w:val="18"/>
                <w:szCs w:val="24"/>
              </w:rPr>
            </w:pPr>
          </w:p>
          <w:p w14:paraId="5C5AB044" w14:textId="31A58A0F" w:rsidR="001C47B8" w:rsidRPr="003304C9" w:rsidRDefault="001C47B8" w:rsidP="0067248F">
            <w:pPr>
              <w:pStyle w:val="TableParagraph"/>
              <w:jc w:val="center"/>
              <w:rPr>
                <w:rFonts w:ascii="Carlito"/>
                <w:b w:val="0"/>
                <w:sz w:val="18"/>
                <w:szCs w:val="24"/>
              </w:rPr>
            </w:pPr>
            <w:r w:rsidRPr="003304C9">
              <w:rPr>
                <w:w w:val="105"/>
                <w:sz w:val="18"/>
                <w:szCs w:val="24"/>
              </w:rPr>
              <w:t>OBJ 04. Lograr el fortalecimiento de la Fiscalía en infraestructura, tecnología y equipo humano</w:t>
            </w:r>
          </w:p>
        </w:tc>
        <w:tc>
          <w:tcPr>
            <w:cnfStyle w:val="000010000000" w:firstRow="0" w:lastRow="0" w:firstColumn="0" w:lastColumn="0" w:oddVBand="1" w:evenVBand="0" w:oddHBand="0" w:evenHBand="0" w:firstRowFirstColumn="0" w:firstRowLastColumn="0" w:lastRowFirstColumn="0" w:lastRowLastColumn="0"/>
            <w:tcW w:w="2143" w:type="dxa"/>
          </w:tcPr>
          <w:p w14:paraId="36AE31B3" w14:textId="77777777" w:rsidR="001C47B8" w:rsidRPr="003304C9" w:rsidRDefault="001C47B8" w:rsidP="001C47B8">
            <w:pPr>
              <w:pStyle w:val="TableParagraph"/>
              <w:rPr>
                <w:rFonts w:ascii="Carlito"/>
                <w:b w:val="0"/>
                <w:sz w:val="18"/>
                <w:szCs w:val="24"/>
              </w:rPr>
            </w:pPr>
          </w:p>
          <w:p w14:paraId="53B5681C" w14:textId="77777777" w:rsidR="001C47B8" w:rsidRPr="003304C9" w:rsidRDefault="001C47B8" w:rsidP="001C47B8">
            <w:pPr>
              <w:pStyle w:val="TableParagraph"/>
              <w:rPr>
                <w:rFonts w:ascii="Carlito"/>
                <w:b w:val="0"/>
                <w:sz w:val="18"/>
                <w:szCs w:val="24"/>
              </w:rPr>
            </w:pPr>
          </w:p>
          <w:p w14:paraId="7167C9F8" w14:textId="77777777" w:rsidR="001C47B8" w:rsidRPr="003304C9" w:rsidRDefault="001C47B8" w:rsidP="001C47B8">
            <w:pPr>
              <w:pStyle w:val="TableParagraph"/>
              <w:rPr>
                <w:rFonts w:ascii="Carlito"/>
                <w:b w:val="0"/>
                <w:sz w:val="18"/>
                <w:szCs w:val="24"/>
              </w:rPr>
            </w:pPr>
          </w:p>
          <w:p w14:paraId="35BC1A18" w14:textId="77777777" w:rsidR="001C47B8" w:rsidRPr="003304C9" w:rsidRDefault="001C47B8" w:rsidP="001C47B8">
            <w:pPr>
              <w:pStyle w:val="TableParagraph"/>
              <w:rPr>
                <w:rFonts w:ascii="Carlito"/>
                <w:b w:val="0"/>
                <w:sz w:val="18"/>
                <w:szCs w:val="24"/>
              </w:rPr>
            </w:pPr>
          </w:p>
          <w:p w14:paraId="0C41CCE2" w14:textId="6F7AFFC6" w:rsidR="001C47B8" w:rsidRDefault="001C47B8" w:rsidP="001C47B8">
            <w:pPr>
              <w:pStyle w:val="TableParagraph"/>
              <w:rPr>
                <w:rFonts w:ascii="Carlito"/>
                <w:bCs w:val="0"/>
                <w:sz w:val="18"/>
                <w:szCs w:val="24"/>
              </w:rPr>
            </w:pPr>
          </w:p>
          <w:p w14:paraId="5CB3476A" w14:textId="77777777" w:rsidR="003304C9" w:rsidRPr="003304C9" w:rsidRDefault="003304C9" w:rsidP="001C47B8">
            <w:pPr>
              <w:pStyle w:val="TableParagraph"/>
              <w:rPr>
                <w:rFonts w:ascii="Carlito"/>
                <w:b w:val="0"/>
                <w:sz w:val="18"/>
                <w:szCs w:val="24"/>
              </w:rPr>
            </w:pPr>
          </w:p>
          <w:p w14:paraId="535DBC7D" w14:textId="77777777" w:rsidR="001C47B8" w:rsidRPr="003304C9" w:rsidRDefault="001C47B8" w:rsidP="001C47B8">
            <w:pPr>
              <w:pStyle w:val="TableParagraph"/>
              <w:rPr>
                <w:rFonts w:ascii="Carlito"/>
                <w:b w:val="0"/>
                <w:sz w:val="18"/>
                <w:szCs w:val="24"/>
              </w:rPr>
            </w:pPr>
          </w:p>
          <w:p w14:paraId="4E14DEB3" w14:textId="77777777" w:rsidR="001C47B8" w:rsidRPr="003304C9" w:rsidRDefault="001C47B8" w:rsidP="001C47B8">
            <w:pPr>
              <w:pStyle w:val="TableParagraph"/>
              <w:rPr>
                <w:rFonts w:ascii="Carlito"/>
                <w:b w:val="0"/>
                <w:sz w:val="18"/>
                <w:szCs w:val="24"/>
              </w:rPr>
            </w:pPr>
          </w:p>
          <w:p w14:paraId="11B06A52" w14:textId="77777777" w:rsidR="001C47B8" w:rsidRPr="003304C9" w:rsidRDefault="001C47B8" w:rsidP="0067248F">
            <w:pPr>
              <w:pStyle w:val="TableParagraph"/>
              <w:jc w:val="center"/>
              <w:rPr>
                <w:rFonts w:ascii="Carlito"/>
                <w:b w:val="0"/>
                <w:sz w:val="18"/>
                <w:szCs w:val="24"/>
              </w:rPr>
            </w:pPr>
          </w:p>
          <w:p w14:paraId="1E28F992" w14:textId="37EB97D8" w:rsidR="001C47B8" w:rsidRPr="003304C9" w:rsidRDefault="001C47B8" w:rsidP="0067248F">
            <w:pPr>
              <w:pStyle w:val="TableParagraph"/>
              <w:jc w:val="center"/>
              <w:rPr>
                <w:rFonts w:ascii="Carlito"/>
                <w:b w:val="0"/>
                <w:sz w:val="18"/>
                <w:szCs w:val="24"/>
              </w:rPr>
            </w:pPr>
            <w:r w:rsidRPr="003304C9">
              <w:rPr>
                <w:w w:val="105"/>
                <w:sz w:val="18"/>
                <w:szCs w:val="24"/>
              </w:rPr>
              <w:t>Zambrano Arciniegas, Gladys Eugenia</w:t>
            </w:r>
          </w:p>
        </w:tc>
        <w:tc>
          <w:tcPr>
            <w:cnfStyle w:val="000100000000" w:firstRow="0" w:lastRow="0" w:firstColumn="0" w:lastColumn="1" w:oddVBand="0" w:evenVBand="0" w:oddHBand="0" w:evenHBand="0" w:firstRowFirstColumn="0" w:firstRowLastColumn="0" w:lastRowFirstColumn="0" w:lastRowLastColumn="0"/>
            <w:tcW w:w="10987" w:type="dxa"/>
          </w:tcPr>
          <w:p w14:paraId="642CFAF4" w14:textId="77777777" w:rsidR="001C47B8" w:rsidRDefault="001C47B8" w:rsidP="001C47B8">
            <w:pPr>
              <w:pStyle w:val="TableParagraph"/>
              <w:spacing w:before="10"/>
              <w:ind w:left="720"/>
              <w:rPr>
                <w:rFonts w:ascii="Carlito"/>
                <w:b w:val="0"/>
                <w:sz w:val="21"/>
              </w:rPr>
            </w:pPr>
          </w:p>
          <w:p w14:paraId="2CA45967" w14:textId="77777777" w:rsidR="001C47B8" w:rsidRPr="0067248F" w:rsidRDefault="001C47B8" w:rsidP="0067248F">
            <w:pPr>
              <w:pStyle w:val="TableParagraph"/>
              <w:numPr>
                <w:ilvl w:val="0"/>
                <w:numId w:val="2"/>
              </w:numPr>
              <w:tabs>
                <w:tab w:val="left" w:pos="151"/>
              </w:tabs>
              <w:spacing w:before="1"/>
              <w:jc w:val="both"/>
              <w:rPr>
                <w:b w:val="0"/>
                <w:bCs w:val="0"/>
                <w:sz w:val="18"/>
                <w:szCs w:val="24"/>
              </w:rPr>
            </w:pPr>
            <w:r w:rsidRPr="0067248F">
              <w:rPr>
                <w:b w:val="0"/>
                <w:bCs w:val="0"/>
                <w:w w:val="105"/>
                <w:sz w:val="18"/>
                <w:szCs w:val="24"/>
              </w:rPr>
              <w:t>Inicio obra construcción sede San José del Guaviare</w:t>
            </w:r>
            <w:r w:rsidRPr="0067248F">
              <w:rPr>
                <w:b w:val="0"/>
                <w:bCs w:val="0"/>
                <w:spacing w:val="-13"/>
                <w:w w:val="105"/>
                <w:sz w:val="18"/>
                <w:szCs w:val="24"/>
              </w:rPr>
              <w:t xml:space="preserve"> </w:t>
            </w:r>
            <w:r w:rsidRPr="0067248F">
              <w:rPr>
                <w:b w:val="0"/>
                <w:bCs w:val="0"/>
                <w:w w:val="105"/>
                <w:sz w:val="18"/>
                <w:szCs w:val="24"/>
              </w:rPr>
              <w:t>FGN</w:t>
            </w:r>
          </w:p>
          <w:p w14:paraId="38069A70" w14:textId="77777777" w:rsidR="001C47B8" w:rsidRPr="0067248F" w:rsidRDefault="001C47B8" w:rsidP="0067248F">
            <w:pPr>
              <w:pStyle w:val="TableParagraph"/>
              <w:numPr>
                <w:ilvl w:val="0"/>
                <w:numId w:val="2"/>
              </w:numPr>
              <w:tabs>
                <w:tab w:val="left" w:pos="151"/>
              </w:tabs>
              <w:spacing w:before="22"/>
              <w:jc w:val="both"/>
              <w:rPr>
                <w:b w:val="0"/>
                <w:bCs w:val="0"/>
                <w:sz w:val="18"/>
                <w:szCs w:val="24"/>
              </w:rPr>
            </w:pPr>
            <w:r w:rsidRPr="0067248F">
              <w:rPr>
                <w:b w:val="0"/>
                <w:bCs w:val="0"/>
                <w:w w:val="105"/>
                <w:sz w:val="18"/>
                <w:szCs w:val="24"/>
              </w:rPr>
              <w:t>En ejecución estudios, diseños y obtención de licencia e interventoría sede única FGN</w:t>
            </w:r>
            <w:r w:rsidRPr="0067248F">
              <w:rPr>
                <w:b w:val="0"/>
                <w:bCs w:val="0"/>
                <w:spacing w:val="-24"/>
                <w:w w:val="105"/>
                <w:sz w:val="18"/>
                <w:szCs w:val="24"/>
              </w:rPr>
              <w:t xml:space="preserve"> </w:t>
            </w:r>
            <w:r w:rsidRPr="0067248F">
              <w:rPr>
                <w:b w:val="0"/>
                <w:bCs w:val="0"/>
                <w:w w:val="105"/>
                <w:sz w:val="18"/>
                <w:szCs w:val="24"/>
              </w:rPr>
              <w:t>Popayán</w:t>
            </w:r>
          </w:p>
          <w:p w14:paraId="705F823E" w14:textId="77777777" w:rsidR="001C47B8" w:rsidRPr="0067248F" w:rsidRDefault="001C47B8" w:rsidP="0067248F">
            <w:pPr>
              <w:pStyle w:val="TableParagraph"/>
              <w:numPr>
                <w:ilvl w:val="0"/>
                <w:numId w:val="2"/>
              </w:numPr>
              <w:tabs>
                <w:tab w:val="left" w:pos="151"/>
              </w:tabs>
              <w:spacing w:before="22"/>
              <w:jc w:val="both"/>
              <w:rPr>
                <w:b w:val="0"/>
                <w:bCs w:val="0"/>
                <w:sz w:val="18"/>
                <w:szCs w:val="24"/>
              </w:rPr>
            </w:pPr>
            <w:r w:rsidRPr="0067248F">
              <w:rPr>
                <w:b w:val="0"/>
                <w:bCs w:val="0"/>
                <w:w w:val="105"/>
                <w:sz w:val="18"/>
                <w:szCs w:val="24"/>
              </w:rPr>
              <w:t>Cupo aprobado VF sede Santiago de</w:t>
            </w:r>
            <w:r w:rsidRPr="0067248F">
              <w:rPr>
                <w:b w:val="0"/>
                <w:bCs w:val="0"/>
                <w:spacing w:val="-4"/>
                <w:w w:val="105"/>
                <w:sz w:val="18"/>
                <w:szCs w:val="24"/>
              </w:rPr>
              <w:t xml:space="preserve"> </w:t>
            </w:r>
            <w:r w:rsidRPr="0067248F">
              <w:rPr>
                <w:b w:val="0"/>
                <w:bCs w:val="0"/>
                <w:w w:val="105"/>
                <w:sz w:val="18"/>
                <w:szCs w:val="24"/>
              </w:rPr>
              <w:t>Cali</w:t>
            </w:r>
          </w:p>
          <w:p w14:paraId="1B147046" w14:textId="77777777" w:rsidR="001C47B8" w:rsidRPr="0067248F" w:rsidRDefault="001C47B8" w:rsidP="0067248F">
            <w:pPr>
              <w:pStyle w:val="TableParagraph"/>
              <w:numPr>
                <w:ilvl w:val="0"/>
                <w:numId w:val="2"/>
              </w:numPr>
              <w:tabs>
                <w:tab w:val="left" w:pos="151"/>
              </w:tabs>
              <w:spacing w:before="23"/>
              <w:jc w:val="both"/>
              <w:rPr>
                <w:b w:val="0"/>
                <w:bCs w:val="0"/>
                <w:sz w:val="18"/>
                <w:szCs w:val="24"/>
              </w:rPr>
            </w:pPr>
            <w:r w:rsidRPr="0067248F">
              <w:rPr>
                <w:b w:val="0"/>
                <w:bCs w:val="0"/>
                <w:w w:val="105"/>
                <w:sz w:val="18"/>
                <w:szCs w:val="24"/>
              </w:rPr>
              <w:t>Proceso licitatorio contratación APP Santiago de</w:t>
            </w:r>
            <w:r w:rsidRPr="0067248F">
              <w:rPr>
                <w:b w:val="0"/>
                <w:bCs w:val="0"/>
                <w:spacing w:val="-6"/>
                <w:w w:val="105"/>
                <w:sz w:val="18"/>
                <w:szCs w:val="24"/>
              </w:rPr>
              <w:t xml:space="preserve"> </w:t>
            </w:r>
            <w:r w:rsidRPr="0067248F">
              <w:rPr>
                <w:b w:val="0"/>
                <w:bCs w:val="0"/>
                <w:w w:val="105"/>
                <w:sz w:val="18"/>
                <w:szCs w:val="24"/>
              </w:rPr>
              <w:t>Cali</w:t>
            </w:r>
          </w:p>
          <w:p w14:paraId="7A23E8B2" w14:textId="77777777" w:rsidR="001C47B8" w:rsidRPr="0067248F" w:rsidRDefault="001C47B8" w:rsidP="0067248F">
            <w:pPr>
              <w:pStyle w:val="TableParagraph"/>
              <w:numPr>
                <w:ilvl w:val="0"/>
                <w:numId w:val="2"/>
              </w:numPr>
              <w:tabs>
                <w:tab w:val="left" w:pos="151"/>
              </w:tabs>
              <w:spacing w:before="22"/>
              <w:jc w:val="both"/>
              <w:rPr>
                <w:b w:val="0"/>
                <w:bCs w:val="0"/>
                <w:sz w:val="18"/>
                <w:szCs w:val="24"/>
              </w:rPr>
            </w:pPr>
            <w:r w:rsidRPr="0067248F">
              <w:rPr>
                <w:b w:val="0"/>
                <w:bCs w:val="0"/>
                <w:w w:val="105"/>
                <w:sz w:val="18"/>
                <w:szCs w:val="24"/>
              </w:rPr>
              <w:t>Recursos aprobados mejoramiento - adecuación Sede</w:t>
            </w:r>
            <w:r w:rsidRPr="0067248F">
              <w:rPr>
                <w:b w:val="0"/>
                <w:bCs w:val="0"/>
                <w:spacing w:val="-7"/>
                <w:w w:val="105"/>
                <w:sz w:val="18"/>
                <w:szCs w:val="24"/>
              </w:rPr>
              <w:t xml:space="preserve"> </w:t>
            </w:r>
            <w:r w:rsidRPr="0067248F">
              <w:rPr>
                <w:b w:val="0"/>
                <w:bCs w:val="0"/>
                <w:w w:val="105"/>
                <w:sz w:val="18"/>
                <w:szCs w:val="24"/>
              </w:rPr>
              <w:t>Hocol</w:t>
            </w:r>
          </w:p>
          <w:p w14:paraId="4EA2E881" w14:textId="77777777" w:rsidR="001C47B8" w:rsidRPr="0067248F" w:rsidRDefault="001C47B8" w:rsidP="0067248F">
            <w:pPr>
              <w:pStyle w:val="TableParagraph"/>
              <w:numPr>
                <w:ilvl w:val="0"/>
                <w:numId w:val="2"/>
              </w:numPr>
              <w:tabs>
                <w:tab w:val="left" w:pos="151"/>
              </w:tabs>
              <w:spacing w:before="23"/>
              <w:jc w:val="both"/>
              <w:rPr>
                <w:b w:val="0"/>
                <w:bCs w:val="0"/>
                <w:sz w:val="18"/>
                <w:szCs w:val="24"/>
              </w:rPr>
            </w:pPr>
            <w:proofErr w:type="gramStart"/>
            <w:r w:rsidRPr="0067248F">
              <w:rPr>
                <w:b w:val="0"/>
                <w:bCs w:val="0"/>
                <w:w w:val="105"/>
                <w:sz w:val="18"/>
                <w:szCs w:val="24"/>
              </w:rPr>
              <w:t>Identificación temáticas</w:t>
            </w:r>
            <w:proofErr w:type="gramEnd"/>
            <w:r w:rsidRPr="0067248F">
              <w:rPr>
                <w:b w:val="0"/>
                <w:bCs w:val="0"/>
                <w:w w:val="105"/>
                <w:sz w:val="18"/>
                <w:szCs w:val="24"/>
              </w:rPr>
              <w:t xml:space="preserve"> a incluir en modelo estratégico de Talento Humano. Matriz de autodiagnóstico</w:t>
            </w:r>
            <w:r w:rsidRPr="0067248F">
              <w:rPr>
                <w:b w:val="0"/>
                <w:bCs w:val="0"/>
                <w:spacing w:val="-19"/>
                <w:w w:val="105"/>
                <w:sz w:val="18"/>
                <w:szCs w:val="24"/>
              </w:rPr>
              <w:t xml:space="preserve"> </w:t>
            </w:r>
            <w:r w:rsidRPr="0067248F">
              <w:rPr>
                <w:b w:val="0"/>
                <w:bCs w:val="0"/>
                <w:w w:val="105"/>
                <w:sz w:val="18"/>
                <w:szCs w:val="24"/>
              </w:rPr>
              <w:t>elaborada</w:t>
            </w:r>
          </w:p>
          <w:p w14:paraId="5ABE6FCF" w14:textId="77777777" w:rsidR="001C47B8" w:rsidRPr="0067248F" w:rsidRDefault="001C47B8" w:rsidP="0067248F">
            <w:pPr>
              <w:pStyle w:val="TableParagraph"/>
              <w:numPr>
                <w:ilvl w:val="0"/>
                <w:numId w:val="2"/>
              </w:numPr>
              <w:tabs>
                <w:tab w:val="left" w:pos="157"/>
              </w:tabs>
              <w:spacing w:before="22" w:line="268" w:lineRule="auto"/>
              <w:ind w:right="6"/>
              <w:jc w:val="both"/>
              <w:rPr>
                <w:b w:val="0"/>
                <w:bCs w:val="0"/>
                <w:sz w:val="18"/>
                <w:szCs w:val="24"/>
              </w:rPr>
            </w:pPr>
            <w:r w:rsidRPr="0067248F">
              <w:rPr>
                <w:b w:val="0"/>
                <w:bCs w:val="0"/>
                <w:w w:val="105"/>
                <w:sz w:val="18"/>
                <w:szCs w:val="24"/>
              </w:rPr>
              <w:t>Capacitación 3301 servidores en temas de Fiscalía Saludable, Riesgo Biológico, uso EPP, gimnasio en casa. 1044 actividades de socialización a nivel nacional. 2254 servidores intervenidos en identificación de Factores</w:t>
            </w:r>
            <w:r w:rsidRPr="0067248F">
              <w:rPr>
                <w:b w:val="0"/>
                <w:bCs w:val="0"/>
                <w:spacing w:val="-16"/>
                <w:w w:val="105"/>
                <w:sz w:val="18"/>
                <w:szCs w:val="24"/>
              </w:rPr>
              <w:t xml:space="preserve"> </w:t>
            </w:r>
            <w:r w:rsidRPr="0067248F">
              <w:rPr>
                <w:b w:val="0"/>
                <w:bCs w:val="0"/>
                <w:w w:val="105"/>
                <w:sz w:val="18"/>
                <w:szCs w:val="24"/>
              </w:rPr>
              <w:t>Biomecánicos</w:t>
            </w:r>
          </w:p>
          <w:p w14:paraId="56D434F6" w14:textId="77777777" w:rsidR="001C47B8" w:rsidRPr="0067248F" w:rsidRDefault="001C47B8" w:rsidP="0067248F">
            <w:pPr>
              <w:pStyle w:val="TableParagraph"/>
              <w:numPr>
                <w:ilvl w:val="0"/>
                <w:numId w:val="2"/>
              </w:numPr>
              <w:tabs>
                <w:tab w:val="left" w:pos="167"/>
              </w:tabs>
              <w:spacing w:before="22"/>
              <w:jc w:val="both"/>
              <w:rPr>
                <w:b w:val="0"/>
                <w:bCs w:val="0"/>
                <w:sz w:val="18"/>
                <w:szCs w:val="24"/>
              </w:rPr>
            </w:pPr>
            <w:r w:rsidRPr="0067248F">
              <w:rPr>
                <w:b w:val="0"/>
                <w:bCs w:val="0"/>
                <w:w w:val="105"/>
                <w:sz w:val="18"/>
                <w:szCs w:val="24"/>
              </w:rPr>
              <w:t>528 servidores capacitados en: Medidas preventivas, primeros auxilios psicológicos, COVID 19 y medidas preventivas en hábitos</w:t>
            </w:r>
            <w:r w:rsidRPr="0067248F">
              <w:rPr>
                <w:b w:val="0"/>
                <w:bCs w:val="0"/>
                <w:spacing w:val="15"/>
                <w:w w:val="105"/>
                <w:sz w:val="18"/>
                <w:szCs w:val="24"/>
              </w:rPr>
              <w:t xml:space="preserve"> </w:t>
            </w:r>
            <w:r w:rsidRPr="0067248F">
              <w:rPr>
                <w:b w:val="0"/>
                <w:bCs w:val="0"/>
                <w:w w:val="105"/>
                <w:sz w:val="18"/>
                <w:szCs w:val="24"/>
              </w:rPr>
              <w:t>saludables.3353 actividades de prevención y mitigación de contagio COVID 19 a nivel nacional</w:t>
            </w:r>
          </w:p>
          <w:p w14:paraId="26009643" w14:textId="77777777" w:rsidR="001C47B8" w:rsidRPr="0067248F" w:rsidRDefault="001C47B8" w:rsidP="0067248F">
            <w:pPr>
              <w:pStyle w:val="TableParagraph"/>
              <w:numPr>
                <w:ilvl w:val="0"/>
                <w:numId w:val="2"/>
              </w:numPr>
              <w:tabs>
                <w:tab w:val="left" w:pos="151"/>
              </w:tabs>
              <w:spacing w:before="23"/>
              <w:jc w:val="both"/>
              <w:rPr>
                <w:b w:val="0"/>
                <w:bCs w:val="0"/>
                <w:sz w:val="18"/>
                <w:szCs w:val="24"/>
              </w:rPr>
            </w:pPr>
            <w:r w:rsidRPr="0067248F">
              <w:rPr>
                <w:b w:val="0"/>
                <w:bCs w:val="0"/>
                <w:w w:val="105"/>
                <w:sz w:val="18"/>
                <w:szCs w:val="24"/>
              </w:rPr>
              <w:t>Requerimientos diseño funcional aplicación informática divulgación académica de la</w:t>
            </w:r>
            <w:r w:rsidRPr="0067248F">
              <w:rPr>
                <w:b w:val="0"/>
                <w:bCs w:val="0"/>
                <w:spacing w:val="-11"/>
                <w:w w:val="105"/>
                <w:sz w:val="18"/>
                <w:szCs w:val="24"/>
              </w:rPr>
              <w:t xml:space="preserve"> </w:t>
            </w:r>
            <w:r w:rsidRPr="0067248F">
              <w:rPr>
                <w:b w:val="0"/>
                <w:bCs w:val="0"/>
                <w:w w:val="105"/>
                <w:sz w:val="18"/>
                <w:szCs w:val="24"/>
              </w:rPr>
              <w:t>FGN</w:t>
            </w:r>
          </w:p>
          <w:p w14:paraId="7F915A75" w14:textId="77777777" w:rsidR="001C47B8" w:rsidRPr="0067248F" w:rsidRDefault="001C47B8" w:rsidP="0067248F">
            <w:pPr>
              <w:pStyle w:val="TableParagraph"/>
              <w:numPr>
                <w:ilvl w:val="0"/>
                <w:numId w:val="2"/>
              </w:numPr>
              <w:tabs>
                <w:tab w:val="left" w:pos="151"/>
              </w:tabs>
              <w:spacing w:before="22"/>
              <w:jc w:val="both"/>
              <w:rPr>
                <w:b w:val="0"/>
                <w:bCs w:val="0"/>
                <w:sz w:val="18"/>
                <w:szCs w:val="24"/>
              </w:rPr>
            </w:pPr>
            <w:r w:rsidRPr="0067248F">
              <w:rPr>
                <w:b w:val="0"/>
                <w:bCs w:val="0"/>
                <w:w w:val="105"/>
                <w:sz w:val="18"/>
                <w:szCs w:val="24"/>
              </w:rPr>
              <w:t>Documento inicial estrategia para implementar el semillero de fiscales, investigadores y peritos en la</w:t>
            </w:r>
            <w:r w:rsidRPr="0067248F">
              <w:rPr>
                <w:b w:val="0"/>
                <w:bCs w:val="0"/>
                <w:spacing w:val="-27"/>
                <w:w w:val="105"/>
                <w:sz w:val="18"/>
                <w:szCs w:val="24"/>
              </w:rPr>
              <w:t xml:space="preserve"> </w:t>
            </w:r>
            <w:r w:rsidRPr="0067248F">
              <w:rPr>
                <w:b w:val="0"/>
                <w:bCs w:val="0"/>
                <w:w w:val="105"/>
                <w:sz w:val="18"/>
                <w:szCs w:val="24"/>
              </w:rPr>
              <w:t>FGN</w:t>
            </w:r>
          </w:p>
          <w:p w14:paraId="06483DB5" w14:textId="77777777" w:rsidR="001C47B8" w:rsidRPr="0067248F" w:rsidRDefault="001C47B8" w:rsidP="0067248F">
            <w:pPr>
              <w:pStyle w:val="TableParagraph"/>
              <w:numPr>
                <w:ilvl w:val="0"/>
                <w:numId w:val="2"/>
              </w:numPr>
              <w:tabs>
                <w:tab w:val="left" w:pos="151"/>
              </w:tabs>
              <w:spacing w:before="22"/>
              <w:jc w:val="both"/>
              <w:rPr>
                <w:b w:val="0"/>
                <w:bCs w:val="0"/>
                <w:sz w:val="18"/>
                <w:szCs w:val="24"/>
              </w:rPr>
            </w:pPr>
            <w:r w:rsidRPr="0067248F">
              <w:rPr>
                <w:b w:val="0"/>
                <w:bCs w:val="0"/>
                <w:w w:val="105"/>
                <w:sz w:val="18"/>
                <w:szCs w:val="24"/>
              </w:rPr>
              <w:t xml:space="preserve">10 </w:t>
            </w:r>
            <w:proofErr w:type="spellStart"/>
            <w:r w:rsidRPr="0067248F">
              <w:rPr>
                <w:b w:val="0"/>
                <w:bCs w:val="0"/>
                <w:w w:val="105"/>
                <w:sz w:val="18"/>
                <w:szCs w:val="24"/>
              </w:rPr>
              <w:t>focus</w:t>
            </w:r>
            <w:proofErr w:type="spellEnd"/>
            <w:r w:rsidRPr="0067248F">
              <w:rPr>
                <w:b w:val="0"/>
                <w:bCs w:val="0"/>
                <w:w w:val="105"/>
                <w:sz w:val="18"/>
                <w:szCs w:val="24"/>
              </w:rPr>
              <w:t xml:space="preserve"> </w:t>
            </w:r>
            <w:proofErr w:type="spellStart"/>
            <w:r w:rsidRPr="0067248F">
              <w:rPr>
                <w:b w:val="0"/>
                <w:bCs w:val="0"/>
                <w:w w:val="105"/>
                <w:sz w:val="18"/>
                <w:szCs w:val="24"/>
              </w:rPr>
              <w:t>group</w:t>
            </w:r>
            <w:proofErr w:type="spellEnd"/>
            <w:r w:rsidRPr="0067248F">
              <w:rPr>
                <w:b w:val="0"/>
                <w:bCs w:val="0"/>
                <w:w w:val="105"/>
                <w:sz w:val="18"/>
                <w:szCs w:val="24"/>
              </w:rPr>
              <w:t xml:space="preserve"> en todas las Seccionales para identificar el diagnóstico de Gestión del conocimiento en la</w:t>
            </w:r>
            <w:r w:rsidRPr="0067248F">
              <w:rPr>
                <w:b w:val="0"/>
                <w:bCs w:val="0"/>
                <w:spacing w:val="-21"/>
                <w:w w:val="105"/>
                <w:sz w:val="18"/>
                <w:szCs w:val="24"/>
              </w:rPr>
              <w:t xml:space="preserve"> </w:t>
            </w:r>
            <w:r w:rsidRPr="0067248F">
              <w:rPr>
                <w:b w:val="0"/>
                <w:bCs w:val="0"/>
                <w:w w:val="105"/>
                <w:sz w:val="18"/>
                <w:szCs w:val="24"/>
              </w:rPr>
              <w:t>FGN</w:t>
            </w:r>
          </w:p>
          <w:p w14:paraId="1C73FE55" w14:textId="77777777" w:rsidR="001C47B8" w:rsidRPr="0067248F" w:rsidRDefault="001C47B8" w:rsidP="0067248F">
            <w:pPr>
              <w:pStyle w:val="TableParagraph"/>
              <w:numPr>
                <w:ilvl w:val="0"/>
                <w:numId w:val="2"/>
              </w:numPr>
              <w:tabs>
                <w:tab w:val="left" w:pos="151"/>
              </w:tabs>
              <w:spacing w:before="23"/>
              <w:jc w:val="both"/>
              <w:rPr>
                <w:b w:val="0"/>
                <w:bCs w:val="0"/>
                <w:sz w:val="18"/>
                <w:szCs w:val="24"/>
              </w:rPr>
            </w:pPr>
            <w:r w:rsidRPr="0067248F">
              <w:rPr>
                <w:b w:val="0"/>
                <w:bCs w:val="0"/>
                <w:w w:val="105"/>
                <w:sz w:val="18"/>
                <w:szCs w:val="24"/>
              </w:rPr>
              <w:t>Construcción lineamientos para la realización de entrevistas</w:t>
            </w:r>
            <w:r w:rsidRPr="0067248F">
              <w:rPr>
                <w:b w:val="0"/>
                <w:bCs w:val="0"/>
                <w:spacing w:val="-12"/>
                <w:w w:val="105"/>
                <w:sz w:val="18"/>
                <w:szCs w:val="24"/>
              </w:rPr>
              <w:t xml:space="preserve"> </w:t>
            </w:r>
            <w:r w:rsidRPr="0067248F">
              <w:rPr>
                <w:b w:val="0"/>
                <w:bCs w:val="0"/>
                <w:w w:val="105"/>
                <w:sz w:val="18"/>
                <w:szCs w:val="24"/>
              </w:rPr>
              <w:t>virtuales</w:t>
            </w:r>
          </w:p>
          <w:p w14:paraId="28F0B17C" w14:textId="77777777" w:rsidR="001C47B8" w:rsidRPr="0067248F" w:rsidRDefault="001C47B8" w:rsidP="0067248F">
            <w:pPr>
              <w:pStyle w:val="TableParagraph"/>
              <w:numPr>
                <w:ilvl w:val="0"/>
                <w:numId w:val="2"/>
              </w:numPr>
              <w:tabs>
                <w:tab w:val="left" w:pos="151"/>
              </w:tabs>
              <w:spacing w:before="22"/>
              <w:jc w:val="both"/>
              <w:rPr>
                <w:b w:val="0"/>
                <w:bCs w:val="0"/>
                <w:sz w:val="18"/>
                <w:szCs w:val="24"/>
              </w:rPr>
            </w:pPr>
            <w:r w:rsidRPr="0067248F">
              <w:rPr>
                <w:b w:val="0"/>
                <w:bCs w:val="0"/>
                <w:w w:val="105"/>
                <w:sz w:val="18"/>
                <w:szCs w:val="24"/>
              </w:rPr>
              <w:t>Priorización del proyecto "Modernización y gestión eficiente de documentos misionales y</w:t>
            </w:r>
            <w:r w:rsidRPr="0067248F">
              <w:rPr>
                <w:b w:val="0"/>
                <w:bCs w:val="0"/>
                <w:spacing w:val="-35"/>
                <w:w w:val="105"/>
                <w:sz w:val="18"/>
                <w:szCs w:val="24"/>
              </w:rPr>
              <w:t xml:space="preserve"> </w:t>
            </w:r>
            <w:r w:rsidRPr="0067248F">
              <w:rPr>
                <w:b w:val="0"/>
                <w:bCs w:val="0"/>
                <w:w w:val="105"/>
                <w:sz w:val="18"/>
                <w:szCs w:val="24"/>
              </w:rPr>
              <w:t xml:space="preserve">de apoyo"/Convenio Marco con </w:t>
            </w:r>
            <w:proofErr w:type="spellStart"/>
            <w:r w:rsidRPr="0067248F">
              <w:rPr>
                <w:b w:val="0"/>
                <w:bCs w:val="0"/>
                <w:w w:val="105"/>
                <w:sz w:val="18"/>
                <w:szCs w:val="24"/>
              </w:rPr>
              <w:t>Mintic</w:t>
            </w:r>
            <w:proofErr w:type="spellEnd"/>
          </w:p>
          <w:p w14:paraId="24FB19DA" w14:textId="7AE41057" w:rsidR="001C47B8" w:rsidRDefault="001C47B8" w:rsidP="0067248F">
            <w:pPr>
              <w:pStyle w:val="TableParagraph"/>
              <w:spacing w:before="10"/>
              <w:ind w:left="720"/>
              <w:jc w:val="both"/>
              <w:rPr>
                <w:rFonts w:ascii="Carlito"/>
                <w:b w:val="0"/>
                <w:sz w:val="21"/>
              </w:rPr>
            </w:pPr>
            <w:r w:rsidRPr="0067248F">
              <w:rPr>
                <w:b w:val="0"/>
                <w:bCs w:val="0"/>
                <w:w w:val="105"/>
                <w:sz w:val="18"/>
                <w:szCs w:val="24"/>
              </w:rPr>
              <w:t xml:space="preserve">Iniciativas </w:t>
            </w:r>
            <w:r w:rsidR="001D171D" w:rsidRPr="0067248F">
              <w:rPr>
                <w:b w:val="0"/>
                <w:bCs w:val="0"/>
                <w:w w:val="105"/>
                <w:sz w:val="18"/>
                <w:szCs w:val="24"/>
              </w:rPr>
              <w:t>est</w:t>
            </w:r>
            <w:r w:rsidR="001D171D">
              <w:rPr>
                <w:b w:val="0"/>
                <w:bCs w:val="0"/>
                <w:w w:val="105"/>
                <w:sz w:val="18"/>
                <w:szCs w:val="24"/>
              </w:rPr>
              <w:t>ratégicas</w:t>
            </w:r>
            <w:r w:rsidRPr="0067248F">
              <w:rPr>
                <w:b w:val="0"/>
                <w:bCs w:val="0"/>
                <w:w w:val="105"/>
                <w:sz w:val="18"/>
                <w:szCs w:val="24"/>
              </w:rPr>
              <w:t>. formuladas para avanzar en interoperabilidad con entidades</w:t>
            </w:r>
            <w:r w:rsidRPr="0067248F">
              <w:rPr>
                <w:b w:val="0"/>
                <w:bCs w:val="0"/>
                <w:spacing w:val="-15"/>
                <w:w w:val="105"/>
                <w:sz w:val="18"/>
                <w:szCs w:val="24"/>
              </w:rPr>
              <w:t xml:space="preserve"> </w:t>
            </w:r>
            <w:r w:rsidRPr="0067248F">
              <w:rPr>
                <w:b w:val="0"/>
                <w:bCs w:val="0"/>
                <w:w w:val="105"/>
                <w:sz w:val="18"/>
                <w:szCs w:val="24"/>
              </w:rPr>
              <w:t>externas</w:t>
            </w:r>
          </w:p>
        </w:tc>
      </w:tr>
    </w:tbl>
    <w:p w14:paraId="4B0B784C" w14:textId="5B4A34F7" w:rsidR="001F22C1" w:rsidRDefault="001F22C1" w:rsidP="00E503AF"/>
    <w:sectPr w:rsidR="001F22C1">
      <w:pgSz w:w="16840" w:h="11910" w:orient="landscape"/>
      <w:pgMar w:top="1620" w:right="220" w:bottom="600" w:left="300" w:header="451" w:footer="4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96C24" w14:textId="77777777" w:rsidR="00F53FD2" w:rsidRDefault="00F53FD2">
      <w:r>
        <w:separator/>
      </w:r>
    </w:p>
  </w:endnote>
  <w:endnote w:type="continuationSeparator" w:id="0">
    <w:p w14:paraId="6A2A03E9" w14:textId="77777777" w:rsidR="00F53FD2" w:rsidRDefault="00F5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A80AA" w14:textId="77777777" w:rsidR="001541FE" w:rsidRDefault="00F53FD2">
    <w:pPr>
      <w:pStyle w:val="Textoindependiente"/>
      <w:spacing w:line="14" w:lineRule="auto"/>
      <w:rPr>
        <w:b w:val="0"/>
        <w:sz w:val="20"/>
      </w:rPr>
    </w:pPr>
    <w:r>
      <w:pict w14:anchorId="608F816C">
        <v:shapetype id="_x0000_t202" coordsize="21600,21600" o:spt="202" path="m,l,21600r21600,l21600,xe">
          <v:stroke joinstyle="miter"/>
          <v:path gradientshapeok="t" o:connecttype="rect"/>
        </v:shapetype>
        <v:shape id="_x0000_s2049" type="#_x0000_t202" style="position:absolute;margin-left:408.6pt;margin-top:563.35pt;width:23.05pt;height:9.7pt;z-index:-15969792;mso-position-horizontal-relative:page;mso-position-vertical-relative:page" filled="f" stroked="f">
          <v:textbox inset="0,0,0,0">
            <w:txbxContent>
              <w:p w14:paraId="1BACE9CB" w14:textId="54F715E2" w:rsidR="001541FE" w:rsidRDefault="001F22C1">
                <w:pPr>
                  <w:spacing w:line="175" w:lineRule="exact"/>
                  <w:ind w:left="60"/>
                  <w:rPr>
                    <w:rFonts w:ascii="Carlito"/>
                    <w:sz w:val="15"/>
                  </w:rPr>
                </w:pPr>
                <w:r>
                  <w:fldChar w:fldCharType="begin"/>
                </w:r>
                <w:r>
                  <w:rPr>
                    <w:rFonts w:ascii="Carlito"/>
                    <w:sz w:val="15"/>
                  </w:rPr>
                  <w:instrText xml:space="preserve"> PAGE </w:instrText>
                </w:r>
                <w:r>
                  <w:fldChar w:fldCharType="separate"/>
                </w:r>
                <w:r>
                  <w:t>2</w:t>
                </w:r>
                <w:r>
                  <w:fldChar w:fldCharType="end"/>
                </w:r>
                <w:r>
                  <w:rPr>
                    <w:rFonts w:ascii="Carlito"/>
                    <w:sz w:val="15"/>
                  </w:rPr>
                  <w:t xml:space="preserve"> de </w:t>
                </w:r>
                <w:r w:rsidR="00B66CA5">
                  <w:rPr>
                    <w:rFonts w:ascii="Carlito"/>
                    <w:sz w:val="15"/>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C0A5C" w14:textId="77777777" w:rsidR="00F53FD2" w:rsidRDefault="00F53FD2">
      <w:r>
        <w:separator/>
      </w:r>
    </w:p>
  </w:footnote>
  <w:footnote w:type="continuationSeparator" w:id="0">
    <w:p w14:paraId="15AC3FC8" w14:textId="77777777" w:rsidR="00F53FD2" w:rsidRDefault="00F53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3CF23" w14:textId="77777777" w:rsidR="001541FE" w:rsidRDefault="001F22C1">
    <w:pPr>
      <w:pStyle w:val="Textoindependiente"/>
      <w:spacing w:line="14" w:lineRule="auto"/>
      <w:rPr>
        <w:b w:val="0"/>
        <w:sz w:val="20"/>
      </w:rPr>
    </w:pPr>
    <w:r>
      <w:rPr>
        <w:noProof/>
      </w:rPr>
      <w:drawing>
        <wp:anchor distT="0" distB="0" distL="0" distR="0" simplePos="0" relativeHeight="487345152" behindDoc="1" locked="0" layoutInCell="1" allowOverlap="1" wp14:anchorId="7A5F70B7" wp14:editId="3A74126B">
          <wp:simplePos x="0" y="0"/>
          <wp:positionH relativeFrom="page">
            <wp:posOffset>214884</wp:posOffset>
          </wp:positionH>
          <wp:positionV relativeFrom="page">
            <wp:posOffset>286512</wp:posOffset>
          </wp:positionV>
          <wp:extent cx="1711452" cy="69037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711452" cy="690372"/>
                  </a:xfrm>
                  <a:prstGeom prst="rect">
                    <a:avLst/>
                  </a:prstGeom>
                </pic:spPr>
              </pic:pic>
            </a:graphicData>
          </a:graphic>
        </wp:anchor>
      </w:drawing>
    </w:r>
    <w:r>
      <w:rPr>
        <w:noProof/>
      </w:rPr>
      <w:drawing>
        <wp:anchor distT="0" distB="0" distL="0" distR="0" simplePos="0" relativeHeight="487345664" behindDoc="1" locked="0" layoutInCell="1" allowOverlap="1" wp14:anchorId="11F3691E" wp14:editId="421459FF">
          <wp:simplePos x="0" y="0"/>
          <wp:positionH relativeFrom="page">
            <wp:posOffset>7242047</wp:posOffset>
          </wp:positionH>
          <wp:positionV relativeFrom="page">
            <wp:posOffset>310896</wp:posOffset>
          </wp:positionV>
          <wp:extent cx="3235452" cy="7239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 cstate="print"/>
                  <a:stretch>
                    <a:fillRect/>
                  </a:stretch>
                </pic:blipFill>
                <pic:spPr>
                  <a:xfrm>
                    <a:off x="0" y="0"/>
                    <a:ext cx="3235452" cy="723900"/>
                  </a:xfrm>
                  <a:prstGeom prst="rect">
                    <a:avLst/>
                  </a:prstGeom>
                </pic:spPr>
              </pic:pic>
            </a:graphicData>
          </a:graphic>
        </wp:anchor>
      </w:drawing>
    </w:r>
    <w:r w:rsidR="00F53FD2">
      <w:pict w14:anchorId="21CD6B06">
        <v:shapetype id="_x0000_t202" coordsize="21600,21600" o:spt="202" path="m,l,21600r21600,l21600,xe">
          <v:stroke joinstyle="miter"/>
          <v:path gradientshapeok="t" o:connecttype="rect"/>
        </v:shapetype>
        <v:shape id="_x0000_s2050" type="#_x0000_t202" style="position:absolute;margin-left:354.3pt;margin-top:34.2pt;width:133.5pt;height:27.6pt;z-index:-15970304;mso-position-horizontal-relative:page;mso-position-vertical-relative:page" filled="f" stroked="f">
          <v:textbox inset="0,0,0,0">
            <w:txbxContent>
              <w:p w14:paraId="08457362" w14:textId="77777777" w:rsidR="001541FE" w:rsidRDefault="001F22C1">
                <w:pPr>
                  <w:spacing w:line="246" w:lineRule="exact"/>
                  <w:ind w:left="20"/>
                  <w:rPr>
                    <w:rFonts w:ascii="Carlito"/>
                    <w:b/>
                  </w:rPr>
                </w:pPr>
                <w:r>
                  <w:rPr>
                    <w:rFonts w:ascii="Carlito"/>
                    <w:b/>
                  </w:rPr>
                  <w:t>Reporte General de Avances</w:t>
                </w:r>
              </w:p>
              <w:p w14:paraId="6B68268E" w14:textId="77777777" w:rsidR="001541FE" w:rsidRDefault="001F22C1">
                <w:pPr>
                  <w:spacing w:before="19"/>
                  <w:ind w:left="89"/>
                  <w:rPr>
                    <w:rFonts w:ascii="Carlito" w:hAnsi="Carlito"/>
                    <w:b/>
                  </w:rPr>
                </w:pPr>
                <w:r>
                  <w:rPr>
                    <w:rFonts w:ascii="Carlito" w:hAnsi="Carlito"/>
                    <w:b/>
                  </w:rPr>
                  <w:t>Metas Estratégicas - SIGOB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68F33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2ABA"/>
      </v:shape>
    </w:pict>
  </w:numPicBullet>
  <w:abstractNum w:abstractNumId="0" w15:restartNumberingAfterBreak="0">
    <w:nsid w:val="13695C06"/>
    <w:multiLevelType w:val="hybridMultilevel"/>
    <w:tmpl w:val="575E3BD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9E6B29"/>
    <w:multiLevelType w:val="hybridMultilevel"/>
    <w:tmpl w:val="BF3ABCAC"/>
    <w:lvl w:ilvl="0" w:tplc="240A0007">
      <w:start w:val="1"/>
      <w:numFmt w:val="bullet"/>
      <w:lvlText w:val=""/>
      <w:lvlPicBulletId w:val="0"/>
      <w:lvlJc w:val="left"/>
      <w:pPr>
        <w:ind w:left="759" w:hanging="360"/>
      </w:pPr>
      <w:rPr>
        <w:rFonts w:ascii="Symbol" w:hAnsi="Symbol" w:hint="default"/>
      </w:rPr>
    </w:lvl>
    <w:lvl w:ilvl="1" w:tplc="240A0003" w:tentative="1">
      <w:start w:val="1"/>
      <w:numFmt w:val="bullet"/>
      <w:lvlText w:val="o"/>
      <w:lvlJc w:val="left"/>
      <w:pPr>
        <w:ind w:left="1479" w:hanging="360"/>
      </w:pPr>
      <w:rPr>
        <w:rFonts w:ascii="Courier New" w:hAnsi="Courier New" w:cs="Courier New" w:hint="default"/>
      </w:rPr>
    </w:lvl>
    <w:lvl w:ilvl="2" w:tplc="240A0005" w:tentative="1">
      <w:start w:val="1"/>
      <w:numFmt w:val="bullet"/>
      <w:lvlText w:val=""/>
      <w:lvlJc w:val="left"/>
      <w:pPr>
        <w:ind w:left="2199" w:hanging="360"/>
      </w:pPr>
      <w:rPr>
        <w:rFonts w:ascii="Wingdings" w:hAnsi="Wingdings" w:hint="default"/>
      </w:rPr>
    </w:lvl>
    <w:lvl w:ilvl="3" w:tplc="240A0001" w:tentative="1">
      <w:start w:val="1"/>
      <w:numFmt w:val="bullet"/>
      <w:lvlText w:val=""/>
      <w:lvlJc w:val="left"/>
      <w:pPr>
        <w:ind w:left="2919" w:hanging="360"/>
      </w:pPr>
      <w:rPr>
        <w:rFonts w:ascii="Symbol" w:hAnsi="Symbol" w:hint="default"/>
      </w:rPr>
    </w:lvl>
    <w:lvl w:ilvl="4" w:tplc="240A0003" w:tentative="1">
      <w:start w:val="1"/>
      <w:numFmt w:val="bullet"/>
      <w:lvlText w:val="o"/>
      <w:lvlJc w:val="left"/>
      <w:pPr>
        <w:ind w:left="3639" w:hanging="360"/>
      </w:pPr>
      <w:rPr>
        <w:rFonts w:ascii="Courier New" w:hAnsi="Courier New" w:cs="Courier New" w:hint="default"/>
      </w:rPr>
    </w:lvl>
    <w:lvl w:ilvl="5" w:tplc="240A0005" w:tentative="1">
      <w:start w:val="1"/>
      <w:numFmt w:val="bullet"/>
      <w:lvlText w:val=""/>
      <w:lvlJc w:val="left"/>
      <w:pPr>
        <w:ind w:left="4359" w:hanging="360"/>
      </w:pPr>
      <w:rPr>
        <w:rFonts w:ascii="Wingdings" w:hAnsi="Wingdings" w:hint="default"/>
      </w:rPr>
    </w:lvl>
    <w:lvl w:ilvl="6" w:tplc="240A0001" w:tentative="1">
      <w:start w:val="1"/>
      <w:numFmt w:val="bullet"/>
      <w:lvlText w:val=""/>
      <w:lvlJc w:val="left"/>
      <w:pPr>
        <w:ind w:left="5079" w:hanging="360"/>
      </w:pPr>
      <w:rPr>
        <w:rFonts w:ascii="Symbol" w:hAnsi="Symbol" w:hint="default"/>
      </w:rPr>
    </w:lvl>
    <w:lvl w:ilvl="7" w:tplc="240A0003" w:tentative="1">
      <w:start w:val="1"/>
      <w:numFmt w:val="bullet"/>
      <w:lvlText w:val="o"/>
      <w:lvlJc w:val="left"/>
      <w:pPr>
        <w:ind w:left="5799" w:hanging="360"/>
      </w:pPr>
      <w:rPr>
        <w:rFonts w:ascii="Courier New" w:hAnsi="Courier New" w:cs="Courier New" w:hint="default"/>
      </w:rPr>
    </w:lvl>
    <w:lvl w:ilvl="8" w:tplc="240A0005" w:tentative="1">
      <w:start w:val="1"/>
      <w:numFmt w:val="bullet"/>
      <w:lvlText w:val=""/>
      <w:lvlJc w:val="left"/>
      <w:pPr>
        <w:ind w:left="6519" w:hanging="360"/>
      </w:pPr>
      <w:rPr>
        <w:rFonts w:ascii="Wingdings" w:hAnsi="Wingdings" w:hint="default"/>
      </w:rPr>
    </w:lvl>
  </w:abstractNum>
  <w:abstractNum w:abstractNumId="2" w15:restartNumberingAfterBreak="0">
    <w:nsid w:val="57DF5164"/>
    <w:multiLevelType w:val="hybridMultilevel"/>
    <w:tmpl w:val="82B26800"/>
    <w:lvl w:ilvl="0" w:tplc="240A0007">
      <w:start w:val="1"/>
      <w:numFmt w:val="bullet"/>
      <w:lvlText w:val=""/>
      <w:lvlPicBulletId w:val="0"/>
      <w:lvlJc w:val="left"/>
      <w:pPr>
        <w:ind w:left="759" w:hanging="360"/>
      </w:pPr>
      <w:rPr>
        <w:rFonts w:ascii="Symbol" w:hAnsi="Symbol" w:hint="default"/>
      </w:rPr>
    </w:lvl>
    <w:lvl w:ilvl="1" w:tplc="240A0003" w:tentative="1">
      <w:start w:val="1"/>
      <w:numFmt w:val="bullet"/>
      <w:lvlText w:val="o"/>
      <w:lvlJc w:val="left"/>
      <w:pPr>
        <w:ind w:left="1479" w:hanging="360"/>
      </w:pPr>
      <w:rPr>
        <w:rFonts w:ascii="Courier New" w:hAnsi="Courier New" w:cs="Courier New" w:hint="default"/>
      </w:rPr>
    </w:lvl>
    <w:lvl w:ilvl="2" w:tplc="240A0005" w:tentative="1">
      <w:start w:val="1"/>
      <w:numFmt w:val="bullet"/>
      <w:lvlText w:val=""/>
      <w:lvlJc w:val="left"/>
      <w:pPr>
        <w:ind w:left="2199" w:hanging="360"/>
      </w:pPr>
      <w:rPr>
        <w:rFonts w:ascii="Wingdings" w:hAnsi="Wingdings" w:hint="default"/>
      </w:rPr>
    </w:lvl>
    <w:lvl w:ilvl="3" w:tplc="240A0001" w:tentative="1">
      <w:start w:val="1"/>
      <w:numFmt w:val="bullet"/>
      <w:lvlText w:val=""/>
      <w:lvlJc w:val="left"/>
      <w:pPr>
        <w:ind w:left="2919" w:hanging="360"/>
      </w:pPr>
      <w:rPr>
        <w:rFonts w:ascii="Symbol" w:hAnsi="Symbol" w:hint="default"/>
      </w:rPr>
    </w:lvl>
    <w:lvl w:ilvl="4" w:tplc="240A0003" w:tentative="1">
      <w:start w:val="1"/>
      <w:numFmt w:val="bullet"/>
      <w:lvlText w:val="o"/>
      <w:lvlJc w:val="left"/>
      <w:pPr>
        <w:ind w:left="3639" w:hanging="360"/>
      </w:pPr>
      <w:rPr>
        <w:rFonts w:ascii="Courier New" w:hAnsi="Courier New" w:cs="Courier New" w:hint="default"/>
      </w:rPr>
    </w:lvl>
    <w:lvl w:ilvl="5" w:tplc="240A0005" w:tentative="1">
      <w:start w:val="1"/>
      <w:numFmt w:val="bullet"/>
      <w:lvlText w:val=""/>
      <w:lvlJc w:val="left"/>
      <w:pPr>
        <w:ind w:left="4359" w:hanging="360"/>
      </w:pPr>
      <w:rPr>
        <w:rFonts w:ascii="Wingdings" w:hAnsi="Wingdings" w:hint="default"/>
      </w:rPr>
    </w:lvl>
    <w:lvl w:ilvl="6" w:tplc="240A0001" w:tentative="1">
      <w:start w:val="1"/>
      <w:numFmt w:val="bullet"/>
      <w:lvlText w:val=""/>
      <w:lvlJc w:val="left"/>
      <w:pPr>
        <w:ind w:left="5079" w:hanging="360"/>
      </w:pPr>
      <w:rPr>
        <w:rFonts w:ascii="Symbol" w:hAnsi="Symbol" w:hint="default"/>
      </w:rPr>
    </w:lvl>
    <w:lvl w:ilvl="7" w:tplc="240A0003" w:tentative="1">
      <w:start w:val="1"/>
      <w:numFmt w:val="bullet"/>
      <w:lvlText w:val="o"/>
      <w:lvlJc w:val="left"/>
      <w:pPr>
        <w:ind w:left="5799" w:hanging="360"/>
      </w:pPr>
      <w:rPr>
        <w:rFonts w:ascii="Courier New" w:hAnsi="Courier New" w:cs="Courier New" w:hint="default"/>
      </w:rPr>
    </w:lvl>
    <w:lvl w:ilvl="8" w:tplc="240A0005" w:tentative="1">
      <w:start w:val="1"/>
      <w:numFmt w:val="bullet"/>
      <w:lvlText w:val=""/>
      <w:lvlJc w:val="left"/>
      <w:pPr>
        <w:ind w:left="6519" w:hanging="360"/>
      </w:pPr>
      <w:rPr>
        <w:rFonts w:ascii="Wingdings" w:hAnsi="Wingdings" w:hint="default"/>
      </w:rPr>
    </w:lvl>
  </w:abstractNum>
  <w:abstractNum w:abstractNumId="3" w15:restartNumberingAfterBreak="0">
    <w:nsid w:val="74B47575"/>
    <w:multiLevelType w:val="hybridMultilevel"/>
    <w:tmpl w:val="964A310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C910DB9"/>
    <w:multiLevelType w:val="hybridMultilevel"/>
    <w:tmpl w:val="505C53E6"/>
    <w:lvl w:ilvl="0" w:tplc="2284AA8C">
      <w:numFmt w:val="bullet"/>
      <w:lvlText w:val="*"/>
      <w:lvlJc w:val="left"/>
      <w:pPr>
        <w:ind w:left="39" w:hanging="111"/>
      </w:pPr>
      <w:rPr>
        <w:rFonts w:ascii="Arial" w:eastAsia="Arial" w:hAnsi="Arial" w:cs="Arial" w:hint="default"/>
        <w:w w:val="104"/>
        <w:sz w:val="16"/>
        <w:szCs w:val="16"/>
        <w:lang w:val="es-ES" w:eastAsia="en-US" w:bidi="ar-SA"/>
      </w:rPr>
    </w:lvl>
    <w:lvl w:ilvl="1" w:tplc="2B908A66">
      <w:numFmt w:val="bullet"/>
      <w:lvlText w:val="•"/>
      <w:lvlJc w:val="left"/>
      <w:pPr>
        <w:ind w:left="1133" w:hanging="111"/>
      </w:pPr>
      <w:rPr>
        <w:rFonts w:hint="default"/>
        <w:lang w:val="es-ES" w:eastAsia="en-US" w:bidi="ar-SA"/>
      </w:rPr>
    </w:lvl>
    <w:lvl w:ilvl="2" w:tplc="F0882B3C">
      <w:numFmt w:val="bullet"/>
      <w:lvlText w:val="•"/>
      <w:lvlJc w:val="left"/>
      <w:pPr>
        <w:ind w:left="2226" w:hanging="111"/>
      </w:pPr>
      <w:rPr>
        <w:rFonts w:hint="default"/>
        <w:lang w:val="es-ES" w:eastAsia="en-US" w:bidi="ar-SA"/>
      </w:rPr>
    </w:lvl>
    <w:lvl w:ilvl="3" w:tplc="2026CE78">
      <w:numFmt w:val="bullet"/>
      <w:lvlText w:val="•"/>
      <w:lvlJc w:val="left"/>
      <w:pPr>
        <w:ind w:left="3319" w:hanging="111"/>
      </w:pPr>
      <w:rPr>
        <w:rFonts w:hint="default"/>
        <w:lang w:val="es-ES" w:eastAsia="en-US" w:bidi="ar-SA"/>
      </w:rPr>
    </w:lvl>
    <w:lvl w:ilvl="4" w:tplc="4B7EA55A">
      <w:numFmt w:val="bullet"/>
      <w:lvlText w:val="•"/>
      <w:lvlJc w:val="left"/>
      <w:pPr>
        <w:ind w:left="4412" w:hanging="111"/>
      </w:pPr>
      <w:rPr>
        <w:rFonts w:hint="default"/>
        <w:lang w:val="es-ES" w:eastAsia="en-US" w:bidi="ar-SA"/>
      </w:rPr>
    </w:lvl>
    <w:lvl w:ilvl="5" w:tplc="E99C9F12">
      <w:numFmt w:val="bullet"/>
      <w:lvlText w:val="•"/>
      <w:lvlJc w:val="left"/>
      <w:pPr>
        <w:ind w:left="5506" w:hanging="111"/>
      </w:pPr>
      <w:rPr>
        <w:rFonts w:hint="default"/>
        <w:lang w:val="es-ES" w:eastAsia="en-US" w:bidi="ar-SA"/>
      </w:rPr>
    </w:lvl>
    <w:lvl w:ilvl="6" w:tplc="EF868258">
      <w:numFmt w:val="bullet"/>
      <w:lvlText w:val="•"/>
      <w:lvlJc w:val="left"/>
      <w:pPr>
        <w:ind w:left="6599" w:hanging="111"/>
      </w:pPr>
      <w:rPr>
        <w:rFonts w:hint="default"/>
        <w:lang w:val="es-ES" w:eastAsia="en-US" w:bidi="ar-SA"/>
      </w:rPr>
    </w:lvl>
    <w:lvl w:ilvl="7" w:tplc="D40697CC">
      <w:numFmt w:val="bullet"/>
      <w:lvlText w:val="•"/>
      <w:lvlJc w:val="left"/>
      <w:pPr>
        <w:ind w:left="7692" w:hanging="111"/>
      </w:pPr>
      <w:rPr>
        <w:rFonts w:hint="default"/>
        <w:lang w:val="es-ES" w:eastAsia="en-US" w:bidi="ar-SA"/>
      </w:rPr>
    </w:lvl>
    <w:lvl w:ilvl="8" w:tplc="F42CC98E">
      <w:numFmt w:val="bullet"/>
      <w:lvlText w:val="•"/>
      <w:lvlJc w:val="left"/>
      <w:pPr>
        <w:ind w:left="8785" w:hanging="111"/>
      </w:pPr>
      <w:rPr>
        <w:rFonts w:hint="default"/>
        <w:lang w:val="es-ES" w:eastAsia="en-US" w:bidi="ar-S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541FE"/>
    <w:rsid w:val="001541FE"/>
    <w:rsid w:val="001821FC"/>
    <w:rsid w:val="001C47B8"/>
    <w:rsid w:val="001D171D"/>
    <w:rsid w:val="001F22C1"/>
    <w:rsid w:val="003304C9"/>
    <w:rsid w:val="00363B8B"/>
    <w:rsid w:val="004E46DF"/>
    <w:rsid w:val="00512A01"/>
    <w:rsid w:val="005161E2"/>
    <w:rsid w:val="0067248F"/>
    <w:rsid w:val="0073677A"/>
    <w:rsid w:val="00864778"/>
    <w:rsid w:val="008900CF"/>
    <w:rsid w:val="009B352B"/>
    <w:rsid w:val="00B66CA5"/>
    <w:rsid w:val="00E05B66"/>
    <w:rsid w:val="00E503AF"/>
    <w:rsid w:val="00F53F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6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rlito" w:eastAsia="Carlito" w:hAnsi="Carlito" w:cs="Carlito"/>
      <w:b/>
      <w:bCs/>
      <w:sz w:val="21"/>
      <w:szCs w:val="21"/>
    </w:rPr>
  </w:style>
  <w:style w:type="paragraph" w:styleId="Ttulo">
    <w:name w:val="Title"/>
    <w:basedOn w:val="Normal"/>
    <w:uiPriority w:val="10"/>
    <w:qFormat/>
    <w:pPr>
      <w:spacing w:before="45"/>
      <w:ind w:left="6545" w:right="5788"/>
      <w:jc w:val="center"/>
    </w:pPr>
    <w:rPr>
      <w:b/>
      <w:bCs/>
      <w:sz w:val="29"/>
      <w:szCs w:val="29"/>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4-nfasis1">
    <w:name w:val="Grid Table 4 Accent 1"/>
    <w:basedOn w:val="Tablanormal"/>
    <w:uiPriority w:val="49"/>
    <w:rsid w:val="005161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cabezado">
    <w:name w:val="header"/>
    <w:basedOn w:val="Normal"/>
    <w:link w:val="EncabezadoCar"/>
    <w:uiPriority w:val="99"/>
    <w:unhideWhenUsed/>
    <w:rsid w:val="008900CF"/>
    <w:pPr>
      <w:tabs>
        <w:tab w:val="center" w:pos="4419"/>
        <w:tab w:val="right" w:pos="8838"/>
      </w:tabs>
    </w:pPr>
  </w:style>
  <w:style w:type="character" w:customStyle="1" w:styleId="EncabezadoCar">
    <w:name w:val="Encabezado Car"/>
    <w:basedOn w:val="Fuentedeprrafopredeter"/>
    <w:link w:val="Encabezado"/>
    <w:uiPriority w:val="99"/>
    <w:rsid w:val="008900CF"/>
    <w:rPr>
      <w:rFonts w:ascii="Arial" w:eastAsia="Arial" w:hAnsi="Arial" w:cs="Arial"/>
      <w:lang w:val="es-ES"/>
    </w:rPr>
  </w:style>
  <w:style w:type="paragraph" w:styleId="Piedepgina">
    <w:name w:val="footer"/>
    <w:basedOn w:val="Normal"/>
    <w:link w:val="PiedepginaCar"/>
    <w:uiPriority w:val="99"/>
    <w:unhideWhenUsed/>
    <w:rsid w:val="008900CF"/>
    <w:pPr>
      <w:tabs>
        <w:tab w:val="center" w:pos="4419"/>
        <w:tab w:val="right" w:pos="8838"/>
      </w:tabs>
    </w:pPr>
  </w:style>
  <w:style w:type="character" w:customStyle="1" w:styleId="PiedepginaCar">
    <w:name w:val="Pie de página Car"/>
    <w:basedOn w:val="Fuentedeprrafopredeter"/>
    <w:link w:val="Piedepgina"/>
    <w:uiPriority w:val="99"/>
    <w:rsid w:val="008900CF"/>
    <w:rPr>
      <w:rFonts w:ascii="Arial" w:eastAsia="Arial" w:hAnsi="Arial" w:cs="Arial"/>
      <w:lang w:val="es-ES"/>
    </w:rPr>
  </w:style>
  <w:style w:type="paragraph" w:styleId="Textodeglobo">
    <w:name w:val="Balloon Text"/>
    <w:basedOn w:val="Normal"/>
    <w:link w:val="TextodegloboCar"/>
    <w:uiPriority w:val="99"/>
    <w:semiHidden/>
    <w:unhideWhenUsed/>
    <w:rsid w:val="004E46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6DF"/>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3306</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2021-04-08T14:21:00Z</dcterms:created>
  <dcterms:modified xsi:type="dcterms:W3CDTF">2021-04-08T14:21:00Z</dcterms:modified>
</cp:coreProperties>
</file>