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166" w:rsidRPr="00793F0C" w:rsidRDefault="000F5166" w:rsidP="00D26437">
      <w:pPr>
        <w:spacing w:after="0" w:line="240" w:lineRule="auto"/>
        <w:jc w:val="both"/>
        <w:rPr>
          <w:rFonts w:cstheme="minorHAnsi"/>
          <w:b/>
          <w:color w:val="44546A" w:themeColor="text2"/>
          <w:sz w:val="24"/>
          <w:szCs w:val="20"/>
          <w:lang w:val="es-CO"/>
        </w:rPr>
      </w:pPr>
      <w:bookmarkStart w:id="0" w:name="_GoBack"/>
      <w:bookmarkEnd w:id="0"/>
    </w:p>
    <w:p w:rsidR="000F5166" w:rsidRPr="00793F0C" w:rsidRDefault="00AE3BE7" w:rsidP="00D26437">
      <w:pPr>
        <w:spacing w:after="0" w:line="240" w:lineRule="auto"/>
        <w:jc w:val="both"/>
        <w:rPr>
          <w:rFonts w:cstheme="minorHAnsi"/>
          <w:b/>
          <w:color w:val="44546A" w:themeColor="text2"/>
          <w:sz w:val="36"/>
          <w:szCs w:val="20"/>
          <w:lang w:val="es-CO"/>
        </w:rPr>
      </w:pPr>
      <w:r w:rsidRPr="00793F0C">
        <w:rPr>
          <w:rFonts w:cstheme="minorHAnsi"/>
          <w:noProof/>
          <w:lang w:val="es-CO"/>
        </w:rPr>
        <w:drawing>
          <wp:anchor distT="0" distB="0" distL="114300" distR="114300" simplePos="0" relativeHeight="251659264" behindDoc="1" locked="0" layoutInCell="1" allowOverlap="1" wp14:anchorId="34431E54" wp14:editId="66AF0FA8">
            <wp:simplePos x="0" y="0"/>
            <wp:positionH relativeFrom="margin">
              <wp:posOffset>-1032510</wp:posOffset>
            </wp:positionH>
            <wp:positionV relativeFrom="paragraph">
              <wp:posOffset>258445</wp:posOffset>
            </wp:positionV>
            <wp:extent cx="11051364" cy="4871085"/>
            <wp:effectExtent l="0" t="0" r="0" b="571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36937"/>
                    <a:stretch/>
                  </pic:blipFill>
                  <pic:spPr bwMode="auto">
                    <a:xfrm>
                      <a:off x="0" y="0"/>
                      <a:ext cx="11052750" cy="487169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032D6" w:rsidRPr="00793F0C" w:rsidRDefault="003032D6" w:rsidP="00D26437">
      <w:pPr>
        <w:spacing w:after="0" w:line="240" w:lineRule="auto"/>
        <w:jc w:val="both"/>
        <w:rPr>
          <w:rFonts w:cstheme="minorHAnsi"/>
          <w:color w:val="44546A" w:themeColor="text2"/>
          <w:sz w:val="20"/>
          <w:szCs w:val="20"/>
          <w:lang w:val="es-CO"/>
        </w:rPr>
      </w:pPr>
      <w:bookmarkStart w:id="1" w:name="_Hlk479588463"/>
      <w:bookmarkEnd w:id="1"/>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0F5166" w:rsidRPr="00793F0C" w:rsidRDefault="000F5166" w:rsidP="00D26437">
      <w:pPr>
        <w:spacing w:after="0" w:line="240" w:lineRule="auto"/>
        <w:jc w:val="both"/>
        <w:rPr>
          <w:rFonts w:cstheme="minorHAnsi"/>
          <w:color w:val="44546A" w:themeColor="text2"/>
          <w:sz w:val="20"/>
          <w:szCs w:val="20"/>
          <w:lang w:val="es-CO"/>
        </w:rPr>
      </w:pPr>
    </w:p>
    <w:p w:rsidR="003032D6" w:rsidRPr="00793F0C" w:rsidRDefault="003032D6" w:rsidP="00D26437">
      <w:pPr>
        <w:spacing w:after="0" w:line="240" w:lineRule="auto"/>
        <w:jc w:val="both"/>
        <w:rPr>
          <w:rFonts w:cstheme="minorHAnsi"/>
          <w:color w:val="44546A" w:themeColor="text2"/>
          <w:sz w:val="20"/>
          <w:szCs w:val="20"/>
          <w:lang w:val="es-CO"/>
        </w:rPr>
      </w:pPr>
    </w:p>
    <w:p w:rsidR="00BB33C2" w:rsidRPr="00793F0C" w:rsidRDefault="00E26E68" w:rsidP="00D26437">
      <w:pPr>
        <w:spacing w:after="0" w:line="240" w:lineRule="auto"/>
        <w:jc w:val="center"/>
        <w:rPr>
          <w:rFonts w:cstheme="minorHAnsi"/>
          <w:color w:val="44546A" w:themeColor="text2"/>
          <w:szCs w:val="20"/>
          <w:lang w:val="es-CO"/>
        </w:rPr>
      </w:pPr>
      <w:r w:rsidRPr="00793F0C">
        <w:rPr>
          <w:rFonts w:cstheme="minorHAnsi"/>
          <w:color w:val="44546A" w:themeColor="text2"/>
          <w:szCs w:val="20"/>
          <w:lang w:val="es-CO"/>
        </w:rPr>
        <w:t xml:space="preserve">27 de </w:t>
      </w:r>
      <w:r w:rsidR="00782640" w:rsidRPr="00793F0C">
        <w:rPr>
          <w:rFonts w:cstheme="minorHAnsi"/>
          <w:color w:val="44546A" w:themeColor="text2"/>
          <w:szCs w:val="20"/>
          <w:lang w:val="es-CO"/>
        </w:rPr>
        <w:t>septiembre</w:t>
      </w:r>
      <w:r w:rsidRPr="00793F0C">
        <w:rPr>
          <w:rFonts w:cstheme="minorHAnsi"/>
          <w:color w:val="44546A" w:themeColor="text2"/>
          <w:szCs w:val="20"/>
          <w:lang w:val="es-CO"/>
        </w:rPr>
        <w:t xml:space="preserve"> de 2018</w:t>
      </w:r>
    </w:p>
    <w:p w:rsidR="00BB33C2" w:rsidRPr="00793F0C" w:rsidRDefault="00AE3BE7" w:rsidP="00D26437">
      <w:pPr>
        <w:spacing w:line="240" w:lineRule="auto"/>
        <w:jc w:val="both"/>
        <w:rPr>
          <w:rFonts w:cstheme="minorHAnsi"/>
          <w:color w:val="44546A" w:themeColor="text2"/>
          <w:sz w:val="20"/>
          <w:szCs w:val="20"/>
          <w:lang w:val="es-CO"/>
        </w:rPr>
      </w:pPr>
      <w:r w:rsidRPr="00793F0C">
        <w:rPr>
          <w:rFonts w:cstheme="minorHAnsi"/>
          <w:noProof/>
          <w:lang w:val="es-CO"/>
        </w:rPr>
        <mc:AlternateContent>
          <mc:Choice Requires="wps">
            <w:drawing>
              <wp:anchor distT="0" distB="0" distL="114300" distR="114300" simplePos="0" relativeHeight="251661312" behindDoc="0" locked="0" layoutInCell="1" allowOverlap="1" wp14:anchorId="071DA1E3" wp14:editId="12E46CC7">
                <wp:simplePos x="0" y="0"/>
                <wp:positionH relativeFrom="margin">
                  <wp:posOffset>-2232965</wp:posOffset>
                </wp:positionH>
                <wp:positionV relativeFrom="paragraph">
                  <wp:posOffset>3595344</wp:posOffset>
                </wp:positionV>
                <wp:extent cx="9951720" cy="1892300"/>
                <wp:effectExtent l="0" t="0" r="11430" b="12700"/>
                <wp:wrapNone/>
                <wp:docPr id="4" name="Rectángulo: esquinas redondeadas 4"/>
                <wp:cNvGraphicFramePr/>
                <a:graphic xmlns:a="http://schemas.openxmlformats.org/drawingml/2006/main">
                  <a:graphicData uri="http://schemas.microsoft.com/office/word/2010/wordprocessingShape">
                    <wps:wsp>
                      <wps:cNvSpPr/>
                      <wps:spPr>
                        <a:xfrm>
                          <a:off x="0" y="0"/>
                          <a:ext cx="9951720" cy="1892300"/>
                        </a:xfrm>
                        <a:prstGeom prst="roundRect">
                          <a:avLst>
                            <a:gd name="adj" fmla="val 7677"/>
                          </a:avLst>
                        </a:prstGeom>
                        <a:gradFill flip="none" rotWithShape="1">
                          <a:gsLst>
                            <a:gs pos="0">
                              <a:schemeClr val="accent1">
                                <a:lumMod val="50000"/>
                                <a:shade val="30000"/>
                                <a:satMod val="115000"/>
                              </a:schemeClr>
                            </a:gs>
                            <a:gs pos="50000">
                              <a:schemeClr val="accent1">
                                <a:lumMod val="50000"/>
                                <a:shade val="67500"/>
                                <a:satMod val="115000"/>
                              </a:schemeClr>
                            </a:gs>
                            <a:gs pos="100000">
                              <a:schemeClr val="accent1">
                                <a:lumMod val="50000"/>
                                <a:shade val="100000"/>
                                <a:satMod val="115000"/>
                              </a:schemeClr>
                            </a:gs>
                          </a:gsLst>
                          <a:lin ang="8100000" scaled="1"/>
                          <a:tileRect/>
                        </a:gradFill>
                      </wps:spPr>
                      <wps:style>
                        <a:lnRef idx="2">
                          <a:schemeClr val="accent1">
                            <a:shade val="50000"/>
                          </a:schemeClr>
                        </a:lnRef>
                        <a:fillRef idx="1">
                          <a:schemeClr val="accent1"/>
                        </a:fillRef>
                        <a:effectRef idx="0">
                          <a:schemeClr val="accent1"/>
                        </a:effectRef>
                        <a:fontRef idx="minor">
                          <a:schemeClr val="lt1"/>
                        </a:fontRef>
                      </wps:style>
                      <wps:txbx>
                        <w:txbxContent>
                          <w:p w:rsidR="0054012A" w:rsidRDefault="0054012A" w:rsidP="00AE3BE7">
                            <w:pPr>
                              <w:jc w:val="center"/>
                              <w:rPr>
                                <w:b/>
                                <w:sz w:val="72"/>
                              </w:rPr>
                            </w:pPr>
                            <w:r w:rsidRPr="005863C6">
                              <w:rPr>
                                <w:b/>
                                <w:sz w:val="72"/>
                              </w:rPr>
                              <w:t>ESTADO METAS ESTRATEGIAS -SIGOB</w:t>
                            </w:r>
                          </w:p>
                          <w:p w:rsidR="0054012A" w:rsidRDefault="0054012A" w:rsidP="00AE3BE7">
                            <w:pPr>
                              <w:jc w:val="center"/>
                              <w:rPr>
                                <w:b/>
                                <w:sz w:val="72"/>
                              </w:rPr>
                            </w:pPr>
                            <w:r>
                              <w:rPr>
                                <w:b/>
                                <w:sz w:val="72"/>
                              </w:rPr>
                              <w:t>Junio 2019</w:t>
                            </w:r>
                          </w:p>
                          <w:p w:rsidR="0054012A" w:rsidRPr="00B51591" w:rsidRDefault="0054012A" w:rsidP="00AE3BE7">
                            <w:pPr>
                              <w:jc w:val="both"/>
                              <w:rPr>
                                <w:b/>
                                <w:sz w:val="24"/>
                              </w:rPr>
                            </w:pPr>
                          </w:p>
                          <w:p w:rsidR="0054012A" w:rsidRPr="00B51591" w:rsidRDefault="0054012A" w:rsidP="008A6394">
                            <w:pPr>
                              <w:pStyle w:val="Prrafodelista"/>
                              <w:numPr>
                                <w:ilvl w:val="0"/>
                                <w:numId w:val="4"/>
                              </w:numPr>
                              <w:ind w:left="426" w:hanging="284"/>
                              <w:jc w:val="both"/>
                              <w:rPr>
                                <w:b/>
                                <w:sz w:val="24"/>
                              </w:rPr>
                            </w:pPr>
                            <w:r w:rsidRPr="00B51591">
                              <w:rPr>
                                <w:b/>
                                <w:sz w:val="24"/>
                              </w:rPr>
                              <w:t xml:space="preserve">Estado de </w:t>
                            </w:r>
                            <w:proofErr w:type="spellStart"/>
                            <w:r w:rsidRPr="00B51591">
                              <w:rPr>
                                <w:b/>
                                <w:sz w:val="24"/>
                              </w:rPr>
                              <w:t>Alertas</w:t>
                            </w:r>
                            <w:proofErr w:type="spellEnd"/>
                            <w:r w:rsidRPr="00B51591">
                              <w:rPr>
                                <w:b/>
                                <w:sz w:val="24"/>
                              </w:rPr>
                              <w:t xml:space="preserve"> y </w:t>
                            </w:r>
                            <w:proofErr w:type="spellStart"/>
                            <w:r w:rsidRPr="00B51591">
                              <w:rPr>
                                <w:b/>
                                <w:sz w:val="24"/>
                              </w:rPr>
                              <w:t>Restricciones</w:t>
                            </w:r>
                            <w:proofErr w:type="spellEnd"/>
                            <w:r w:rsidRPr="00B51591">
                              <w:rPr>
                                <w:b/>
                                <w:sz w:val="24"/>
                              </w:rPr>
                              <w:t>.</w:t>
                            </w:r>
                          </w:p>
                          <w:p w:rsidR="0054012A" w:rsidRDefault="0054012A" w:rsidP="00AE3BE7">
                            <w:pPr>
                              <w:pStyle w:val="Prrafodelista"/>
                              <w:jc w:val="both"/>
                              <w:rPr>
                                <w:b/>
                              </w:rPr>
                            </w:pPr>
                          </w:p>
                          <w:tbl>
                            <w:tblPr>
                              <w:tblStyle w:val="Tablaconcuadrcula4-nfasis1"/>
                              <w:tblW w:w="12191" w:type="dxa"/>
                              <w:tblLook w:val="04A0" w:firstRow="1" w:lastRow="0" w:firstColumn="1" w:lastColumn="0" w:noHBand="0" w:noVBand="1"/>
                            </w:tblPr>
                            <w:tblGrid>
                              <w:gridCol w:w="1560"/>
                              <w:gridCol w:w="1275"/>
                              <w:gridCol w:w="1366"/>
                              <w:gridCol w:w="1350"/>
                              <w:gridCol w:w="1366"/>
                              <w:gridCol w:w="1349"/>
                              <w:gridCol w:w="1366"/>
                              <w:gridCol w:w="1349"/>
                              <w:gridCol w:w="1366"/>
                            </w:tblGrid>
                            <w:tr w:rsidR="0054012A" w:rsidRPr="00B51591" w:rsidTr="00AE3B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rsidR="0054012A" w:rsidRPr="00B51591" w:rsidRDefault="0054012A" w:rsidP="00AE3BE7">
                                  <w:pPr>
                                    <w:rPr>
                                      <w:rFonts w:ascii="Calibri Light" w:eastAsia="Times New Roman" w:hAnsi="Calibri Light" w:cs="Times New Roman"/>
                                      <w:sz w:val="24"/>
                                      <w:szCs w:val="24"/>
                                      <w:lang w:eastAsia="es-CO"/>
                                    </w:rPr>
                                  </w:pPr>
                                </w:p>
                              </w:tc>
                              <w:tc>
                                <w:tcPr>
                                  <w:tcW w:w="2619"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RESPONSABLE DE MI</w:t>
                                  </w:r>
                                </w:p>
                              </w:tc>
                              <w:tc>
                                <w:tcPr>
                                  <w:tcW w:w="2694"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COORDINADOR</w:t>
                                  </w:r>
                                </w:p>
                              </w:tc>
                              <w:tc>
                                <w:tcPr>
                                  <w:tcW w:w="2693"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MESA METAS</w:t>
                                  </w:r>
                                </w:p>
                              </w:tc>
                              <w:tc>
                                <w:tcPr>
                                  <w:tcW w:w="2625"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TOTAL</w:t>
                                  </w:r>
                                </w:p>
                              </w:tc>
                            </w:tr>
                            <w:tr w:rsidR="0054012A" w:rsidRPr="00B51591" w:rsidTr="00AE3B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hideMark/>
                                </w:tcPr>
                                <w:p w:rsidR="0054012A" w:rsidRPr="00B51591" w:rsidRDefault="0054012A" w:rsidP="00AE3BE7">
                                  <w:pPr>
                                    <w:rPr>
                                      <w:rFonts w:ascii="Calibri Light" w:eastAsia="Times New Roman" w:hAnsi="Calibri Light" w:cs="Times New Roman"/>
                                      <w:sz w:val="24"/>
                                      <w:szCs w:val="24"/>
                                      <w:lang w:eastAsia="es-CO"/>
                                    </w:rPr>
                                  </w:pPr>
                                </w:p>
                              </w:tc>
                              <w:tc>
                                <w:tcPr>
                                  <w:tcW w:w="1275"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344"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c>
                                <w:tcPr>
                                  <w:tcW w:w="1350"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344"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c>
                                <w:tcPr>
                                  <w:tcW w:w="1349"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344"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c>
                                <w:tcPr>
                                  <w:tcW w:w="1349"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276"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r>
                            <w:tr w:rsidR="0054012A" w:rsidRPr="00B51591" w:rsidTr="00AE3BE7">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54012A" w:rsidRPr="00B51591" w:rsidRDefault="0054012A" w:rsidP="00AE3BE7">
                                  <w:pPr>
                                    <w:rPr>
                                      <w:rFonts w:ascii="Calibri Light" w:eastAsia="Times New Roman" w:hAnsi="Calibri Light" w:cs="Times New Roman"/>
                                      <w:bCs w:val="0"/>
                                      <w:lang w:eastAsia="es-CO"/>
                                    </w:rPr>
                                  </w:pPr>
                                  <w:r w:rsidRPr="00B51591">
                                    <w:rPr>
                                      <w:rFonts w:ascii="Calibri Light" w:eastAsia="Times New Roman" w:hAnsi="Calibri Light" w:cs="Times New Roman"/>
                                      <w:bCs w:val="0"/>
                                      <w:lang w:eastAsia="es-CO"/>
                                    </w:rPr>
                                    <w:t>ALERTA</w:t>
                                  </w:r>
                                </w:p>
                              </w:tc>
                              <w:tc>
                                <w:tcPr>
                                  <w:tcW w:w="1275"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50"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2</w:t>
                                  </w:r>
                                </w:p>
                              </w:tc>
                              <w:tc>
                                <w:tcPr>
                                  <w:tcW w:w="1349"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9"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0</w:t>
                                  </w:r>
                                </w:p>
                              </w:tc>
                              <w:tc>
                                <w:tcPr>
                                  <w:tcW w:w="1276"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2</w:t>
                                  </w:r>
                                </w:p>
                              </w:tc>
                            </w:tr>
                            <w:tr w:rsidR="0054012A" w:rsidRPr="00B51591" w:rsidTr="00AE3B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54012A" w:rsidRPr="00B51591" w:rsidRDefault="0054012A" w:rsidP="00AE3BE7">
                                  <w:pPr>
                                    <w:rPr>
                                      <w:rFonts w:ascii="Calibri Light" w:eastAsia="Times New Roman" w:hAnsi="Calibri Light" w:cs="Times New Roman"/>
                                      <w:bCs w:val="0"/>
                                      <w:lang w:eastAsia="es-CO"/>
                                    </w:rPr>
                                  </w:pPr>
                                  <w:r w:rsidRPr="00B51591">
                                    <w:rPr>
                                      <w:rFonts w:ascii="Calibri Light" w:eastAsia="Times New Roman" w:hAnsi="Calibri Light" w:cs="Times New Roman"/>
                                      <w:bCs w:val="0"/>
                                      <w:lang w:eastAsia="es-CO"/>
                                    </w:rPr>
                                    <w:t>RESTRICCIÓN</w:t>
                                  </w:r>
                                </w:p>
                              </w:tc>
                              <w:tc>
                                <w:tcPr>
                                  <w:tcW w:w="1275"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50"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4</w:t>
                                  </w:r>
                                </w:p>
                              </w:tc>
                              <w:tc>
                                <w:tcPr>
                                  <w:tcW w:w="1349"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9"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0</w:t>
                                  </w:r>
                                </w:p>
                              </w:tc>
                              <w:tc>
                                <w:tcPr>
                                  <w:tcW w:w="1276"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4</w:t>
                                  </w:r>
                                </w:p>
                              </w:tc>
                            </w:tr>
                          </w:tbl>
                          <w:p w:rsidR="0054012A" w:rsidRPr="006E0AF9" w:rsidRDefault="0054012A" w:rsidP="00AE3BE7">
                            <w:pPr>
                              <w:jc w:val="both"/>
                            </w:pPr>
                          </w:p>
                          <w:p w:rsidR="0054012A" w:rsidRPr="00B51591" w:rsidRDefault="0054012A" w:rsidP="00AE3BE7">
                            <w:pPr>
                              <w:jc w:val="both"/>
                              <w:rPr>
                                <w:sz w:val="24"/>
                              </w:rPr>
                            </w:pPr>
                            <w:r>
                              <w:t xml:space="preserve">               </w:t>
                            </w:r>
                            <w:r w:rsidRPr="00B51591">
                              <w:rPr>
                                <w:sz w:val="24"/>
                              </w:rPr>
                              <w:t xml:space="preserve">No </w:t>
                            </w:r>
                            <w:proofErr w:type="spellStart"/>
                            <w:r w:rsidRPr="00B51591">
                              <w:rPr>
                                <w:sz w:val="24"/>
                              </w:rPr>
                              <w:t>existen</w:t>
                            </w:r>
                            <w:proofErr w:type="spellEnd"/>
                            <w:r w:rsidRPr="00B51591">
                              <w:rPr>
                                <w:sz w:val="24"/>
                              </w:rPr>
                              <w:t xml:space="preserve"> </w:t>
                            </w:r>
                            <w:proofErr w:type="spellStart"/>
                            <w:r w:rsidRPr="00B51591">
                              <w:rPr>
                                <w:sz w:val="24"/>
                              </w:rPr>
                              <w:t>alertas</w:t>
                            </w:r>
                            <w:proofErr w:type="spellEnd"/>
                            <w:r w:rsidRPr="00B51591">
                              <w:rPr>
                                <w:sz w:val="24"/>
                              </w:rPr>
                              <w:t xml:space="preserve"> o </w:t>
                            </w:r>
                            <w:proofErr w:type="spellStart"/>
                            <w:r w:rsidRPr="00B51591">
                              <w:rPr>
                                <w:sz w:val="24"/>
                              </w:rPr>
                              <w:t>restricciones</w:t>
                            </w:r>
                            <w:proofErr w:type="spellEnd"/>
                            <w:r w:rsidRPr="00B51591">
                              <w:rPr>
                                <w:sz w:val="24"/>
                              </w:rPr>
                              <w:t xml:space="preserve"> </w:t>
                            </w:r>
                            <w:proofErr w:type="spellStart"/>
                            <w:r w:rsidRPr="00B51591">
                              <w:rPr>
                                <w:sz w:val="24"/>
                              </w:rPr>
                              <w:t>pendientes</w:t>
                            </w:r>
                            <w:proofErr w:type="spellEnd"/>
                            <w:r w:rsidRPr="00B51591">
                              <w:rPr>
                                <w:sz w:val="24"/>
                              </w:rPr>
                              <w:t xml:space="preserve"> de </w:t>
                            </w:r>
                            <w:proofErr w:type="spellStart"/>
                            <w:r w:rsidRPr="00B51591">
                              <w:rPr>
                                <w:sz w:val="24"/>
                              </w:rPr>
                              <w:t>gestión</w:t>
                            </w:r>
                            <w:proofErr w:type="spellEnd"/>
                            <w:r w:rsidRPr="00B51591">
                              <w:rPr>
                                <w:sz w:val="24"/>
                              </w:rPr>
                              <w:t>.</w:t>
                            </w:r>
                          </w:p>
                          <w:p w:rsidR="0054012A" w:rsidRPr="00B51591" w:rsidRDefault="0054012A" w:rsidP="008A6394">
                            <w:pPr>
                              <w:pStyle w:val="Prrafodelista"/>
                              <w:numPr>
                                <w:ilvl w:val="0"/>
                                <w:numId w:val="4"/>
                              </w:numPr>
                              <w:ind w:left="426" w:hanging="284"/>
                              <w:jc w:val="both"/>
                              <w:rPr>
                                <w:b/>
                                <w:sz w:val="24"/>
                              </w:rPr>
                            </w:pPr>
                            <w:proofErr w:type="spellStart"/>
                            <w:r w:rsidRPr="00B51591">
                              <w:rPr>
                                <w:b/>
                                <w:sz w:val="24"/>
                              </w:rPr>
                              <w:t>Reprogramaciones</w:t>
                            </w:r>
                            <w:proofErr w:type="spellEnd"/>
                            <w:r w:rsidRPr="00B51591">
                              <w:rPr>
                                <w:b/>
                                <w:sz w:val="24"/>
                              </w:rPr>
                              <w:t>:</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54012A" w:rsidRPr="00257BB7" w:rsidTr="00AE3BE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54012A" w:rsidRPr="00257BB7" w:rsidRDefault="0054012A" w:rsidP="00AE3BE7">
                                  <w:pPr>
                                    <w:jc w:val="center"/>
                                    <w:rPr>
                                      <w:rFonts w:ascii="Calibri" w:eastAsia="Times New Roman" w:hAnsi="Calibri" w:cs="Times New Roman"/>
                                      <w:lang w:eastAsia="es-CO"/>
                                    </w:rPr>
                                  </w:pPr>
                                  <w:r w:rsidRPr="00257BB7">
                                    <w:rPr>
                                      <w:rFonts w:ascii="Calibri" w:eastAsia="Times New Roman" w:hAnsi="Calibri" w:cs="Times New Roman"/>
                                      <w:lang w:eastAsia="es-CO"/>
                                    </w:rPr>
                                    <w:t>En Gestión</w:t>
                                  </w:r>
                                </w:p>
                              </w:tc>
                              <w:tc>
                                <w:tcPr>
                                  <w:tcW w:w="1335" w:type="dxa"/>
                                  <w:noWrap/>
                                  <w:vAlign w:val="center"/>
                                  <w:hideMark/>
                                </w:tcPr>
                                <w:p w:rsidR="0054012A" w:rsidRPr="00257BB7"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CO"/>
                                    </w:rPr>
                                  </w:pPr>
                                  <w:r w:rsidRPr="00257BB7">
                                    <w:rPr>
                                      <w:rFonts w:ascii="Calibri" w:eastAsia="Times New Roman" w:hAnsi="Calibri" w:cs="Times New Roman"/>
                                      <w:lang w:eastAsia="es-CO"/>
                                    </w:rPr>
                                    <w:t>Programada</w:t>
                                  </w:r>
                                </w:p>
                              </w:tc>
                              <w:tc>
                                <w:tcPr>
                                  <w:tcW w:w="901" w:type="dxa"/>
                                  <w:noWrap/>
                                  <w:vAlign w:val="center"/>
                                  <w:hideMark/>
                                </w:tcPr>
                                <w:p w:rsidR="0054012A" w:rsidRPr="00257BB7"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CO"/>
                                    </w:rPr>
                                  </w:pPr>
                                  <w:proofErr w:type="gramStart"/>
                                  <w:r w:rsidRPr="00257BB7">
                                    <w:rPr>
                                      <w:rFonts w:ascii="Calibri" w:eastAsia="Times New Roman" w:hAnsi="Calibri" w:cs="Times New Roman"/>
                                      <w:lang w:eastAsia="es-CO"/>
                                    </w:rPr>
                                    <w:t>Total</w:t>
                                  </w:r>
                                  <w:proofErr w:type="gramEnd"/>
                                  <w:r w:rsidRPr="00257BB7">
                                    <w:rPr>
                                      <w:rFonts w:ascii="Calibri" w:eastAsia="Times New Roman" w:hAnsi="Calibri" w:cs="Times New Roman"/>
                                      <w:lang w:eastAsia="es-CO"/>
                                    </w:rPr>
                                    <w:t xml:space="preserve"> general</w:t>
                                  </w:r>
                                </w:p>
                              </w:tc>
                              <w:tc>
                                <w:tcPr>
                                  <w:tcW w:w="1660" w:type="dxa"/>
                                  <w:noWrap/>
                                  <w:vAlign w:val="center"/>
                                  <w:hideMark/>
                                </w:tcPr>
                                <w:p w:rsidR="0054012A" w:rsidRPr="00257BB7"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CO"/>
                                    </w:rPr>
                                  </w:pPr>
                                  <w:r w:rsidRPr="00257BB7">
                                    <w:rPr>
                                      <w:rFonts w:ascii="Calibri" w:eastAsia="Times New Roman" w:hAnsi="Calibri" w:cs="Times New Roman"/>
                                      <w:lang w:eastAsia="es-CO"/>
                                    </w:rPr>
                                    <w:t>DIAS PROMEDIO</w:t>
                                  </w:r>
                                </w:p>
                              </w:tc>
                            </w:tr>
                            <w:tr w:rsidR="0054012A" w:rsidRPr="00257BB7" w:rsidTr="00AE3BE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54012A" w:rsidRPr="00257BB7" w:rsidRDefault="0054012A" w:rsidP="00AE3BE7">
                                  <w:pPr>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335" w:type="dxa"/>
                                  <w:noWrap/>
                                  <w:vAlign w:val="center"/>
                                  <w:hideMark/>
                                </w:tcPr>
                                <w:p w:rsidR="0054012A" w:rsidRPr="00257BB7"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Pr="00257BB7">
                                    <w:rPr>
                                      <w:rFonts w:ascii="Calibri" w:eastAsia="Times New Roman" w:hAnsi="Calibri" w:cs="Times New Roman"/>
                                      <w:color w:val="000000"/>
                                      <w:lang w:eastAsia="es-CO"/>
                                    </w:rPr>
                                    <w:t> </w:t>
                                  </w:r>
                                </w:p>
                              </w:tc>
                              <w:tc>
                                <w:tcPr>
                                  <w:tcW w:w="901" w:type="dxa"/>
                                  <w:noWrap/>
                                  <w:vAlign w:val="center"/>
                                  <w:hideMark/>
                                </w:tcPr>
                                <w:p w:rsidR="0054012A" w:rsidRPr="00257BB7"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660" w:type="dxa"/>
                                  <w:noWrap/>
                                  <w:vAlign w:val="center"/>
                                  <w:hideMark/>
                                </w:tcPr>
                                <w:p w:rsidR="0054012A" w:rsidRPr="00257BB7"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r>
                          </w:tbl>
                          <w:p w:rsidR="0054012A" w:rsidRDefault="0054012A" w:rsidP="00AE3BE7">
                            <w:pPr>
                              <w:jc w:val="both"/>
                              <w:rPr>
                                <w:b/>
                              </w:rPr>
                            </w:pPr>
                          </w:p>
                          <w:p w:rsidR="0054012A" w:rsidRPr="00CA7647" w:rsidRDefault="0054012A" w:rsidP="00AE3BE7">
                            <w:pPr>
                              <w:ind w:left="709"/>
                              <w:jc w:val="both"/>
                            </w:pPr>
                            <w:r w:rsidRPr="00CA7647">
                              <w:t xml:space="preserve">Las </w:t>
                            </w:r>
                            <w:proofErr w:type="spellStart"/>
                            <w:r w:rsidRPr="00CA7647">
                              <w:t>metas</w:t>
                            </w:r>
                            <w:proofErr w:type="spellEnd"/>
                            <w:r w:rsidRPr="00CA7647">
                              <w:t xml:space="preserve"> </w:t>
                            </w:r>
                            <w:proofErr w:type="spellStart"/>
                            <w:r w:rsidRPr="00CA7647">
                              <w:t>intermedias</w:t>
                            </w:r>
                            <w:proofErr w:type="spellEnd"/>
                            <w:r w:rsidRPr="00CA7647">
                              <w:t xml:space="preserve"> 2019 no </w:t>
                            </w:r>
                            <w:proofErr w:type="spellStart"/>
                            <w:r w:rsidRPr="00CA7647">
                              <w:t>han</w:t>
                            </w:r>
                            <w:proofErr w:type="spellEnd"/>
                            <w:r w:rsidRPr="00CA7647">
                              <w:t xml:space="preserve"> </w:t>
                            </w:r>
                            <w:proofErr w:type="spellStart"/>
                            <w:r w:rsidRPr="00CA7647">
                              <w:t>sufrido</w:t>
                            </w:r>
                            <w:proofErr w:type="spellEnd"/>
                            <w:r w:rsidRPr="00CA7647">
                              <w:t xml:space="preserve"> </w:t>
                            </w:r>
                            <w:proofErr w:type="spellStart"/>
                            <w:r w:rsidRPr="00CA7647">
                              <w:t>reprogramación</w:t>
                            </w:r>
                            <w:proofErr w:type="spellEnd"/>
                            <w:r>
                              <w:t>.</w:t>
                            </w:r>
                          </w:p>
                          <w:p w:rsidR="0054012A" w:rsidRPr="00C1682E" w:rsidRDefault="0054012A" w:rsidP="008A6394">
                            <w:pPr>
                              <w:pStyle w:val="Prrafodelista"/>
                              <w:numPr>
                                <w:ilvl w:val="2"/>
                                <w:numId w:val="1"/>
                              </w:numPr>
                              <w:ind w:firstLine="54"/>
                              <w:jc w:val="both"/>
                              <w:rPr>
                                <w:b/>
                                <w:sz w:val="24"/>
                              </w:rPr>
                            </w:pPr>
                            <w:proofErr w:type="spellStart"/>
                            <w:r w:rsidRPr="00C1682E">
                              <w:rPr>
                                <w:b/>
                                <w:sz w:val="24"/>
                              </w:rPr>
                              <w:t>Reporte</w:t>
                            </w:r>
                            <w:proofErr w:type="spellEnd"/>
                            <w:r w:rsidRPr="00C1682E">
                              <w:rPr>
                                <w:b/>
                                <w:sz w:val="24"/>
                              </w:rPr>
                              <w:t xml:space="preserve"> </w:t>
                            </w:r>
                            <w:proofErr w:type="spellStart"/>
                            <w:r w:rsidRPr="00C1682E">
                              <w:rPr>
                                <w:b/>
                                <w:sz w:val="24"/>
                              </w:rPr>
                              <w:t>Mensual</w:t>
                            </w:r>
                            <w:proofErr w:type="spellEnd"/>
                            <w:r w:rsidRPr="00C1682E">
                              <w:rPr>
                                <w:b/>
                                <w:sz w:val="24"/>
                              </w:rPr>
                              <w:t xml:space="preserve"> de la Meta General</w:t>
                            </w:r>
                          </w:p>
                          <w:p w:rsidR="0054012A" w:rsidRPr="00C1682E" w:rsidRDefault="0054012A" w:rsidP="00AE3BE7">
                            <w:pPr>
                              <w:pStyle w:val="Prrafodelista"/>
                              <w:ind w:left="1080"/>
                              <w:jc w:val="both"/>
                              <w:rPr>
                                <w:b/>
                                <w:sz w:val="4"/>
                              </w:rPr>
                            </w:pPr>
                          </w:p>
                          <w:p w:rsidR="0054012A" w:rsidRPr="00C1682E" w:rsidRDefault="0054012A" w:rsidP="00AE3BE7">
                            <w:pPr>
                              <w:pStyle w:val="gmail-msolistparagraph"/>
                              <w:spacing w:before="0" w:beforeAutospacing="0" w:after="0" w:afterAutospacing="0" w:line="254" w:lineRule="auto"/>
                              <w:ind w:left="1440"/>
                              <w:rPr>
                                <w:sz w:val="24"/>
                                <w:lang w:val="es-ES"/>
                              </w:rPr>
                            </w:pPr>
                            <w:r w:rsidRPr="00C1682E">
                              <w:rPr>
                                <w:sz w:val="24"/>
                                <w:lang w:val="es-ES"/>
                              </w:rPr>
                              <w:t>En cuanto al estado de cada meta general es importante corroborar los siguientes ítems para verificar la calidad en el registro de esta:</w:t>
                            </w:r>
                          </w:p>
                          <w:p w:rsidR="0054012A" w:rsidRDefault="0054012A" w:rsidP="00AE3BE7">
                            <w:pPr>
                              <w:pStyle w:val="gmail-msolistparagraph"/>
                              <w:spacing w:before="0" w:beforeAutospacing="0" w:after="0" w:afterAutospacing="0" w:line="254" w:lineRule="auto"/>
                              <w:ind w:left="1440"/>
                            </w:pPr>
                          </w:p>
                          <w:tbl>
                            <w:tblPr>
                              <w:tblStyle w:val="Tablaconcuadrcula4-nfasis1"/>
                              <w:tblW w:w="0" w:type="auto"/>
                              <w:jc w:val="center"/>
                              <w:tblLook w:val="04A0" w:firstRow="1" w:lastRow="0" w:firstColumn="1" w:lastColumn="0" w:noHBand="0" w:noVBand="1"/>
                            </w:tblPr>
                            <w:tblGrid>
                              <w:gridCol w:w="5098"/>
                              <w:gridCol w:w="567"/>
                              <w:gridCol w:w="567"/>
                              <w:gridCol w:w="4935"/>
                            </w:tblGrid>
                            <w:tr w:rsidR="0054012A" w:rsidRPr="00C1682E" w:rsidTr="00AE3B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54012A" w:rsidRPr="00C1682E" w:rsidRDefault="0054012A" w:rsidP="00AE3BE7">
                                  <w:pPr>
                                    <w:pStyle w:val="gmail-msolistparagraph"/>
                                    <w:spacing w:before="0" w:beforeAutospacing="0" w:after="0" w:afterAutospacing="0" w:line="254" w:lineRule="auto"/>
                                    <w:jc w:val="center"/>
                                    <w:rPr>
                                      <w:rFonts w:ascii="Calibri Light" w:hAnsi="Calibri Light"/>
                                      <w:b w:val="0"/>
                                    </w:rPr>
                                  </w:pPr>
                                  <w:r w:rsidRPr="00C1682E">
                                    <w:rPr>
                                      <w:rFonts w:ascii="Calibri Light" w:hAnsi="Calibri Light"/>
                                      <w:b w:val="0"/>
                                    </w:rPr>
                                    <w:t>ITEM</w:t>
                                  </w:r>
                                </w:p>
                              </w:tc>
                              <w:tc>
                                <w:tcPr>
                                  <w:tcW w:w="1134" w:type="dxa"/>
                                  <w:gridSpan w:val="2"/>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CUMPLE</w:t>
                                  </w:r>
                                </w:p>
                              </w:tc>
                              <w:tc>
                                <w:tcPr>
                                  <w:tcW w:w="4935" w:type="dxa"/>
                                  <w:vMerge w:val="restart"/>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OBSERVACIÓN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54012A" w:rsidRPr="00C1682E" w:rsidRDefault="0054012A" w:rsidP="00AE3BE7">
                                  <w:pPr>
                                    <w:pStyle w:val="gmail-msolistparagraph"/>
                                    <w:spacing w:before="0" w:beforeAutospacing="0" w:after="0" w:afterAutospacing="0" w:line="254" w:lineRule="auto"/>
                                    <w:rPr>
                                      <w:rFonts w:ascii="Calibri Light" w:hAnsi="Calibri Light"/>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SI</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NO</w:t>
                                  </w:r>
                                </w:p>
                              </w:tc>
                              <w:tc>
                                <w:tcPr>
                                  <w:tcW w:w="4935" w:type="dxa"/>
                                  <w:vMerge/>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Reporte actualizado a la fecha</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vAlign w:val="center"/>
                                </w:tcPr>
                                <w:p w:rsidR="0054012A" w:rsidRPr="00C1682E" w:rsidRDefault="0054012A" w:rsidP="00AE3BE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Actualizado mes a mes (2019)</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vAlign w:val="center"/>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b w:val="0"/>
                                    </w:rPr>
                                    <w:t>Cumple Formato de reporte</w:t>
                                  </w:r>
                                  <w:r w:rsidRPr="00C1682E">
                                    <w:rPr>
                                      <w:rFonts w:ascii="Calibri Light" w:hAnsi="Calibri Light"/>
                                    </w:rPr>
                                    <w:t xml:space="preserve"> (Logros alcanzados en el mes, logros esperados para el mes, acciones que requieran la participación del </w:t>
                                  </w:r>
                                  <w:r>
                                    <w:rPr>
                                      <w:rFonts w:ascii="Calibri Light" w:hAnsi="Calibri Light"/>
                                    </w:rPr>
                                    <w:t>Señor Fiscal General</w:t>
                                  </w:r>
                                  <w:r w:rsidRPr="00C1682E">
                                    <w:rPr>
                                      <w:rFonts w:ascii="Calibri Light" w:hAnsi="Calibri Light"/>
                                    </w:rPr>
                                    <w:t>)</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b/>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4935" w:type="dxa"/>
                                  <w:vAlign w:val="center"/>
                                </w:tcPr>
                                <w:p w:rsidR="0054012A" w:rsidRPr="00C1682E" w:rsidRDefault="0054012A" w:rsidP="00AE3BE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Ajustar los tres títulos obligatorios en cuanto a redacción.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Armonizado con avance de metas intermedias</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vAlign w:val="center"/>
                                </w:tcPr>
                                <w:p w:rsidR="0054012A" w:rsidRPr="00C1682E" w:rsidRDefault="0054012A" w:rsidP="00AE3BE7">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bl>
                          <w:p w:rsidR="0054012A" w:rsidRDefault="0054012A" w:rsidP="00AE3BE7">
                            <w:pPr>
                              <w:ind w:left="1080"/>
                              <w:jc w:val="both"/>
                              <w:rPr>
                                <w:b/>
                              </w:rPr>
                            </w:pPr>
                          </w:p>
                          <w:p w:rsidR="0054012A" w:rsidRDefault="0054012A" w:rsidP="00AE3BE7">
                            <w:pPr>
                              <w:ind w:left="1080"/>
                              <w:jc w:val="both"/>
                              <w:rPr>
                                <w:b/>
                              </w:rPr>
                            </w:pPr>
                          </w:p>
                          <w:p w:rsidR="0054012A" w:rsidRPr="00C1682E" w:rsidRDefault="0054012A" w:rsidP="008A6394">
                            <w:pPr>
                              <w:pStyle w:val="Prrafodelista"/>
                              <w:numPr>
                                <w:ilvl w:val="2"/>
                                <w:numId w:val="1"/>
                              </w:numPr>
                              <w:jc w:val="both"/>
                              <w:rPr>
                                <w:b/>
                                <w:sz w:val="24"/>
                              </w:rPr>
                            </w:pPr>
                            <w:proofErr w:type="spellStart"/>
                            <w:r w:rsidRPr="00C1682E">
                              <w:rPr>
                                <w:b/>
                                <w:sz w:val="24"/>
                              </w:rPr>
                              <w:t>Reporte</w:t>
                            </w:r>
                            <w:proofErr w:type="spellEnd"/>
                            <w:r w:rsidRPr="00C1682E">
                              <w:rPr>
                                <w:b/>
                                <w:sz w:val="24"/>
                              </w:rPr>
                              <w:t xml:space="preserve"> de </w:t>
                            </w:r>
                            <w:proofErr w:type="spellStart"/>
                            <w:r w:rsidRPr="00C1682E">
                              <w:rPr>
                                <w:b/>
                                <w:sz w:val="24"/>
                              </w:rPr>
                              <w:t>metas</w:t>
                            </w:r>
                            <w:proofErr w:type="spellEnd"/>
                            <w:r w:rsidRPr="00C1682E">
                              <w:rPr>
                                <w:b/>
                                <w:sz w:val="24"/>
                              </w:rPr>
                              <w:t xml:space="preserve"> </w:t>
                            </w:r>
                            <w:proofErr w:type="spellStart"/>
                            <w:r w:rsidRPr="00C1682E">
                              <w:rPr>
                                <w:b/>
                                <w:sz w:val="24"/>
                              </w:rPr>
                              <w:t>Intermedias</w:t>
                            </w:r>
                            <w:proofErr w:type="spellEnd"/>
                            <w:r w:rsidRPr="00C1682E">
                              <w:rPr>
                                <w:b/>
                                <w:sz w:val="24"/>
                              </w:rPr>
                              <w:t>.</w:t>
                            </w:r>
                          </w:p>
                          <w:p w:rsidR="0054012A" w:rsidRPr="00C1682E" w:rsidRDefault="0054012A" w:rsidP="00AE3BE7">
                            <w:pPr>
                              <w:ind w:left="1080"/>
                              <w:jc w:val="both"/>
                              <w:rPr>
                                <w:sz w:val="24"/>
                              </w:rPr>
                            </w:pPr>
                            <w:r w:rsidRPr="00C1682E">
                              <w:rPr>
                                <w:sz w:val="24"/>
                              </w:rPr>
                              <w:t xml:space="preserve">Las </w:t>
                            </w:r>
                            <w:proofErr w:type="spellStart"/>
                            <w:r w:rsidRPr="00C1682E">
                              <w:rPr>
                                <w:sz w:val="24"/>
                              </w:rPr>
                              <w:t>metas</w:t>
                            </w:r>
                            <w:proofErr w:type="spellEnd"/>
                            <w:r w:rsidRPr="00C1682E">
                              <w:rPr>
                                <w:sz w:val="24"/>
                              </w:rPr>
                              <w:t xml:space="preserve"> </w:t>
                            </w:r>
                            <w:proofErr w:type="spellStart"/>
                            <w:r w:rsidRPr="00C1682E">
                              <w:rPr>
                                <w:sz w:val="24"/>
                              </w:rPr>
                              <w:t>intermedias</w:t>
                            </w:r>
                            <w:proofErr w:type="spellEnd"/>
                            <w:r w:rsidRPr="00C1682E">
                              <w:rPr>
                                <w:sz w:val="24"/>
                              </w:rPr>
                              <w:t xml:space="preserve"> </w:t>
                            </w:r>
                            <w:proofErr w:type="spellStart"/>
                            <w:r w:rsidRPr="00C1682E">
                              <w:rPr>
                                <w:sz w:val="24"/>
                              </w:rPr>
                              <w:t>también</w:t>
                            </w:r>
                            <w:proofErr w:type="spellEnd"/>
                            <w:r w:rsidRPr="00C1682E">
                              <w:rPr>
                                <w:sz w:val="24"/>
                              </w:rPr>
                              <w:t xml:space="preserve"> </w:t>
                            </w:r>
                            <w:proofErr w:type="spellStart"/>
                            <w:r w:rsidRPr="00C1682E">
                              <w:rPr>
                                <w:sz w:val="24"/>
                              </w:rPr>
                              <w:t>poseen</w:t>
                            </w:r>
                            <w:proofErr w:type="spellEnd"/>
                            <w:r w:rsidRPr="00C1682E">
                              <w:rPr>
                                <w:sz w:val="24"/>
                              </w:rPr>
                              <w:t xml:space="preserve"> una </w:t>
                            </w:r>
                            <w:proofErr w:type="spellStart"/>
                            <w:r w:rsidRPr="00C1682E">
                              <w:rPr>
                                <w:sz w:val="24"/>
                              </w:rPr>
                              <w:t>característica</w:t>
                            </w:r>
                            <w:proofErr w:type="spellEnd"/>
                            <w:r w:rsidRPr="00C1682E">
                              <w:rPr>
                                <w:sz w:val="24"/>
                              </w:rPr>
                              <w:t xml:space="preserve"> de </w:t>
                            </w:r>
                            <w:proofErr w:type="spellStart"/>
                            <w:r w:rsidRPr="00C1682E">
                              <w:rPr>
                                <w:sz w:val="24"/>
                              </w:rPr>
                              <w:t>registro</w:t>
                            </w:r>
                            <w:proofErr w:type="spellEnd"/>
                            <w:r w:rsidRPr="00C1682E">
                              <w:rPr>
                                <w:sz w:val="24"/>
                              </w:rPr>
                              <w:t xml:space="preserve"> la </w:t>
                            </w:r>
                            <w:proofErr w:type="spellStart"/>
                            <w:r w:rsidRPr="00C1682E">
                              <w:rPr>
                                <w:sz w:val="24"/>
                              </w:rPr>
                              <w:t>cual</w:t>
                            </w:r>
                            <w:proofErr w:type="spellEnd"/>
                            <w:r w:rsidRPr="00C1682E">
                              <w:rPr>
                                <w:sz w:val="24"/>
                              </w:rPr>
                              <w:t xml:space="preserve"> se </w:t>
                            </w:r>
                            <w:proofErr w:type="spellStart"/>
                            <w:r w:rsidRPr="00C1682E">
                              <w:rPr>
                                <w:sz w:val="24"/>
                              </w:rPr>
                              <w:t>evalúa</w:t>
                            </w:r>
                            <w:proofErr w:type="spellEnd"/>
                            <w:r w:rsidRPr="00C1682E">
                              <w:rPr>
                                <w:sz w:val="24"/>
                              </w:rPr>
                              <w:t xml:space="preserve"> de la </w:t>
                            </w:r>
                            <w:proofErr w:type="spellStart"/>
                            <w:r w:rsidRPr="00C1682E">
                              <w:rPr>
                                <w:sz w:val="24"/>
                              </w:rPr>
                              <w:t>siguiente</w:t>
                            </w:r>
                            <w:proofErr w:type="spellEnd"/>
                            <w:r w:rsidRPr="00C1682E">
                              <w:rPr>
                                <w:sz w:val="24"/>
                              </w:rPr>
                              <w:t xml:space="preserve"> </w:t>
                            </w:r>
                            <w:proofErr w:type="spellStart"/>
                            <w:r w:rsidRPr="00C1682E">
                              <w:rPr>
                                <w:sz w:val="24"/>
                              </w:rPr>
                              <w:t>manera</w:t>
                            </w:r>
                            <w:proofErr w:type="spellEnd"/>
                            <w:r w:rsidRPr="00C1682E">
                              <w:rPr>
                                <w:sz w:val="24"/>
                              </w:rPr>
                              <w:t>:</w:t>
                            </w:r>
                          </w:p>
                          <w:tbl>
                            <w:tblPr>
                              <w:tblStyle w:val="Tablaconcuadrcula4-nfasis1"/>
                              <w:tblW w:w="0" w:type="auto"/>
                              <w:jc w:val="center"/>
                              <w:tblLook w:val="04A0" w:firstRow="1" w:lastRow="0" w:firstColumn="1" w:lastColumn="0" w:noHBand="0" w:noVBand="1"/>
                            </w:tblPr>
                            <w:tblGrid>
                              <w:gridCol w:w="5098"/>
                              <w:gridCol w:w="567"/>
                              <w:gridCol w:w="567"/>
                              <w:gridCol w:w="4935"/>
                            </w:tblGrid>
                            <w:tr w:rsidR="0054012A" w:rsidRPr="00C1682E" w:rsidTr="00AE3B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54012A" w:rsidRPr="00C1682E" w:rsidRDefault="0054012A" w:rsidP="00AE3BE7">
                                  <w:pPr>
                                    <w:pStyle w:val="gmail-msolistparagraph"/>
                                    <w:spacing w:before="0" w:beforeAutospacing="0" w:after="0" w:afterAutospacing="0" w:line="254" w:lineRule="auto"/>
                                    <w:jc w:val="center"/>
                                    <w:rPr>
                                      <w:rFonts w:ascii="Calibri Light" w:hAnsi="Calibri Light"/>
                                      <w:b w:val="0"/>
                                    </w:rPr>
                                  </w:pPr>
                                  <w:r w:rsidRPr="00C1682E">
                                    <w:rPr>
                                      <w:rFonts w:ascii="Calibri Light" w:hAnsi="Calibri Light"/>
                                      <w:b w:val="0"/>
                                    </w:rPr>
                                    <w:t>ITEM</w:t>
                                  </w:r>
                                </w:p>
                              </w:tc>
                              <w:tc>
                                <w:tcPr>
                                  <w:tcW w:w="1134" w:type="dxa"/>
                                  <w:gridSpan w:val="2"/>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CUMPLE</w:t>
                                  </w:r>
                                </w:p>
                              </w:tc>
                              <w:tc>
                                <w:tcPr>
                                  <w:tcW w:w="4935" w:type="dxa"/>
                                  <w:vMerge w:val="restart"/>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OBSERVACIÓN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54012A" w:rsidRPr="00C1682E" w:rsidRDefault="0054012A" w:rsidP="00AE3BE7">
                                  <w:pPr>
                                    <w:pStyle w:val="gmail-msolistparagraph"/>
                                    <w:spacing w:before="0" w:beforeAutospacing="0" w:after="0" w:afterAutospacing="0" w:line="254" w:lineRule="auto"/>
                                    <w:rPr>
                                      <w:rFonts w:ascii="Calibri Light" w:hAnsi="Calibri Light"/>
                                    </w:rPr>
                                  </w:pPr>
                                </w:p>
                              </w:tc>
                              <w:tc>
                                <w:tcPr>
                                  <w:tcW w:w="567" w:type="dxa"/>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SI</w:t>
                                  </w:r>
                                </w:p>
                              </w:tc>
                              <w:tc>
                                <w:tcPr>
                                  <w:tcW w:w="567" w:type="dxa"/>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NO</w:t>
                                  </w:r>
                                </w:p>
                              </w:tc>
                              <w:tc>
                                <w:tcPr>
                                  <w:tcW w:w="4935" w:type="dxa"/>
                                  <w:vMerge/>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Poseen descripción o detalle de la meta</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Existe una meta terminada que no cuenta con descripción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Poseen reporte</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b w:val="0"/>
                                    </w:rPr>
                                    <w:t>Se reporta por lo menos una vez al mes</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Posee formato de reporte adecuado</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Cantidad de metas intermedias sin activar gestión, próximas a vencerse</w:t>
                                  </w:r>
                                </w:p>
                              </w:tc>
                              <w:tc>
                                <w:tcPr>
                                  <w:tcW w:w="1134" w:type="dxa"/>
                                  <w:gridSpan w:val="2"/>
                                  <w:shd w:val="clear" w:color="auto" w:fill="5B9BD5" w:themeFill="accent1"/>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Una sola meta en programación, sin avance. Se espera sea terminada a fin de este mes de junio</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lang w:val="es-ES"/>
                                    </w:rPr>
                                    <w:t>Coherencia entre la descripción y el avance</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Se exceden en la descripción, pasando en muchos casos a caer en detalles que, si bien son propios de la ejecución de la meta, son actividades de gestión que no son relevantes a lo que se requiere ejecutar</w:t>
                                  </w: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lang w:val="es-ES"/>
                                    </w:rPr>
                                    <w:t>Correcta finalización de la meta</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 xml:space="preserve">La meta intermedia No. 26 para </w:t>
                                  </w:r>
                                  <w:proofErr w:type="gramStart"/>
                                  <w:r w:rsidRPr="00C1682E">
                                    <w:rPr>
                                      <w:rFonts w:ascii="Calibri Light" w:hAnsi="Calibri Light"/>
                                    </w:rPr>
                                    <w:t>Diciembre</w:t>
                                  </w:r>
                                  <w:proofErr w:type="gramEnd"/>
                                  <w:r w:rsidRPr="00C1682E">
                                    <w:rPr>
                                      <w:rFonts w:ascii="Calibri Light" w:hAnsi="Calibri Light"/>
                                    </w:rPr>
                                    <w:t xml:space="preserve"> de 2018 fue finalizada pero no tiene reporte.</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lang w:val="es-ES"/>
                                    </w:rPr>
                                  </w:pPr>
                                  <w:r w:rsidRPr="00C1682E">
                                    <w:rPr>
                                      <w:rFonts w:ascii="Calibri Light" w:hAnsi="Calibri Light"/>
                                      <w:lang w:val="es-ES"/>
                                    </w:rPr>
                                    <w:t>Calidad de los Documentos de soporte de ejecución</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4935" w:type="dxa"/>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Siendo 31 metas abiertas o para 2019-2020, se encuentran soportes de 30 de ellas sin embargo no es fácil identificar a que meta corresponde cada evidencia se hace necesario ajustar la forma de identificación de soportes</w:t>
                                  </w:r>
                                </w:p>
                              </w:tc>
                            </w:tr>
                          </w:tbl>
                          <w:p w:rsidR="0054012A" w:rsidRDefault="0054012A" w:rsidP="00AE3BE7">
                            <w:pPr>
                              <w:ind w:left="1080"/>
                              <w:jc w:val="both"/>
                              <w:rPr>
                                <w:sz w:val="24"/>
                              </w:rPr>
                            </w:pPr>
                          </w:p>
                          <w:p w:rsidR="0054012A" w:rsidRPr="00C1682E" w:rsidRDefault="0054012A" w:rsidP="008A6394">
                            <w:pPr>
                              <w:pStyle w:val="Prrafodelista"/>
                              <w:numPr>
                                <w:ilvl w:val="2"/>
                                <w:numId w:val="1"/>
                              </w:numPr>
                              <w:jc w:val="both"/>
                              <w:rPr>
                                <w:b/>
                                <w:sz w:val="24"/>
                              </w:rPr>
                            </w:pPr>
                            <w:proofErr w:type="spellStart"/>
                            <w:r w:rsidRPr="00C1682E">
                              <w:rPr>
                                <w:b/>
                                <w:sz w:val="24"/>
                              </w:rPr>
                              <w:t>Recomendaciones</w:t>
                            </w:r>
                            <w:proofErr w:type="spellEnd"/>
                            <w:r w:rsidRPr="00C1682E">
                              <w:rPr>
                                <w:b/>
                                <w:sz w:val="24"/>
                              </w:rPr>
                              <w:t xml:space="preserve"> para el </w:t>
                            </w:r>
                            <w:proofErr w:type="spellStart"/>
                            <w:r w:rsidRPr="00C1682E">
                              <w:rPr>
                                <w:b/>
                                <w:sz w:val="24"/>
                              </w:rPr>
                              <w:t>Coordinador</w:t>
                            </w:r>
                            <w:proofErr w:type="spellEnd"/>
                            <w:r w:rsidRPr="00C1682E">
                              <w:rPr>
                                <w:b/>
                                <w:sz w:val="24"/>
                              </w:rPr>
                              <w:t xml:space="preserve"> de la Meta.</w:t>
                            </w:r>
                          </w:p>
                          <w:p w:rsidR="0054012A" w:rsidRPr="00C1682E" w:rsidRDefault="0054012A" w:rsidP="00AE3BE7">
                            <w:pPr>
                              <w:pStyle w:val="Prrafodelista"/>
                              <w:ind w:left="1080"/>
                              <w:jc w:val="both"/>
                              <w:rPr>
                                <w:b/>
                                <w:sz w:val="24"/>
                              </w:rPr>
                            </w:pPr>
                          </w:p>
                          <w:p w:rsidR="0054012A" w:rsidRPr="00C1682E" w:rsidRDefault="0054012A" w:rsidP="00AE3BE7">
                            <w:pPr>
                              <w:pStyle w:val="Prrafodelista"/>
                              <w:ind w:left="1080"/>
                              <w:jc w:val="both"/>
                              <w:rPr>
                                <w:b/>
                                <w:sz w:val="24"/>
                              </w:rPr>
                            </w:pPr>
                          </w:p>
                          <w:p w:rsidR="0054012A" w:rsidRPr="00C1682E" w:rsidRDefault="0054012A" w:rsidP="008A6394">
                            <w:pPr>
                              <w:pStyle w:val="Prrafodelista"/>
                              <w:numPr>
                                <w:ilvl w:val="0"/>
                                <w:numId w:val="2"/>
                              </w:numPr>
                              <w:jc w:val="both"/>
                              <w:rPr>
                                <w:sz w:val="24"/>
                              </w:rPr>
                            </w:pPr>
                            <w:proofErr w:type="spellStart"/>
                            <w:r w:rsidRPr="00C1682E">
                              <w:rPr>
                                <w:sz w:val="24"/>
                              </w:rPr>
                              <w:t>Realizar</w:t>
                            </w:r>
                            <w:proofErr w:type="spellEnd"/>
                            <w:r w:rsidRPr="00C1682E">
                              <w:rPr>
                                <w:sz w:val="24"/>
                              </w:rPr>
                              <w:t xml:space="preserve"> </w:t>
                            </w:r>
                            <w:proofErr w:type="spellStart"/>
                            <w:r w:rsidRPr="00C1682E">
                              <w:rPr>
                                <w:sz w:val="24"/>
                              </w:rPr>
                              <w:t>monitoreos</w:t>
                            </w:r>
                            <w:proofErr w:type="spellEnd"/>
                            <w:r w:rsidRPr="00C1682E">
                              <w:rPr>
                                <w:sz w:val="24"/>
                              </w:rPr>
                              <w:t xml:space="preserve"> </w:t>
                            </w:r>
                            <w:proofErr w:type="spellStart"/>
                            <w:r w:rsidRPr="00C1682E">
                              <w:rPr>
                                <w:sz w:val="24"/>
                              </w:rPr>
                              <w:t>periódicos</w:t>
                            </w:r>
                            <w:proofErr w:type="spellEnd"/>
                            <w:r w:rsidRPr="00C1682E">
                              <w:rPr>
                                <w:sz w:val="24"/>
                              </w:rPr>
                              <w:t xml:space="preserve"> a los </w:t>
                            </w:r>
                            <w:proofErr w:type="spellStart"/>
                            <w:r w:rsidRPr="00C1682E">
                              <w:rPr>
                                <w:sz w:val="24"/>
                              </w:rPr>
                              <w:t>avances</w:t>
                            </w:r>
                            <w:proofErr w:type="spellEnd"/>
                            <w:r w:rsidRPr="00C1682E">
                              <w:rPr>
                                <w:sz w:val="24"/>
                              </w:rPr>
                              <w:t xml:space="preserve"> </w:t>
                            </w:r>
                            <w:proofErr w:type="spellStart"/>
                            <w:r w:rsidRPr="00C1682E">
                              <w:rPr>
                                <w:sz w:val="24"/>
                              </w:rPr>
                              <w:t>registrados</w:t>
                            </w:r>
                            <w:proofErr w:type="spellEnd"/>
                            <w:r w:rsidRPr="00C1682E">
                              <w:rPr>
                                <w:sz w:val="24"/>
                              </w:rPr>
                              <w:t xml:space="preserve"> </w:t>
                            </w:r>
                            <w:proofErr w:type="spellStart"/>
                            <w:r w:rsidRPr="00C1682E">
                              <w:rPr>
                                <w:sz w:val="24"/>
                              </w:rPr>
                              <w:t>en</w:t>
                            </w:r>
                            <w:proofErr w:type="spellEnd"/>
                            <w:r w:rsidRPr="00C1682E">
                              <w:rPr>
                                <w:sz w:val="24"/>
                              </w:rPr>
                              <w:t xml:space="preserve"> la </w:t>
                            </w:r>
                            <w:proofErr w:type="spellStart"/>
                            <w:r w:rsidRPr="00C1682E">
                              <w:rPr>
                                <w:sz w:val="24"/>
                              </w:rPr>
                              <w:t>herramienta</w:t>
                            </w:r>
                            <w:proofErr w:type="spellEnd"/>
                            <w:r w:rsidRPr="00C1682E">
                              <w:rPr>
                                <w:sz w:val="24"/>
                              </w:rPr>
                              <w:t xml:space="preserve"> por </w:t>
                            </w:r>
                            <w:proofErr w:type="spellStart"/>
                            <w:r w:rsidRPr="00C1682E">
                              <w:rPr>
                                <w:sz w:val="24"/>
                              </w:rPr>
                              <w:t>parte</w:t>
                            </w:r>
                            <w:proofErr w:type="spellEnd"/>
                            <w:r w:rsidRPr="00C1682E">
                              <w:rPr>
                                <w:sz w:val="24"/>
                              </w:rPr>
                              <w:t xml:space="preserve"> de los </w:t>
                            </w:r>
                            <w:proofErr w:type="spellStart"/>
                            <w:r w:rsidRPr="00C1682E">
                              <w:rPr>
                                <w:sz w:val="24"/>
                              </w:rPr>
                              <w:t>responsables</w:t>
                            </w:r>
                            <w:proofErr w:type="spellEnd"/>
                            <w:r w:rsidRPr="00C1682E">
                              <w:rPr>
                                <w:sz w:val="24"/>
                              </w:rPr>
                              <w:t xml:space="preserve"> de meta intermedia.</w:t>
                            </w:r>
                          </w:p>
                          <w:p w:rsidR="0054012A" w:rsidRPr="00C1682E" w:rsidRDefault="0054012A" w:rsidP="008A6394">
                            <w:pPr>
                              <w:pStyle w:val="Prrafodelista"/>
                              <w:numPr>
                                <w:ilvl w:val="0"/>
                                <w:numId w:val="2"/>
                              </w:numPr>
                              <w:jc w:val="both"/>
                              <w:rPr>
                                <w:sz w:val="24"/>
                              </w:rPr>
                            </w:pPr>
                            <w:proofErr w:type="spellStart"/>
                            <w:r w:rsidRPr="00C1682E">
                              <w:rPr>
                                <w:sz w:val="24"/>
                              </w:rPr>
                              <w:t>Revisar</w:t>
                            </w:r>
                            <w:proofErr w:type="spellEnd"/>
                            <w:r w:rsidRPr="00C1682E">
                              <w:rPr>
                                <w:sz w:val="24"/>
                              </w:rPr>
                              <w:t xml:space="preserve"> las </w:t>
                            </w:r>
                            <w:proofErr w:type="spellStart"/>
                            <w:r w:rsidRPr="00C1682E">
                              <w:rPr>
                                <w:sz w:val="24"/>
                              </w:rPr>
                              <w:t>metas</w:t>
                            </w:r>
                            <w:proofErr w:type="spellEnd"/>
                            <w:r w:rsidRPr="00C1682E">
                              <w:rPr>
                                <w:sz w:val="24"/>
                              </w:rPr>
                              <w:t xml:space="preserve"> que no </w:t>
                            </w:r>
                            <w:proofErr w:type="spellStart"/>
                            <w:r w:rsidRPr="00C1682E">
                              <w:rPr>
                                <w:sz w:val="24"/>
                              </w:rPr>
                              <w:t>cuentan</w:t>
                            </w:r>
                            <w:proofErr w:type="spellEnd"/>
                            <w:r w:rsidRPr="00C1682E">
                              <w:rPr>
                                <w:sz w:val="24"/>
                              </w:rPr>
                              <w:t xml:space="preserve"> con </w:t>
                            </w:r>
                            <w:proofErr w:type="spellStart"/>
                            <w:r w:rsidRPr="00C1682E">
                              <w:rPr>
                                <w:sz w:val="24"/>
                              </w:rPr>
                              <w:t>descripción</w:t>
                            </w:r>
                            <w:proofErr w:type="spellEnd"/>
                            <w:r w:rsidRPr="00C1682E">
                              <w:rPr>
                                <w:sz w:val="24"/>
                              </w:rPr>
                              <w:t xml:space="preserve"> y </w:t>
                            </w:r>
                            <w:proofErr w:type="spellStart"/>
                            <w:r w:rsidRPr="00C1682E">
                              <w:rPr>
                                <w:sz w:val="24"/>
                              </w:rPr>
                              <w:t>también</w:t>
                            </w:r>
                            <w:proofErr w:type="spellEnd"/>
                            <w:r w:rsidRPr="00C1682E">
                              <w:rPr>
                                <w:sz w:val="24"/>
                              </w:rPr>
                              <w:t xml:space="preserve"> </w:t>
                            </w:r>
                            <w:proofErr w:type="spellStart"/>
                            <w:r w:rsidRPr="00C1682E">
                              <w:rPr>
                                <w:sz w:val="24"/>
                              </w:rPr>
                              <w:t>aquellas</w:t>
                            </w:r>
                            <w:proofErr w:type="spellEnd"/>
                            <w:r w:rsidRPr="00C1682E">
                              <w:rPr>
                                <w:sz w:val="24"/>
                              </w:rPr>
                              <w:t xml:space="preserve"> </w:t>
                            </w:r>
                            <w:proofErr w:type="spellStart"/>
                            <w:r w:rsidRPr="00C1682E">
                              <w:rPr>
                                <w:sz w:val="24"/>
                              </w:rPr>
                              <w:t>en</w:t>
                            </w:r>
                            <w:proofErr w:type="spellEnd"/>
                            <w:r w:rsidRPr="00C1682E">
                              <w:rPr>
                                <w:sz w:val="24"/>
                              </w:rPr>
                              <w:t xml:space="preserve"> que no es claro el </w:t>
                            </w:r>
                            <w:proofErr w:type="spellStart"/>
                            <w:r w:rsidRPr="00C1682E">
                              <w:rPr>
                                <w:sz w:val="24"/>
                              </w:rPr>
                              <w:t>detalle</w:t>
                            </w:r>
                            <w:proofErr w:type="spellEnd"/>
                            <w:r w:rsidRPr="00C1682E">
                              <w:rPr>
                                <w:sz w:val="24"/>
                              </w:rPr>
                              <w:t>.</w:t>
                            </w:r>
                          </w:p>
                          <w:p w:rsidR="0054012A" w:rsidRPr="00C1682E" w:rsidRDefault="0054012A" w:rsidP="008A6394">
                            <w:pPr>
                              <w:pStyle w:val="Prrafodelista"/>
                              <w:numPr>
                                <w:ilvl w:val="0"/>
                                <w:numId w:val="2"/>
                              </w:numPr>
                              <w:jc w:val="both"/>
                              <w:rPr>
                                <w:sz w:val="24"/>
                              </w:rPr>
                            </w:pPr>
                            <w:proofErr w:type="spellStart"/>
                            <w:r w:rsidRPr="00C1682E">
                              <w:rPr>
                                <w:sz w:val="24"/>
                              </w:rPr>
                              <w:t>Hacer</w:t>
                            </w:r>
                            <w:proofErr w:type="spellEnd"/>
                            <w:r w:rsidRPr="00C1682E">
                              <w:rPr>
                                <w:sz w:val="24"/>
                              </w:rPr>
                              <w:t xml:space="preserve"> mesas de </w:t>
                            </w:r>
                            <w:proofErr w:type="spellStart"/>
                            <w:r w:rsidRPr="00C1682E">
                              <w:rPr>
                                <w:sz w:val="24"/>
                              </w:rPr>
                              <w:t>trabajo</w:t>
                            </w:r>
                            <w:proofErr w:type="spellEnd"/>
                            <w:r w:rsidRPr="00C1682E">
                              <w:rPr>
                                <w:sz w:val="24"/>
                              </w:rPr>
                              <w:t xml:space="preserve"> con los </w:t>
                            </w:r>
                            <w:proofErr w:type="spellStart"/>
                            <w:r w:rsidRPr="00C1682E">
                              <w:rPr>
                                <w:sz w:val="24"/>
                              </w:rPr>
                              <w:t>responsables</w:t>
                            </w:r>
                            <w:proofErr w:type="spellEnd"/>
                            <w:r w:rsidRPr="00C1682E">
                              <w:rPr>
                                <w:sz w:val="24"/>
                              </w:rPr>
                              <w:t xml:space="preserve"> de meta intermedia para </w:t>
                            </w:r>
                            <w:proofErr w:type="spellStart"/>
                            <w:r w:rsidRPr="00C1682E">
                              <w:rPr>
                                <w:sz w:val="24"/>
                              </w:rPr>
                              <w:t>entender</w:t>
                            </w:r>
                            <w:proofErr w:type="spellEnd"/>
                            <w:r w:rsidRPr="00C1682E">
                              <w:rPr>
                                <w:sz w:val="24"/>
                              </w:rPr>
                              <w:t xml:space="preserve"> la </w:t>
                            </w:r>
                            <w:proofErr w:type="spellStart"/>
                            <w:r w:rsidRPr="00C1682E">
                              <w:rPr>
                                <w:sz w:val="24"/>
                              </w:rPr>
                              <w:t>dinámica</w:t>
                            </w:r>
                            <w:proofErr w:type="spellEnd"/>
                            <w:r w:rsidRPr="00C1682E">
                              <w:rPr>
                                <w:sz w:val="24"/>
                              </w:rPr>
                              <w:t xml:space="preserve"> de </w:t>
                            </w:r>
                            <w:proofErr w:type="spellStart"/>
                            <w:r w:rsidRPr="00C1682E">
                              <w:rPr>
                                <w:sz w:val="24"/>
                              </w:rPr>
                              <w:t>estas</w:t>
                            </w:r>
                            <w:proofErr w:type="spellEnd"/>
                            <w:r w:rsidRPr="00C1682E">
                              <w:rPr>
                                <w:sz w:val="24"/>
                              </w:rPr>
                              <w:t xml:space="preserve"> </w:t>
                            </w:r>
                            <w:proofErr w:type="spellStart"/>
                            <w:r w:rsidRPr="00C1682E">
                              <w:rPr>
                                <w:sz w:val="24"/>
                              </w:rPr>
                              <w:t>metas</w:t>
                            </w:r>
                            <w:proofErr w:type="spellEnd"/>
                            <w:r w:rsidRPr="00C1682E">
                              <w:rPr>
                                <w:sz w:val="24"/>
                              </w:rPr>
                              <w:t xml:space="preserve"> y </w:t>
                            </w:r>
                            <w:proofErr w:type="spellStart"/>
                            <w:r w:rsidRPr="00C1682E">
                              <w:rPr>
                                <w:sz w:val="24"/>
                              </w:rPr>
                              <w:t>depurar</w:t>
                            </w:r>
                            <w:proofErr w:type="spellEnd"/>
                            <w:r w:rsidRPr="00C1682E">
                              <w:rPr>
                                <w:sz w:val="24"/>
                              </w:rPr>
                              <w:t xml:space="preserve"> los </w:t>
                            </w:r>
                            <w:proofErr w:type="spellStart"/>
                            <w:r w:rsidRPr="00C1682E">
                              <w:rPr>
                                <w:sz w:val="24"/>
                              </w:rPr>
                              <w:t>documentos</w:t>
                            </w:r>
                            <w:proofErr w:type="spellEnd"/>
                            <w:r w:rsidRPr="00C1682E">
                              <w:rPr>
                                <w:sz w:val="24"/>
                              </w:rPr>
                              <w:t xml:space="preserve"> </w:t>
                            </w:r>
                            <w:proofErr w:type="spellStart"/>
                            <w:r w:rsidRPr="00C1682E">
                              <w:rPr>
                                <w:sz w:val="24"/>
                              </w:rPr>
                              <w:t>soportes</w:t>
                            </w:r>
                            <w:proofErr w:type="spellEnd"/>
                            <w:r w:rsidRPr="00C1682E">
                              <w:rPr>
                                <w:sz w:val="24"/>
                              </w:rPr>
                              <w:t xml:space="preserve"> de </w:t>
                            </w:r>
                            <w:proofErr w:type="spellStart"/>
                            <w:r w:rsidRPr="00C1682E">
                              <w:rPr>
                                <w:sz w:val="24"/>
                              </w:rPr>
                              <w:t>cada</w:t>
                            </w:r>
                            <w:proofErr w:type="spellEnd"/>
                            <w:r w:rsidRPr="00C1682E">
                              <w:rPr>
                                <w:sz w:val="24"/>
                              </w:rPr>
                              <w:t xml:space="preserve"> meta.</w:t>
                            </w:r>
                          </w:p>
                          <w:p w:rsidR="0054012A" w:rsidRPr="00C1682E" w:rsidRDefault="0054012A" w:rsidP="008A6394">
                            <w:pPr>
                              <w:pStyle w:val="Prrafodelista"/>
                              <w:numPr>
                                <w:ilvl w:val="0"/>
                                <w:numId w:val="2"/>
                              </w:numPr>
                              <w:jc w:val="both"/>
                              <w:rPr>
                                <w:sz w:val="24"/>
                              </w:rPr>
                            </w:pPr>
                            <w:proofErr w:type="spellStart"/>
                            <w:r w:rsidRPr="00C1682E">
                              <w:rPr>
                                <w:sz w:val="24"/>
                              </w:rPr>
                              <w:t>Concientizarse</w:t>
                            </w:r>
                            <w:proofErr w:type="spellEnd"/>
                            <w:r w:rsidRPr="00C1682E">
                              <w:rPr>
                                <w:sz w:val="24"/>
                              </w:rPr>
                              <w:t xml:space="preserve"> que el </w:t>
                            </w:r>
                            <w:proofErr w:type="spellStart"/>
                            <w:r w:rsidRPr="00C1682E">
                              <w:rPr>
                                <w:sz w:val="24"/>
                              </w:rPr>
                              <w:t>reporte</w:t>
                            </w:r>
                            <w:proofErr w:type="spellEnd"/>
                            <w:r w:rsidRPr="00C1682E">
                              <w:rPr>
                                <w:sz w:val="24"/>
                              </w:rPr>
                              <w:t xml:space="preserve"> de meta general es </w:t>
                            </w:r>
                            <w:proofErr w:type="spellStart"/>
                            <w:r w:rsidRPr="00C1682E">
                              <w:rPr>
                                <w:sz w:val="24"/>
                              </w:rPr>
                              <w:t>frente</w:t>
                            </w:r>
                            <w:proofErr w:type="spellEnd"/>
                            <w:r w:rsidRPr="00C1682E">
                              <w:rPr>
                                <w:sz w:val="24"/>
                              </w:rPr>
                              <w:t xml:space="preserve"> a </w:t>
                            </w:r>
                            <w:proofErr w:type="spellStart"/>
                            <w:r w:rsidRPr="00C1682E">
                              <w:rPr>
                                <w:sz w:val="24"/>
                              </w:rPr>
                              <w:t>resultados</w:t>
                            </w:r>
                            <w:proofErr w:type="spellEnd"/>
                            <w:r w:rsidRPr="00C1682E">
                              <w:rPr>
                                <w:sz w:val="24"/>
                              </w:rPr>
                              <w:t xml:space="preserve"> o </w:t>
                            </w:r>
                            <w:proofErr w:type="spellStart"/>
                            <w:r w:rsidRPr="00C1682E">
                              <w:rPr>
                                <w:sz w:val="24"/>
                              </w:rPr>
                              <w:t>productos</w:t>
                            </w:r>
                            <w:proofErr w:type="spellEnd"/>
                            <w:r w:rsidRPr="00C1682E">
                              <w:rPr>
                                <w:sz w:val="24"/>
                              </w:rPr>
                              <w:t xml:space="preserve"> </w:t>
                            </w:r>
                            <w:proofErr w:type="spellStart"/>
                            <w:r w:rsidRPr="00C1682E">
                              <w:rPr>
                                <w:sz w:val="24"/>
                              </w:rPr>
                              <w:t>alcanzados</w:t>
                            </w:r>
                            <w:proofErr w:type="spellEnd"/>
                            <w:r w:rsidRPr="00C1682E">
                              <w:rPr>
                                <w:sz w:val="24"/>
                              </w:rPr>
                              <w:t xml:space="preserve"> no a </w:t>
                            </w:r>
                            <w:proofErr w:type="spellStart"/>
                            <w:r w:rsidRPr="00C1682E">
                              <w:rPr>
                                <w:sz w:val="24"/>
                              </w:rPr>
                              <w:t>gestión</w:t>
                            </w:r>
                            <w:proofErr w:type="spellEnd"/>
                            <w:r w:rsidRPr="00C1682E">
                              <w:rPr>
                                <w:sz w:val="24"/>
                              </w:rPr>
                              <w:t xml:space="preserve"> </w:t>
                            </w:r>
                            <w:proofErr w:type="spellStart"/>
                            <w:r w:rsidRPr="00C1682E">
                              <w:rPr>
                                <w:sz w:val="24"/>
                              </w:rPr>
                              <w:t>realizada</w:t>
                            </w:r>
                            <w:proofErr w:type="spellEnd"/>
                            <w:r w:rsidRPr="00C1682E">
                              <w:rPr>
                                <w:sz w:val="24"/>
                              </w:rPr>
                              <w:t xml:space="preserve"> </w:t>
                            </w:r>
                            <w:proofErr w:type="spellStart"/>
                            <w:r w:rsidRPr="00C1682E">
                              <w:rPr>
                                <w:sz w:val="24"/>
                              </w:rPr>
                              <w:t>en</w:t>
                            </w:r>
                            <w:proofErr w:type="spellEnd"/>
                            <w:r w:rsidRPr="00C1682E">
                              <w:rPr>
                                <w:sz w:val="24"/>
                              </w:rPr>
                              <w:t xml:space="preserve"> las </w:t>
                            </w:r>
                            <w:proofErr w:type="spellStart"/>
                            <w:r w:rsidRPr="00C1682E">
                              <w:rPr>
                                <w:sz w:val="24"/>
                              </w:rPr>
                              <w:t>metas</w:t>
                            </w:r>
                            <w:proofErr w:type="spellEnd"/>
                            <w:r w:rsidRPr="00C1682E">
                              <w:rPr>
                                <w:sz w:val="24"/>
                              </w:rPr>
                              <w:t xml:space="preserve"> </w:t>
                            </w:r>
                            <w:proofErr w:type="spellStart"/>
                            <w:r w:rsidRPr="00C1682E">
                              <w:rPr>
                                <w:sz w:val="24"/>
                              </w:rPr>
                              <w:t>intermedias</w:t>
                            </w:r>
                            <w:proofErr w:type="spellEnd"/>
                            <w:r w:rsidRPr="00C1682E">
                              <w:rPr>
                                <w:sz w:val="24"/>
                              </w:rPr>
                              <w:t>.</w:t>
                            </w:r>
                          </w:p>
                          <w:p w:rsidR="0054012A" w:rsidRPr="00C1682E" w:rsidRDefault="0054012A" w:rsidP="00AE3BE7">
                            <w:pPr>
                              <w:pStyle w:val="Prrafodelista"/>
                              <w:ind w:left="1080"/>
                              <w:jc w:val="both"/>
                              <w:rPr>
                                <w:b/>
                                <w:sz w:val="24"/>
                              </w:rPr>
                            </w:pPr>
                          </w:p>
                          <w:p w:rsidR="0054012A" w:rsidRPr="00C1682E" w:rsidRDefault="0054012A" w:rsidP="008A6394">
                            <w:pPr>
                              <w:pStyle w:val="Prrafodelista"/>
                              <w:numPr>
                                <w:ilvl w:val="2"/>
                                <w:numId w:val="1"/>
                              </w:numPr>
                              <w:jc w:val="both"/>
                              <w:rPr>
                                <w:b/>
                                <w:sz w:val="24"/>
                              </w:rPr>
                            </w:pPr>
                            <w:proofErr w:type="spellStart"/>
                            <w:r w:rsidRPr="00C1682E">
                              <w:rPr>
                                <w:b/>
                                <w:sz w:val="24"/>
                              </w:rPr>
                              <w:t>Recomendaciones</w:t>
                            </w:r>
                            <w:proofErr w:type="spellEnd"/>
                            <w:r w:rsidRPr="00C1682E">
                              <w:rPr>
                                <w:b/>
                                <w:sz w:val="24"/>
                              </w:rPr>
                              <w:t xml:space="preserve"> para </w:t>
                            </w:r>
                            <w:proofErr w:type="spellStart"/>
                            <w:r w:rsidRPr="00C1682E">
                              <w:rPr>
                                <w:b/>
                                <w:sz w:val="24"/>
                              </w:rPr>
                              <w:t>responsables</w:t>
                            </w:r>
                            <w:proofErr w:type="spellEnd"/>
                            <w:r w:rsidRPr="00C1682E">
                              <w:rPr>
                                <w:b/>
                                <w:sz w:val="24"/>
                              </w:rPr>
                              <w:t xml:space="preserve"> de Meta Intermedia.</w:t>
                            </w:r>
                          </w:p>
                          <w:p w:rsidR="0054012A" w:rsidRPr="00C1682E" w:rsidRDefault="0054012A" w:rsidP="00AE3BE7">
                            <w:pPr>
                              <w:jc w:val="both"/>
                              <w:rPr>
                                <w:b/>
                                <w:sz w:val="24"/>
                              </w:rPr>
                            </w:pPr>
                          </w:p>
                          <w:p w:rsidR="0054012A" w:rsidRPr="00C1682E" w:rsidRDefault="0054012A" w:rsidP="008A6394">
                            <w:pPr>
                              <w:pStyle w:val="Prrafodelista"/>
                              <w:numPr>
                                <w:ilvl w:val="0"/>
                                <w:numId w:val="3"/>
                              </w:numPr>
                              <w:ind w:left="1843" w:hanging="425"/>
                              <w:jc w:val="both"/>
                              <w:rPr>
                                <w:sz w:val="24"/>
                              </w:rPr>
                            </w:pPr>
                            <w:r w:rsidRPr="00C1682E">
                              <w:rPr>
                                <w:sz w:val="24"/>
                              </w:rPr>
                              <w:t xml:space="preserve">Registrar la </w:t>
                            </w:r>
                            <w:proofErr w:type="spellStart"/>
                            <w:r w:rsidRPr="00C1682E">
                              <w:rPr>
                                <w:sz w:val="24"/>
                              </w:rPr>
                              <w:t>restricción</w:t>
                            </w:r>
                            <w:proofErr w:type="spellEnd"/>
                            <w:r w:rsidRPr="00C1682E">
                              <w:rPr>
                                <w:sz w:val="24"/>
                              </w:rPr>
                              <w:t xml:space="preserve"> </w:t>
                            </w:r>
                            <w:proofErr w:type="spellStart"/>
                            <w:r w:rsidRPr="00C1682E">
                              <w:rPr>
                                <w:sz w:val="24"/>
                              </w:rPr>
                              <w:t>presentada</w:t>
                            </w:r>
                            <w:proofErr w:type="spellEnd"/>
                            <w:r w:rsidRPr="00C1682E">
                              <w:rPr>
                                <w:sz w:val="24"/>
                              </w:rPr>
                              <w:t xml:space="preserve"> para el </w:t>
                            </w:r>
                            <w:proofErr w:type="spellStart"/>
                            <w:r w:rsidRPr="00C1682E">
                              <w:rPr>
                                <w:sz w:val="24"/>
                              </w:rPr>
                              <w:t>incumplimiento</w:t>
                            </w:r>
                            <w:proofErr w:type="spellEnd"/>
                            <w:r w:rsidRPr="00C1682E">
                              <w:rPr>
                                <w:sz w:val="24"/>
                              </w:rPr>
                              <w:t xml:space="preserve"> de la meta intermedia </w:t>
                            </w:r>
                            <w:proofErr w:type="spellStart"/>
                            <w:r w:rsidRPr="00C1682E">
                              <w:rPr>
                                <w:sz w:val="24"/>
                              </w:rPr>
                              <w:t>atrasada</w:t>
                            </w:r>
                            <w:proofErr w:type="spellEnd"/>
                            <w:r w:rsidRPr="00C1682E">
                              <w:rPr>
                                <w:sz w:val="24"/>
                              </w:rPr>
                              <w:t xml:space="preserve"> </w:t>
                            </w:r>
                            <w:proofErr w:type="spellStart"/>
                            <w:r w:rsidRPr="00C1682E">
                              <w:rPr>
                                <w:sz w:val="24"/>
                              </w:rPr>
                              <w:t>ya</w:t>
                            </w:r>
                            <w:proofErr w:type="spellEnd"/>
                            <w:r w:rsidRPr="00C1682E">
                              <w:rPr>
                                <w:sz w:val="24"/>
                              </w:rPr>
                              <w:t xml:space="preserve"> que no se </w:t>
                            </w:r>
                            <w:proofErr w:type="spellStart"/>
                            <w:r w:rsidRPr="00C1682E">
                              <w:rPr>
                                <w:sz w:val="24"/>
                              </w:rPr>
                              <w:t>evidencia</w:t>
                            </w:r>
                            <w:proofErr w:type="spellEnd"/>
                            <w:r w:rsidRPr="00C1682E">
                              <w:rPr>
                                <w:sz w:val="24"/>
                              </w:rPr>
                              <w:t xml:space="preserve"> la </w:t>
                            </w:r>
                            <w:proofErr w:type="spellStart"/>
                            <w:r w:rsidRPr="00C1682E">
                              <w:rPr>
                                <w:sz w:val="24"/>
                              </w:rPr>
                              <w:t>gestión</w:t>
                            </w:r>
                            <w:proofErr w:type="spellEnd"/>
                            <w:r w:rsidRPr="00C1682E">
                              <w:rPr>
                                <w:sz w:val="24"/>
                              </w:rPr>
                              <w:t xml:space="preserve"> que se </w:t>
                            </w:r>
                            <w:proofErr w:type="spellStart"/>
                            <w:r w:rsidRPr="00C1682E">
                              <w:rPr>
                                <w:sz w:val="24"/>
                              </w:rPr>
                              <w:t>está</w:t>
                            </w:r>
                            <w:proofErr w:type="spellEnd"/>
                            <w:r w:rsidRPr="00C1682E">
                              <w:rPr>
                                <w:sz w:val="24"/>
                              </w:rPr>
                              <w:t xml:space="preserve"> </w:t>
                            </w:r>
                            <w:proofErr w:type="spellStart"/>
                            <w:r w:rsidRPr="00C1682E">
                              <w:rPr>
                                <w:sz w:val="24"/>
                              </w:rPr>
                              <w:t>realizando</w:t>
                            </w:r>
                            <w:proofErr w:type="spellEnd"/>
                            <w:r w:rsidRPr="00C1682E">
                              <w:rPr>
                                <w:sz w:val="24"/>
                              </w:rPr>
                              <w:t xml:space="preserve"> para </w:t>
                            </w:r>
                            <w:proofErr w:type="spellStart"/>
                            <w:r w:rsidRPr="00C1682E">
                              <w:rPr>
                                <w:sz w:val="24"/>
                              </w:rPr>
                              <w:t>ejecutarla</w:t>
                            </w:r>
                            <w:proofErr w:type="spellEnd"/>
                            <w:r w:rsidRPr="00C1682E">
                              <w:rPr>
                                <w:sz w:val="24"/>
                              </w:rPr>
                              <w:t xml:space="preserve"> y </w:t>
                            </w:r>
                            <w:proofErr w:type="spellStart"/>
                            <w:r w:rsidRPr="00C1682E">
                              <w:rPr>
                                <w:sz w:val="24"/>
                              </w:rPr>
                              <w:t>terminarla</w:t>
                            </w:r>
                            <w:proofErr w:type="spellEnd"/>
                            <w:r w:rsidRPr="00C1682E">
                              <w:rPr>
                                <w:sz w:val="24"/>
                              </w:rPr>
                              <w:t>.</w:t>
                            </w:r>
                          </w:p>
                          <w:p w:rsidR="0054012A" w:rsidRPr="00C1682E" w:rsidRDefault="0054012A" w:rsidP="008A6394">
                            <w:pPr>
                              <w:pStyle w:val="Prrafodelista"/>
                              <w:numPr>
                                <w:ilvl w:val="0"/>
                                <w:numId w:val="3"/>
                              </w:numPr>
                              <w:ind w:left="1843" w:hanging="425"/>
                              <w:jc w:val="both"/>
                              <w:rPr>
                                <w:sz w:val="24"/>
                              </w:rPr>
                            </w:pPr>
                            <w:r w:rsidRPr="00C1682E">
                              <w:rPr>
                                <w:sz w:val="24"/>
                              </w:rPr>
                              <w:t xml:space="preserve">No </w:t>
                            </w:r>
                            <w:proofErr w:type="spellStart"/>
                            <w:r w:rsidRPr="00C1682E">
                              <w:rPr>
                                <w:sz w:val="24"/>
                              </w:rPr>
                              <w:t>detallar</w:t>
                            </w:r>
                            <w:proofErr w:type="spellEnd"/>
                            <w:r w:rsidRPr="00C1682E">
                              <w:rPr>
                                <w:sz w:val="24"/>
                              </w:rPr>
                              <w:t xml:space="preserve"> </w:t>
                            </w:r>
                            <w:proofErr w:type="spellStart"/>
                            <w:r w:rsidRPr="00C1682E">
                              <w:rPr>
                                <w:sz w:val="24"/>
                              </w:rPr>
                              <w:t>acciones</w:t>
                            </w:r>
                            <w:proofErr w:type="spellEnd"/>
                            <w:r w:rsidRPr="00C1682E">
                              <w:rPr>
                                <w:sz w:val="24"/>
                              </w:rPr>
                              <w:t xml:space="preserve"> simples </w:t>
                            </w:r>
                            <w:proofErr w:type="spellStart"/>
                            <w:r w:rsidRPr="00C1682E">
                              <w:rPr>
                                <w:sz w:val="24"/>
                              </w:rPr>
                              <w:t>en</w:t>
                            </w:r>
                            <w:proofErr w:type="spellEnd"/>
                            <w:r w:rsidRPr="00C1682E">
                              <w:rPr>
                                <w:sz w:val="24"/>
                              </w:rPr>
                              <w:t xml:space="preserve"> los </w:t>
                            </w:r>
                            <w:proofErr w:type="spellStart"/>
                            <w:r w:rsidRPr="00C1682E">
                              <w:rPr>
                                <w:sz w:val="24"/>
                              </w:rPr>
                              <w:t>reportes</w:t>
                            </w:r>
                            <w:proofErr w:type="spellEnd"/>
                            <w:r w:rsidRPr="00C1682E">
                              <w:rPr>
                                <w:sz w:val="24"/>
                              </w:rPr>
                              <w:t xml:space="preserve"> de </w:t>
                            </w:r>
                            <w:proofErr w:type="spellStart"/>
                            <w:r w:rsidRPr="00C1682E">
                              <w:rPr>
                                <w:sz w:val="24"/>
                              </w:rPr>
                              <w:t>avance</w:t>
                            </w:r>
                            <w:proofErr w:type="spellEnd"/>
                            <w:r w:rsidRPr="00C1682E">
                              <w:rPr>
                                <w:sz w:val="24"/>
                              </w:rPr>
                              <w:t xml:space="preserve">. </w:t>
                            </w:r>
                            <w:proofErr w:type="spellStart"/>
                            <w:r w:rsidRPr="00C1682E">
                              <w:rPr>
                                <w:sz w:val="24"/>
                              </w:rPr>
                              <w:t>Temas</w:t>
                            </w:r>
                            <w:proofErr w:type="spellEnd"/>
                            <w:r w:rsidRPr="00C1682E">
                              <w:rPr>
                                <w:sz w:val="24"/>
                              </w:rPr>
                              <w:t xml:space="preserve"> </w:t>
                            </w:r>
                            <w:proofErr w:type="spellStart"/>
                            <w:r w:rsidRPr="00C1682E">
                              <w:rPr>
                                <w:sz w:val="24"/>
                              </w:rPr>
                              <w:t>como</w:t>
                            </w:r>
                            <w:proofErr w:type="spellEnd"/>
                            <w:r w:rsidRPr="00C1682E">
                              <w:rPr>
                                <w:sz w:val="24"/>
                              </w:rPr>
                              <w:t xml:space="preserve"> </w:t>
                            </w:r>
                            <w:proofErr w:type="spellStart"/>
                            <w:r w:rsidRPr="00C1682E">
                              <w:rPr>
                                <w:sz w:val="24"/>
                              </w:rPr>
                              <w:t>cuantas</w:t>
                            </w:r>
                            <w:proofErr w:type="spellEnd"/>
                            <w:r w:rsidRPr="00C1682E">
                              <w:rPr>
                                <w:sz w:val="24"/>
                              </w:rPr>
                              <w:t xml:space="preserve"> </w:t>
                            </w:r>
                            <w:proofErr w:type="spellStart"/>
                            <w:r w:rsidRPr="00C1682E">
                              <w:rPr>
                                <w:sz w:val="24"/>
                              </w:rPr>
                              <w:t>reuniones</w:t>
                            </w:r>
                            <w:proofErr w:type="spellEnd"/>
                            <w:r w:rsidRPr="00C1682E">
                              <w:rPr>
                                <w:sz w:val="24"/>
                              </w:rPr>
                              <w:t xml:space="preserve"> se </w:t>
                            </w:r>
                            <w:proofErr w:type="spellStart"/>
                            <w:r w:rsidRPr="00C1682E">
                              <w:rPr>
                                <w:sz w:val="24"/>
                              </w:rPr>
                              <w:t>hicieron</w:t>
                            </w:r>
                            <w:proofErr w:type="spellEnd"/>
                            <w:r w:rsidRPr="00C1682E">
                              <w:rPr>
                                <w:sz w:val="24"/>
                              </w:rPr>
                              <w:t xml:space="preserve">, </w:t>
                            </w:r>
                            <w:proofErr w:type="spellStart"/>
                            <w:r w:rsidRPr="00C1682E">
                              <w:rPr>
                                <w:sz w:val="24"/>
                              </w:rPr>
                              <w:t>oficios</w:t>
                            </w:r>
                            <w:proofErr w:type="spellEnd"/>
                            <w:r w:rsidRPr="00C1682E">
                              <w:rPr>
                                <w:sz w:val="24"/>
                              </w:rPr>
                              <w:t xml:space="preserve"> </w:t>
                            </w:r>
                            <w:proofErr w:type="spellStart"/>
                            <w:r w:rsidRPr="00C1682E">
                              <w:rPr>
                                <w:sz w:val="24"/>
                              </w:rPr>
                              <w:t>enviados</w:t>
                            </w:r>
                            <w:proofErr w:type="spellEnd"/>
                            <w:r w:rsidRPr="00C1682E">
                              <w:rPr>
                                <w:sz w:val="24"/>
                              </w:rPr>
                              <w:t xml:space="preserve"> </w:t>
                            </w:r>
                            <w:proofErr w:type="spellStart"/>
                            <w:r w:rsidRPr="00C1682E">
                              <w:rPr>
                                <w:sz w:val="24"/>
                              </w:rPr>
                              <w:t>logística</w:t>
                            </w:r>
                            <w:proofErr w:type="spellEnd"/>
                            <w:r w:rsidRPr="00C1682E">
                              <w:rPr>
                                <w:sz w:val="24"/>
                              </w:rPr>
                              <w:t xml:space="preserve"> o </w:t>
                            </w:r>
                            <w:proofErr w:type="spellStart"/>
                            <w:r w:rsidRPr="00C1682E">
                              <w:rPr>
                                <w:sz w:val="24"/>
                              </w:rPr>
                              <w:t>parámetros</w:t>
                            </w:r>
                            <w:proofErr w:type="spellEnd"/>
                            <w:r w:rsidRPr="00C1682E">
                              <w:rPr>
                                <w:sz w:val="24"/>
                              </w:rPr>
                              <w:t xml:space="preserve"> </w:t>
                            </w:r>
                            <w:proofErr w:type="spellStart"/>
                            <w:r w:rsidRPr="00C1682E">
                              <w:rPr>
                                <w:sz w:val="24"/>
                              </w:rPr>
                              <w:t>administrativos</w:t>
                            </w:r>
                            <w:proofErr w:type="spellEnd"/>
                            <w:r w:rsidRPr="00C1682E">
                              <w:rPr>
                                <w:sz w:val="24"/>
                              </w:rPr>
                              <w:t xml:space="preserve"> </w:t>
                            </w:r>
                            <w:proofErr w:type="spellStart"/>
                            <w:r w:rsidRPr="00C1682E">
                              <w:rPr>
                                <w:sz w:val="24"/>
                              </w:rPr>
                              <w:t>ejecutados</w:t>
                            </w:r>
                            <w:proofErr w:type="spellEnd"/>
                            <w:r w:rsidRPr="00C1682E">
                              <w:rPr>
                                <w:sz w:val="24"/>
                              </w:rPr>
                              <w:t xml:space="preserve">, no </w:t>
                            </w:r>
                            <w:proofErr w:type="spellStart"/>
                            <w:r w:rsidRPr="00C1682E">
                              <w:rPr>
                                <w:sz w:val="24"/>
                              </w:rPr>
                              <w:t>agregan</w:t>
                            </w:r>
                            <w:proofErr w:type="spellEnd"/>
                            <w:r w:rsidRPr="00C1682E">
                              <w:rPr>
                                <w:sz w:val="24"/>
                              </w:rPr>
                              <w:t xml:space="preserve"> valor al </w:t>
                            </w:r>
                            <w:proofErr w:type="spellStart"/>
                            <w:r w:rsidRPr="00C1682E">
                              <w:rPr>
                                <w:sz w:val="24"/>
                              </w:rPr>
                              <w:t>avance</w:t>
                            </w:r>
                            <w:proofErr w:type="spellEnd"/>
                            <w:r w:rsidRPr="00C1682E">
                              <w:rPr>
                                <w:sz w:val="24"/>
                              </w:rPr>
                              <w:t xml:space="preserve"> de la meta, por lo </w:t>
                            </w:r>
                            <w:proofErr w:type="spellStart"/>
                            <w:r w:rsidRPr="00C1682E">
                              <w:rPr>
                                <w:sz w:val="24"/>
                              </w:rPr>
                              <w:t>cual</w:t>
                            </w:r>
                            <w:proofErr w:type="spellEnd"/>
                            <w:r w:rsidRPr="00C1682E">
                              <w:rPr>
                                <w:sz w:val="24"/>
                              </w:rPr>
                              <w:t xml:space="preserve"> no es </w:t>
                            </w:r>
                            <w:proofErr w:type="spellStart"/>
                            <w:r w:rsidRPr="00C1682E">
                              <w:rPr>
                                <w:sz w:val="24"/>
                              </w:rPr>
                              <w:t>necesario</w:t>
                            </w:r>
                            <w:proofErr w:type="spellEnd"/>
                            <w:r w:rsidRPr="00C1682E">
                              <w:rPr>
                                <w:sz w:val="24"/>
                              </w:rPr>
                              <w:t>.</w:t>
                            </w:r>
                          </w:p>
                          <w:p w:rsidR="0054012A" w:rsidRPr="00607F4C" w:rsidRDefault="0054012A" w:rsidP="00AE3BE7">
                            <w:pPr>
                              <w:jc w:val="center"/>
                              <w:rPr>
                                <w:b/>
                                <w:sz w:val="40"/>
                                <w14:textFill>
                                  <w14:gradFill>
                                    <w14:gsLst>
                                      <w14:gs w14:pos="24000">
                                        <w14:schemeClr w14:val="accent1">
                                          <w14:lumMod w14:val="50000"/>
                                        </w14:schemeClr>
                                      </w14:gs>
                                      <w14:gs w14:pos="77000">
                                        <w14:schemeClr w14:val="bg1"/>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roofErr w:type="spellStart"/>
                            <w:r w:rsidRPr="00C1682E">
                              <w:rPr>
                                <w:sz w:val="24"/>
                              </w:rPr>
                              <w:t>Cargar</w:t>
                            </w:r>
                            <w:proofErr w:type="spellEnd"/>
                            <w:r w:rsidRPr="00C1682E">
                              <w:rPr>
                                <w:sz w:val="24"/>
                              </w:rPr>
                              <w:t xml:space="preserve"> el </w:t>
                            </w:r>
                            <w:proofErr w:type="spellStart"/>
                            <w:r w:rsidRPr="00C1682E">
                              <w:rPr>
                                <w:sz w:val="24"/>
                              </w:rPr>
                              <w:t>soporte</w:t>
                            </w:r>
                            <w:proofErr w:type="spellEnd"/>
                            <w:r w:rsidRPr="00C1682E">
                              <w:rPr>
                                <w:sz w:val="24"/>
                              </w:rPr>
                              <w:t xml:space="preserve"> final que </w:t>
                            </w:r>
                            <w:proofErr w:type="spellStart"/>
                            <w:r w:rsidRPr="00C1682E">
                              <w:rPr>
                                <w:sz w:val="24"/>
                              </w:rPr>
                              <w:t>denota</w:t>
                            </w:r>
                            <w:proofErr w:type="spellEnd"/>
                            <w:r w:rsidRPr="00C1682E">
                              <w:rPr>
                                <w:sz w:val="24"/>
                              </w:rPr>
                              <w:t xml:space="preserve"> el </w:t>
                            </w:r>
                            <w:proofErr w:type="spellStart"/>
                            <w:r w:rsidRPr="00C1682E">
                              <w:rPr>
                                <w:sz w:val="24"/>
                              </w:rPr>
                              <w:t>cumplimiento</w:t>
                            </w:r>
                            <w:proofErr w:type="spellEnd"/>
                            <w:r w:rsidRPr="00C1682E">
                              <w:rPr>
                                <w:sz w:val="24"/>
                              </w:rPr>
                              <w:t xml:space="preserve"> y </w:t>
                            </w:r>
                            <w:proofErr w:type="spellStart"/>
                            <w:r w:rsidRPr="00C1682E">
                              <w:rPr>
                                <w:sz w:val="24"/>
                              </w:rPr>
                              <w:t>finalización</w:t>
                            </w:r>
                            <w:proofErr w:type="spellEnd"/>
                            <w:r w:rsidRPr="00C1682E">
                              <w:rPr>
                                <w:sz w:val="24"/>
                              </w:rPr>
                              <w:t xml:space="preserve"> de una meta. No </w:t>
                            </w:r>
                            <w:proofErr w:type="spellStart"/>
                            <w:r w:rsidRPr="00C1682E">
                              <w:rPr>
                                <w:sz w:val="24"/>
                              </w:rPr>
                              <w:t>cargar</w:t>
                            </w:r>
                            <w:proofErr w:type="spellEnd"/>
                            <w:r w:rsidRPr="00C1682E">
                              <w:rPr>
                                <w:sz w:val="24"/>
                              </w:rPr>
                              <w:t xml:space="preserve"> </w:t>
                            </w:r>
                            <w:proofErr w:type="spellStart"/>
                            <w:r w:rsidRPr="00C1682E">
                              <w:rPr>
                                <w:sz w:val="24"/>
                              </w:rPr>
                              <w:t>avances</w:t>
                            </w:r>
                            <w:proofErr w:type="spellEnd"/>
                            <w:r w:rsidRPr="00C1682E">
                              <w:rPr>
                                <w:sz w:val="24"/>
                              </w:rPr>
                              <w:t xml:space="preserve"> </w:t>
                            </w:r>
                            <w:proofErr w:type="spellStart"/>
                            <w:r w:rsidRPr="00C1682E">
                              <w:rPr>
                                <w:sz w:val="24"/>
                              </w:rPr>
                              <w:t>intermedios</w:t>
                            </w:r>
                            <w:proofErr w:type="spellEnd"/>
                            <w:r w:rsidRPr="00C1682E">
                              <w:rPr>
                                <w:sz w:val="24"/>
                              </w:rPr>
                              <w:t xml:space="preserve"> a </w:t>
                            </w:r>
                            <w:proofErr w:type="spellStart"/>
                            <w:r w:rsidRPr="00C1682E">
                              <w:rPr>
                                <w:sz w:val="24"/>
                              </w:rPr>
                              <w:t>menos</w:t>
                            </w:r>
                            <w:proofErr w:type="spellEnd"/>
                            <w:r w:rsidRPr="00C1682E">
                              <w:rPr>
                                <w:sz w:val="24"/>
                              </w:rPr>
                              <w:t xml:space="preserve"> que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71DA1E3" id="Rectángulo: esquinas redondeadas 4" o:spid="_x0000_s1026" style="position:absolute;left:0;text-align:left;margin-left:-175.8pt;margin-top:283.1pt;width:783.6pt;height:149pt;z-index:251661312;visibility:visible;mso-wrap-style:square;mso-wrap-distance-left:9pt;mso-wrap-distance-top:0;mso-wrap-distance-right:9pt;mso-wrap-distance-bottom:0;mso-position-horizontal:absolute;mso-position-horizontal-relative:margin;mso-position-vertical:absolute;mso-position-vertical-relative:text;v-text-anchor:middle" arcsize="50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" fillcolor="#1f4d78 [1604]" strokecolor="#1f4d78 [1604]" strokeweight="1pt">
                <v:fill color2="#1f4d78 [1604]" rotate="t" angle="315" colors="0 #092a48;.5 #12416a;1 #184f80" focus="100%" type="gradient"/>
                <v:stroke joinstyle="miter"/>
                <v:textbox>
                  <w:txbxContent>
                    <w:p w:rsidR="0054012A" w:rsidRDefault="0054012A" w:rsidP="00AE3BE7">
                      <w:pPr>
                        <w:jc w:val="center"/>
                        <w:rPr>
                          <w:b/>
                          <w:sz w:val="72"/>
                        </w:rPr>
                      </w:pPr>
                      <w:r w:rsidRPr="005863C6">
                        <w:rPr>
                          <w:b/>
                          <w:sz w:val="72"/>
                        </w:rPr>
                        <w:t>ESTADO METAS ESTRATEGIAS -SIGOB</w:t>
                      </w:r>
                    </w:p>
                    <w:p w:rsidR="0054012A" w:rsidRDefault="0054012A" w:rsidP="00AE3BE7">
                      <w:pPr>
                        <w:jc w:val="center"/>
                        <w:rPr>
                          <w:b/>
                          <w:sz w:val="72"/>
                        </w:rPr>
                      </w:pPr>
                      <w:r>
                        <w:rPr>
                          <w:b/>
                          <w:sz w:val="72"/>
                        </w:rPr>
                        <w:t>Junio 2019</w:t>
                      </w:r>
                    </w:p>
                    <w:p w:rsidR="0054012A" w:rsidRPr="00B51591" w:rsidRDefault="0054012A" w:rsidP="00AE3BE7">
                      <w:pPr>
                        <w:jc w:val="both"/>
                        <w:rPr>
                          <w:b/>
                          <w:sz w:val="24"/>
                        </w:rPr>
                      </w:pPr>
                    </w:p>
                    <w:p w:rsidR="0054012A" w:rsidRPr="00B51591" w:rsidRDefault="0054012A" w:rsidP="008A6394">
                      <w:pPr>
                        <w:pStyle w:val="Prrafodelista"/>
                        <w:numPr>
                          <w:ilvl w:val="0"/>
                          <w:numId w:val="4"/>
                        </w:numPr>
                        <w:ind w:left="426" w:hanging="284"/>
                        <w:jc w:val="both"/>
                        <w:rPr>
                          <w:b/>
                          <w:sz w:val="24"/>
                        </w:rPr>
                      </w:pPr>
                      <w:r w:rsidRPr="00B51591">
                        <w:rPr>
                          <w:b/>
                          <w:sz w:val="24"/>
                        </w:rPr>
                        <w:t xml:space="preserve">Estado de </w:t>
                      </w:r>
                      <w:proofErr w:type="spellStart"/>
                      <w:r w:rsidRPr="00B51591">
                        <w:rPr>
                          <w:b/>
                          <w:sz w:val="24"/>
                        </w:rPr>
                        <w:t>Alertas</w:t>
                      </w:r>
                      <w:proofErr w:type="spellEnd"/>
                      <w:r w:rsidRPr="00B51591">
                        <w:rPr>
                          <w:b/>
                          <w:sz w:val="24"/>
                        </w:rPr>
                        <w:t xml:space="preserve"> y </w:t>
                      </w:r>
                      <w:proofErr w:type="spellStart"/>
                      <w:r w:rsidRPr="00B51591">
                        <w:rPr>
                          <w:b/>
                          <w:sz w:val="24"/>
                        </w:rPr>
                        <w:t>Restricciones</w:t>
                      </w:r>
                      <w:proofErr w:type="spellEnd"/>
                      <w:r w:rsidRPr="00B51591">
                        <w:rPr>
                          <w:b/>
                          <w:sz w:val="24"/>
                        </w:rPr>
                        <w:t>.</w:t>
                      </w:r>
                    </w:p>
                    <w:p w:rsidR="0054012A" w:rsidRDefault="0054012A" w:rsidP="00AE3BE7">
                      <w:pPr>
                        <w:pStyle w:val="Prrafodelista"/>
                        <w:jc w:val="both"/>
                        <w:rPr>
                          <w:b/>
                        </w:rPr>
                      </w:pPr>
                    </w:p>
                    <w:tbl>
                      <w:tblPr>
                        <w:tblStyle w:val="Tablaconcuadrcula4-nfasis1"/>
                        <w:tblW w:w="12191" w:type="dxa"/>
                        <w:tblLook w:val="04A0" w:firstRow="1" w:lastRow="0" w:firstColumn="1" w:lastColumn="0" w:noHBand="0" w:noVBand="1"/>
                      </w:tblPr>
                      <w:tblGrid>
                        <w:gridCol w:w="1560"/>
                        <w:gridCol w:w="1275"/>
                        <w:gridCol w:w="1366"/>
                        <w:gridCol w:w="1350"/>
                        <w:gridCol w:w="1366"/>
                        <w:gridCol w:w="1349"/>
                        <w:gridCol w:w="1366"/>
                        <w:gridCol w:w="1349"/>
                        <w:gridCol w:w="1366"/>
                      </w:tblGrid>
                      <w:tr w:rsidR="0054012A" w:rsidRPr="00B51591" w:rsidTr="00AE3B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val="restart"/>
                            <w:noWrap/>
                            <w:hideMark/>
                          </w:tcPr>
                          <w:p w:rsidR="0054012A" w:rsidRPr="00B51591" w:rsidRDefault="0054012A" w:rsidP="00AE3BE7">
                            <w:pPr>
                              <w:rPr>
                                <w:rFonts w:ascii="Calibri Light" w:eastAsia="Times New Roman" w:hAnsi="Calibri Light" w:cs="Times New Roman"/>
                                <w:sz w:val="24"/>
                                <w:szCs w:val="24"/>
                                <w:lang w:eastAsia="es-CO"/>
                              </w:rPr>
                            </w:pPr>
                          </w:p>
                        </w:tc>
                        <w:tc>
                          <w:tcPr>
                            <w:tcW w:w="2619"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RESPONSABLE DE MI</w:t>
                            </w:r>
                          </w:p>
                        </w:tc>
                        <w:tc>
                          <w:tcPr>
                            <w:tcW w:w="2694"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COORDINADOR</w:t>
                            </w:r>
                          </w:p>
                        </w:tc>
                        <w:tc>
                          <w:tcPr>
                            <w:tcW w:w="2693"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MESA METAS</w:t>
                            </w:r>
                          </w:p>
                        </w:tc>
                        <w:tc>
                          <w:tcPr>
                            <w:tcW w:w="2625" w:type="dxa"/>
                            <w:gridSpan w:val="2"/>
                            <w:noWrap/>
                            <w:hideMark/>
                          </w:tcPr>
                          <w:p w:rsidR="0054012A" w:rsidRPr="00B51591"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Light" w:eastAsia="Times New Roman" w:hAnsi="Calibri Light" w:cs="Times New Roman"/>
                                <w:b w:val="0"/>
                                <w:bCs w:val="0"/>
                                <w:color w:val="FFFFFF"/>
                                <w:lang w:eastAsia="es-CO"/>
                              </w:rPr>
                            </w:pPr>
                            <w:r w:rsidRPr="00B51591">
                              <w:rPr>
                                <w:rFonts w:ascii="Calibri Light" w:eastAsia="Times New Roman" w:hAnsi="Calibri Light" w:cs="Times New Roman"/>
                                <w:b w:val="0"/>
                                <w:bCs w:val="0"/>
                                <w:color w:val="FFFFFF"/>
                                <w:lang w:eastAsia="es-CO"/>
                              </w:rPr>
                              <w:t>TOTAL</w:t>
                            </w:r>
                          </w:p>
                        </w:tc>
                      </w:tr>
                      <w:tr w:rsidR="0054012A" w:rsidRPr="00B51591" w:rsidTr="00AE3B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vMerge/>
                            <w:hideMark/>
                          </w:tcPr>
                          <w:p w:rsidR="0054012A" w:rsidRPr="00B51591" w:rsidRDefault="0054012A" w:rsidP="00AE3BE7">
                            <w:pPr>
                              <w:rPr>
                                <w:rFonts w:ascii="Calibri Light" w:eastAsia="Times New Roman" w:hAnsi="Calibri Light" w:cs="Times New Roman"/>
                                <w:sz w:val="24"/>
                                <w:szCs w:val="24"/>
                                <w:lang w:eastAsia="es-CO"/>
                              </w:rPr>
                            </w:pPr>
                          </w:p>
                        </w:tc>
                        <w:tc>
                          <w:tcPr>
                            <w:tcW w:w="1275"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344"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c>
                          <w:tcPr>
                            <w:tcW w:w="1350"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344"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c>
                          <w:tcPr>
                            <w:tcW w:w="1349"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344"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c>
                          <w:tcPr>
                            <w:tcW w:w="1349"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EN GESTIÓN</w:t>
                            </w:r>
                          </w:p>
                        </w:tc>
                        <w:tc>
                          <w:tcPr>
                            <w:tcW w:w="1276" w:type="dxa"/>
                            <w:noWrap/>
                            <w:vAlign w:val="center"/>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lang w:eastAsia="es-CO"/>
                              </w:rPr>
                            </w:pPr>
                            <w:r w:rsidRPr="00B51591">
                              <w:rPr>
                                <w:rFonts w:ascii="Calibri Light" w:eastAsia="Times New Roman" w:hAnsi="Calibri Light" w:cs="Times New Roman"/>
                                <w:b/>
                                <w:bCs/>
                                <w:lang w:eastAsia="es-CO"/>
                              </w:rPr>
                              <w:t>FINALIZADAS</w:t>
                            </w:r>
                          </w:p>
                        </w:tc>
                      </w:tr>
                      <w:tr w:rsidR="0054012A" w:rsidRPr="00B51591" w:rsidTr="00AE3BE7">
                        <w:trPr>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54012A" w:rsidRPr="00B51591" w:rsidRDefault="0054012A" w:rsidP="00AE3BE7">
                            <w:pPr>
                              <w:rPr>
                                <w:rFonts w:ascii="Calibri Light" w:eastAsia="Times New Roman" w:hAnsi="Calibri Light" w:cs="Times New Roman"/>
                                <w:bCs w:val="0"/>
                                <w:lang w:eastAsia="es-CO"/>
                              </w:rPr>
                            </w:pPr>
                            <w:r w:rsidRPr="00B51591">
                              <w:rPr>
                                <w:rFonts w:ascii="Calibri Light" w:eastAsia="Times New Roman" w:hAnsi="Calibri Light" w:cs="Times New Roman"/>
                                <w:bCs w:val="0"/>
                                <w:lang w:eastAsia="es-CO"/>
                              </w:rPr>
                              <w:t>ALERTA</w:t>
                            </w:r>
                          </w:p>
                        </w:tc>
                        <w:tc>
                          <w:tcPr>
                            <w:tcW w:w="1275"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50"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2</w:t>
                            </w:r>
                          </w:p>
                        </w:tc>
                        <w:tc>
                          <w:tcPr>
                            <w:tcW w:w="1349"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9"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0</w:t>
                            </w:r>
                          </w:p>
                        </w:tc>
                        <w:tc>
                          <w:tcPr>
                            <w:tcW w:w="1276" w:type="dxa"/>
                            <w:noWrap/>
                            <w:hideMark/>
                          </w:tcPr>
                          <w:p w:rsidR="0054012A" w:rsidRPr="00B51591" w:rsidRDefault="0054012A" w:rsidP="00AE3BE7">
                            <w:pPr>
                              <w:jc w:val="center"/>
                              <w:cnfStyle w:val="000000000000" w:firstRow="0" w:lastRow="0" w:firstColumn="0" w:lastColumn="0" w:oddVBand="0" w:evenVBand="0" w:oddHBand="0"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2</w:t>
                            </w:r>
                          </w:p>
                        </w:tc>
                      </w:tr>
                      <w:tr w:rsidR="0054012A" w:rsidRPr="00B51591" w:rsidTr="00AE3BE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60" w:type="dxa"/>
                            <w:noWrap/>
                            <w:hideMark/>
                          </w:tcPr>
                          <w:p w:rsidR="0054012A" w:rsidRPr="00B51591" w:rsidRDefault="0054012A" w:rsidP="00AE3BE7">
                            <w:pPr>
                              <w:rPr>
                                <w:rFonts w:ascii="Calibri Light" w:eastAsia="Times New Roman" w:hAnsi="Calibri Light" w:cs="Times New Roman"/>
                                <w:bCs w:val="0"/>
                                <w:lang w:eastAsia="es-CO"/>
                              </w:rPr>
                            </w:pPr>
                            <w:r w:rsidRPr="00B51591">
                              <w:rPr>
                                <w:rFonts w:ascii="Calibri Light" w:eastAsia="Times New Roman" w:hAnsi="Calibri Light" w:cs="Times New Roman"/>
                                <w:bCs w:val="0"/>
                                <w:lang w:eastAsia="es-CO"/>
                              </w:rPr>
                              <w:t>RESTRICCIÓN</w:t>
                            </w:r>
                          </w:p>
                        </w:tc>
                        <w:tc>
                          <w:tcPr>
                            <w:tcW w:w="1275"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50"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4</w:t>
                            </w:r>
                          </w:p>
                        </w:tc>
                        <w:tc>
                          <w:tcPr>
                            <w:tcW w:w="1349"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4"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color w:val="000000"/>
                                <w:lang w:eastAsia="es-CO"/>
                              </w:rPr>
                            </w:pPr>
                            <w:r w:rsidRPr="00B51591">
                              <w:rPr>
                                <w:rFonts w:ascii="Calibri Light" w:eastAsia="Times New Roman" w:hAnsi="Calibri Light" w:cs="Times New Roman"/>
                                <w:color w:val="000000"/>
                                <w:lang w:eastAsia="es-CO"/>
                              </w:rPr>
                              <w:t>0</w:t>
                            </w:r>
                          </w:p>
                        </w:tc>
                        <w:tc>
                          <w:tcPr>
                            <w:tcW w:w="1349"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0</w:t>
                            </w:r>
                          </w:p>
                        </w:tc>
                        <w:tc>
                          <w:tcPr>
                            <w:tcW w:w="1276" w:type="dxa"/>
                            <w:noWrap/>
                            <w:hideMark/>
                          </w:tcPr>
                          <w:p w:rsidR="0054012A" w:rsidRPr="00B51591"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Times New Roman"/>
                                <w:b/>
                                <w:bCs/>
                                <w:color w:val="000000"/>
                                <w:lang w:eastAsia="es-CO"/>
                              </w:rPr>
                            </w:pPr>
                            <w:r w:rsidRPr="00B51591">
                              <w:rPr>
                                <w:rFonts w:ascii="Calibri Light" w:eastAsia="Times New Roman" w:hAnsi="Calibri Light" w:cs="Times New Roman"/>
                                <w:b/>
                                <w:bCs/>
                                <w:color w:val="000000"/>
                                <w:lang w:eastAsia="es-CO"/>
                              </w:rPr>
                              <w:t>4</w:t>
                            </w:r>
                          </w:p>
                        </w:tc>
                      </w:tr>
                    </w:tbl>
                    <w:p w:rsidR="0054012A" w:rsidRPr="006E0AF9" w:rsidRDefault="0054012A" w:rsidP="00AE3BE7">
                      <w:pPr>
                        <w:jc w:val="both"/>
                      </w:pPr>
                    </w:p>
                    <w:p w:rsidR="0054012A" w:rsidRPr="00B51591" w:rsidRDefault="0054012A" w:rsidP="00AE3BE7">
                      <w:pPr>
                        <w:jc w:val="both"/>
                        <w:rPr>
                          <w:sz w:val="24"/>
                        </w:rPr>
                      </w:pPr>
                      <w:r>
                        <w:t xml:space="preserve">               </w:t>
                      </w:r>
                      <w:r w:rsidRPr="00B51591">
                        <w:rPr>
                          <w:sz w:val="24"/>
                        </w:rPr>
                        <w:t xml:space="preserve">No </w:t>
                      </w:r>
                      <w:proofErr w:type="spellStart"/>
                      <w:r w:rsidRPr="00B51591">
                        <w:rPr>
                          <w:sz w:val="24"/>
                        </w:rPr>
                        <w:t>existen</w:t>
                      </w:r>
                      <w:proofErr w:type="spellEnd"/>
                      <w:r w:rsidRPr="00B51591">
                        <w:rPr>
                          <w:sz w:val="24"/>
                        </w:rPr>
                        <w:t xml:space="preserve"> </w:t>
                      </w:r>
                      <w:proofErr w:type="spellStart"/>
                      <w:r w:rsidRPr="00B51591">
                        <w:rPr>
                          <w:sz w:val="24"/>
                        </w:rPr>
                        <w:t>alertas</w:t>
                      </w:r>
                      <w:proofErr w:type="spellEnd"/>
                      <w:r w:rsidRPr="00B51591">
                        <w:rPr>
                          <w:sz w:val="24"/>
                        </w:rPr>
                        <w:t xml:space="preserve"> o </w:t>
                      </w:r>
                      <w:proofErr w:type="spellStart"/>
                      <w:r w:rsidRPr="00B51591">
                        <w:rPr>
                          <w:sz w:val="24"/>
                        </w:rPr>
                        <w:t>restricciones</w:t>
                      </w:r>
                      <w:proofErr w:type="spellEnd"/>
                      <w:r w:rsidRPr="00B51591">
                        <w:rPr>
                          <w:sz w:val="24"/>
                        </w:rPr>
                        <w:t xml:space="preserve"> </w:t>
                      </w:r>
                      <w:proofErr w:type="spellStart"/>
                      <w:r w:rsidRPr="00B51591">
                        <w:rPr>
                          <w:sz w:val="24"/>
                        </w:rPr>
                        <w:t>pendientes</w:t>
                      </w:r>
                      <w:proofErr w:type="spellEnd"/>
                      <w:r w:rsidRPr="00B51591">
                        <w:rPr>
                          <w:sz w:val="24"/>
                        </w:rPr>
                        <w:t xml:space="preserve"> de </w:t>
                      </w:r>
                      <w:proofErr w:type="spellStart"/>
                      <w:r w:rsidRPr="00B51591">
                        <w:rPr>
                          <w:sz w:val="24"/>
                        </w:rPr>
                        <w:t>gestión</w:t>
                      </w:r>
                      <w:proofErr w:type="spellEnd"/>
                      <w:r w:rsidRPr="00B51591">
                        <w:rPr>
                          <w:sz w:val="24"/>
                        </w:rPr>
                        <w:t>.</w:t>
                      </w:r>
                    </w:p>
                    <w:p w:rsidR="0054012A" w:rsidRPr="00B51591" w:rsidRDefault="0054012A" w:rsidP="008A6394">
                      <w:pPr>
                        <w:pStyle w:val="Prrafodelista"/>
                        <w:numPr>
                          <w:ilvl w:val="0"/>
                          <w:numId w:val="4"/>
                        </w:numPr>
                        <w:ind w:left="426" w:hanging="284"/>
                        <w:jc w:val="both"/>
                        <w:rPr>
                          <w:b/>
                          <w:sz w:val="24"/>
                        </w:rPr>
                      </w:pPr>
                      <w:proofErr w:type="spellStart"/>
                      <w:r w:rsidRPr="00B51591">
                        <w:rPr>
                          <w:b/>
                          <w:sz w:val="24"/>
                        </w:rPr>
                        <w:t>Reprogramaciones</w:t>
                      </w:r>
                      <w:proofErr w:type="spellEnd"/>
                      <w:r w:rsidRPr="00B51591">
                        <w:rPr>
                          <w:b/>
                          <w:sz w:val="24"/>
                        </w:rPr>
                        <w:t>:</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54012A" w:rsidRPr="00257BB7" w:rsidTr="00AE3BE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54012A" w:rsidRPr="00257BB7" w:rsidRDefault="0054012A" w:rsidP="00AE3BE7">
                            <w:pPr>
                              <w:jc w:val="center"/>
                              <w:rPr>
                                <w:rFonts w:ascii="Calibri" w:eastAsia="Times New Roman" w:hAnsi="Calibri" w:cs="Times New Roman"/>
                                <w:lang w:eastAsia="es-CO"/>
                              </w:rPr>
                            </w:pPr>
                            <w:r w:rsidRPr="00257BB7">
                              <w:rPr>
                                <w:rFonts w:ascii="Calibri" w:eastAsia="Times New Roman" w:hAnsi="Calibri" w:cs="Times New Roman"/>
                                <w:lang w:eastAsia="es-CO"/>
                              </w:rPr>
                              <w:t>En Gestión</w:t>
                            </w:r>
                          </w:p>
                        </w:tc>
                        <w:tc>
                          <w:tcPr>
                            <w:tcW w:w="1335" w:type="dxa"/>
                            <w:noWrap/>
                            <w:vAlign w:val="center"/>
                            <w:hideMark/>
                          </w:tcPr>
                          <w:p w:rsidR="0054012A" w:rsidRPr="00257BB7"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CO"/>
                              </w:rPr>
                            </w:pPr>
                            <w:r w:rsidRPr="00257BB7">
                              <w:rPr>
                                <w:rFonts w:ascii="Calibri" w:eastAsia="Times New Roman" w:hAnsi="Calibri" w:cs="Times New Roman"/>
                                <w:lang w:eastAsia="es-CO"/>
                              </w:rPr>
                              <w:t>Programada</w:t>
                            </w:r>
                          </w:p>
                        </w:tc>
                        <w:tc>
                          <w:tcPr>
                            <w:tcW w:w="901" w:type="dxa"/>
                            <w:noWrap/>
                            <w:vAlign w:val="center"/>
                            <w:hideMark/>
                          </w:tcPr>
                          <w:p w:rsidR="0054012A" w:rsidRPr="00257BB7"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CO"/>
                              </w:rPr>
                            </w:pPr>
                            <w:proofErr w:type="gramStart"/>
                            <w:r w:rsidRPr="00257BB7">
                              <w:rPr>
                                <w:rFonts w:ascii="Calibri" w:eastAsia="Times New Roman" w:hAnsi="Calibri" w:cs="Times New Roman"/>
                                <w:lang w:eastAsia="es-CO"/>
                              </w:rPr>
                              <w:t>Total</w:t>
                            </w:r>
                            <w:proofErr w:type="gramEnd"/>
                            <w:r w:rsidRPr="00257BB7">
                              <w:rPr>
                                <w:rFonts w:ascii="Calibri" w:eastAsia="Times New Roman" w:hAnsi="Calibri" w:cs="Times New Roman"/>
                                <w:lang w:eastAsia="es-CO"/>
                              </w:rPr>
                              <w:t xml:space="preserve"> general</w:t>
                            </w:r>
                          </w:p>
                        </w:tc>
                        <w:tc>
                          <w:tcPr>
                            <w:tcW w:w="1660" w:type="dxa"/>
                            <w:noWrap/>
                            <w:vAlign w:val="center"/>
                            <w:hideMark/>
                          </w:tcPr>
                          <w:p w:rsidR="0054012A" w:rsidRPr="00257BB7" w:rsidRDefault="0054012A" w:rsidP="00AE3BE7">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lang w:eastAsia="es-CO"/>
                              </w:rPr>
                            </w:pPr>
                            <w:r w:rsidRPr="00257BB7">
                              <w:rPr>
                                <w:rFonts w:ascii="Calibri" w:eastAsia="Times New Roman" w:hAnsi="Calibri" w:cs="Times New Roman"/>
                                <w:lang w:eastAsia="es-CO"/>
                              </w:rPr>
                              <w:t>DIAS PROMEDIO</w:t>
                            </w:r>
                          </w:p>
                        </w:tc>
                      </w:tr>
                      <w:tr w:rsidR="0054012A" w:rsidRPr="00257BB7" w:rsidTr="00AE3BE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54012A" w:rsidRPr="00257BB7" w:rsidRDefault="0054012A" w:rsidP="00AE3BE7">
                            <w:pPr>
                              <w:jc w:val="center"/>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335" w:type="dxa"/>
                            <w:noWrap/>
                            <w:vAlign w:val="center"/>
                            <w:hideMark/>
                          </w:tcPr>
                          <w:p w:rsidR="0054012A" w:rsidRPr="00257BB7"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0</w:t>
                            </w:r>
                            <w:r w:rsidRPr="00257BB7">
                              <w:rPr>
                                <w:rFonts w:ascii="Calibri" w:eastAsia="Times New Roman" w:hAnsi="Calibri" w:cs="Times New Roman"/>
                                <w:color w:val="000000"/>
                                <w:lang w:eastAsia="es-CO"/>
                              </w:rPr>
                              <w:t> </w:t>
                            </w:r>
                          </w:p>
                        </w:tc>
                        <w:tc>
                          <w:tcPr>
                            <w:tcW w:w="901" w:type="dxa"/>
                            <w:noWrap/>
                            <w:vAlign w:val="center"/>
                            <w:hideMark/>
                          </w:tcPr>
                          <w:p w:rsidR="0054012A" w:rsidRPr="00257BB7"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c>
                          <w:tcPr>
                            <w:tcW w:w="1660" w:type="dxa"/>
                            <w:noWrap/>
                            <w:vAlign w:val="center"/>
                            <w:hideMark/>
                          </w:tcPr>
                          <w:p w:rsidR="0054012A" w:rsidRPr="00257BB7" w:rsidRDefault="0054012A" w:rsidP="00AE3BE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CO"/>
                              </w:rPr>
                            </w:pPr>
                            <w:r>
                              <w:rPr>
                                <w:rFonts w:ascii="Calibri" w:eastAsia="Times New Roman" w:hAnsi="Calibri" w:cs="Times New Roman"/>
                                <w:color w:val="000000"/>
                                <w:lang w:eastAsia="es-CO"/>
                              </w:rPr>
                              <w:t>0</w:t>
                            </w:r>
                          </w:p>
                        </w:tc>
                      </w:tr>
                    </w:tbl>
                    <w:p w:rsidR="0054012A" w:rsidRDefault="0054012A" w:rsidP="00AE3BE7">
                      <w:pPr>
                        <w:jc w:val="both"/>
                        <w:rPr>
                          <w:b/>
                        </w:rPr>
                      </w:pPr>
                    </w:p>
                    <w:p w:rsidR="0054012A" w:rsidRPr="00CA7647" w:rsidRDefault="0054012A" w:rsidP="00AE3BE7">
                      <w:pPr>
                        <w:ind w:left="709"/>
                        <w:jc w:val="both"/>
                      </w:pPr>
                      <w:r w:rsidRPr="00CA7647">
                        <w:t xml:space="preserve">Las </w:t>
                      </w:r>
                      <w:proofErr w:type="spellStart"/>
                      <w:r w:rsidRPr="00CA7647">
                        <w:t>metas</w:t>
                      </w:r>
                      <w:proofErr w:type="spellEnd"/>
                      <w:r w:rsidRPr="00CA7647">
                        <w:t xml:space="preserve"> </w:t>
                      </w:r>
                      <w:proofErr w:type="spellStart"/>
                      <w:r w:rsidRPr="00CA7647">
                        <w:t>intermedias</w:t>
                      </w:r>
                      <w:proofErr w:type="spellEnd"/>
                      <w:r w:rsidRPr="00CA7647">
                        <w:t xml:space="preserve"> 2019 no </w:t>
                      </w:r>
                      <w:proofErr w:type="spellStart"/>
                      <w:r w:rsidRPr="00CA7647">
                        <w:t>han</w:t>
                      </w:r>
                      <w:proofErr w:type="spellEnd"/>
                      <w:r w:rsidRPr="00CA7647">
                        <w:t xml:space="preserve"> </w:t>
                      </w:r>
                      <w:proofErr w:type="spellStart"/>
                      <w:r w:rsidRPr="00CA7647">
                        <w:t>sufrido</w:t>
                      </w:r>
                      <w:proofErr w:type="spellEnd"/>
                      <w:r w:rsidRPr="00CA7647">
                        <w:t xml:space="preserve"> </w:t>
                      </w:r>
                      <w:proofErr w:type="spellStart"/>
                      <w:r w:rsidRPr="00CA7647">
                        <w:t>reprogramación</w:t>
                      </w:r>
                      <w:proofErr w:type="spellEnd"/>
                      <w:r>
                        <w:t>.</w:t>
                      </w:r>
                    </w:p>
                    <w:p w:rsidR="0054012A" w:rsidRPr="00C1682E" w:rsidRDefault="0054012A" w:rsidP="008A6394">
                      <w:pPr>
                        <w:pStyle w:val="Prrafodelista"/>
                        <w:numPr>
                          <w:ilvl w:val="2"/>
                          <w:numId w:val="1"/>
                        </w:numPr>
                        <w:ind w:firstLine="54"/>
                        <w:jc w:val="both"/>
                        <w:rPr>
                          <w:b/>
                          <w:sz w:val="24"/>
                        </w:rPr>
                      </w:pPr>
                      <w:proofErr w:type="spellStart"/>
                      <w:r w:rsidRPr="00C1682E">
                        <w:rPr>
                          <w:b/>
                          <w:sz w:val="24"/>
                        </w:rPr>
                        <w:t>Reporte</w:t>
                      </w:r>
                      <w:proofErr w:type="spellEnd"/>
                      <w:r w:rsidRPr="00C1682E">
                        <w:rPr>
                          <w:b/>
                          <w:sz w:val="24"/>
                        </w:rPr>
                        <w:t xml:space="preserve"> </w:t>
                      </w:r>
                      <w:proofErr w:type="spellStart"/>
                      <w:r w:rsidRPr="00C1682E">
                        <w:rPr>
                          <w:b/>
                          <w:sz w:val="24"/>
                        </w:rPr>
                        <w:t>Mensual</w:t>
                      </w:r>
                      <w:proofErr w:type="spellEnd"/>
                      <w:r w:rsidRPr="00C1682E">
                        <w:rPr>
                          <w:b/>
                          <w:sz w:val="24"/>
                        </w:rPr>
                        <w:t xml:space="preserve"> de la Meta General</w:t>
                      </w:r>
                    </w:p>
                    <w:p w:rsidR="0054012A" w:rsidRPr="00C1682E" w:rsidRDefault="0054012A" w:rsidP="00AE3BE7">
                      <w:pPr>
                        <w:pStyle w:val="Prrafodelista"/>
                        <w:ind w:left="1080"/>
                        <w:jc w:val="both"/>
                        <w:rPr>
                          <w:b/>
                          <w:sz w:val="4"/>
                        </w:rPr>
                      </w:pPr>
                    </w:p>
                    <w:p w:rsidR="0054012A" w:rsidRPr="00C1682E" w:rsidRDefault="0054012A" w:rsidP="00AE3BE7">
                      <w:pPr>
                        <w:pStyle w:val="gmail-msolistparagraph"/>
                        <w:spacing w:before="0" w:beforeAutospacing="0" w:after="0" w:afterAutospacing="0" w:line="254" w:lineRule="auto"/>
                        <w:ind w:left="1440"/>
                        <w:rPr>
                          <w:sz w:val="24"/>
                          <w:lang w:val="es-ES"/>
                        </w:rPr>
                      </w:pPr>
                      <w:r w:rsidRPr="00C1682E">
                        <w:rPr>
                          <w:sz w:val="24"/>
                          <w:lang w:val="es-ES"/>
                        </w:rPr>
                        <w:t>En cuanto al estado de cada meta general es importante corroborar los siguientes ítems para verificar la calidad en el registro de esta:</w:t>
                      </w:r>
                    </w:p>
                    <w:p w:rsidR="0054012A" w:rsidRDefault="0054012A" w:rsidP="00AE3BE7">
                      <w:pPr>
                        <w:pStyle w:val="gmail-msolistparagraph"/>
                        <w:spacing w:before="0" w:beforeAutospacing="0" w:after="0" w:afterAutospacing="0" w:line="254" w:lineRule="auto"/>
                        <w:ind w:left="1440"/>
                      </w:pPr>
                    </w:p>
                    <w:tbl>
                      <w:tblPr>
                        <w:tblStyle w:val="Tablaconcuadrcula4-nfasis1"/>
                        <w:tblW w:w="0" w:type="auto"/>
                        <w:jc w:val="center"/>
                        <w:tblLook w:val="04A0" w:firstRow="1" w:lastRow="0" w:firstColumn="1" w:lastColumn="0" w:noHBand="0" w:noVBand="1"/>
                      </w:tblPr>
                      <w:tblGrid>
                        <w:gridCol w:w="5098"/>
                        <w:gridCol w:w="567"/>
                        <w:gridCol w:w="567"/>
                        <w:gridCol w:w="4935"/>
                      </w:tblGrid>
                      <w:tr w:rsidR="0054012A" w:rsidRPr="00C1682E" w:rsidTr="00AE3B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54012A" w:rsidRPr="00C1682E" w:rsidRDefault="0054012A" w:rsidP="00AE3BE7">
                            <w:pPr>
                              <w:pStyle w:val="gmail-msolistparagraph"/>
                              <w:spacing w:before="0" w:beforeAutospacing="0" w:after="0" w:afterAutospacing="0" w:line="254" w:lineRule="auto"/>
                              <w:jc w:val="center"/>
                              <w:rPr>
                                <w:rFonts w:ascii="Calibri Light" w:hAnsi="Calibri Light"/>
                                <w:b w:val="0"/>
                              </w:rPr>
                            </w:pPr>
                            <w:r w:rsidRPr="00C1682E">
                              <w:rPr>
                                <w:rFonts w:ascii="Calibri Light" w:hAnsi="Calibri Light"/>
                                <w:b w:val="0"/>
                              </w:rPr>
                              <w:t>ITEM</w:t>
                            </w:r>
                          </w:p>
                        </w:tc>
                        <w:tc>
                          <w:tcPr>
                            <w:tcW w:w="1134" w:type="dxa"/>
                            <w:gridSpan w:val="2"/>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CUMPLE</w:t>
                            </w:r>
                          </w:p>
                        </w:tc>
                        <w:tc>
                          <w:tcPr>
                            <w:tcW w:w="4935" w:type="dxa"/>
                            <w:vMerge w:val="restart"/>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OBSERVACIÓN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54012A" w:rsidRPr="00C1682E" w:rsidRDefault="0054012A" w:rsidP="00AE3BE7">
                            <w:pPr>
                              <w:pStyle w:val="gmail-msolistparagraph"/>
                              <w:spacing w:before="0" w:beforeAutospacing="0" w:after="0" w:afterAutospacing="0" w:line="254" w:lineRule="auto"/>
                              <w:rPr>
                                <w:rFonts w:ascii="Calibri Light" w:hAnsi="Calibri Light"/>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SI</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NO</w:t>
                            </w:r>
                          </w:p>
                        </w:tc>
                        <w:tc>
                          <w:tcPr>
                            <w:tcW w:w="4935" w:type="dxa"/>
                            <w:vMerge/>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Reporte actualizado a la fecha</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vAlign w:val="center"/>
                          </w:tcPr>
                          <w:p w:rsidR="0054012A" w:rsidRPr="00C1682E" w:rsidRDefault="0054012A" w:rsidP="00AE3BE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Actualizado mes a mes (2019)</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vAlign w:val="center"/>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b w:val="0"/>
                              </w:rPr>
                              <w:t>Cumple Formato de reporte</w:t>
                            </w:r>
                            <w:r w:rsidRPr="00C1682E">
                              <w:rPr>
                                <w:rFonts w:ascii="Calibri Light" w:hAnsi="Calibri Light"/>
                              </w:rPr>
                              <w:t xml:space="preserve"> (Logros alcanzados en el mes, logros esperados para el mes, acciones que requieran la participación del </w:t>
                            </w:r>
                            <w:r>
                              <w:rPr>
                                <w:rFonts w:ascii="Calibri Light" w:hAnsi="Calibri Light"/>
                              </w:rPr>
                              <w:t>Señor Fiscal General</w:t>
                            </w:r>
                            <w:r w:rsidRPr="00C1682E">
                              <w:rPr>
                                <w:rFonts w:ascii="Calibri Light" w:hAnsi="Calibri Light"/>
                              </w:rPr>
                              <w:t>)</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b/>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4935" w:type="dxa"/>
                            <w:vAlign w:val="center"/>
                          </w:tcPr>
                          <w:p w:rsidR="0054012A" w:rsidRPr="00C1682E" w:rsidRDefault="0054012A" w:rsidP="00AE3BE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Ajustar los tres títulos obligatorios en cuanto a redacción.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Armonizado con avance de metas intermedias</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vAlign w:val="center"/>
                          </w:tcPr>
                          <w:p w:rsidR="0054012A" w:rsidRPr="00C1682E" w:rsidRDefault="0054012A" w:rsidP="00AE3BE7">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bl>
                    <w:p w:rsidR="0054012A" w:rsidRDefault="0054012A" w:rsidP="00AE3BE7">
                      <w:pPr>
                        <w:ind w:left="1080"/>
                        <w:jc w:val="both"/>
                        <w:rPr>
                          <w:b/>
                        </w:rPr>
                      </w:pPr>
                    </w:p>
                    <w:p w:rsidR="0054012A" w:rsidRDefault="0054012A" w:rsidP="00AE3BE7">
                      <w:pPr>
                        <w:ind w:left="1080"/>
                        <w:jc w:val="both"/>
                        <w:rPr>
                          <w:b/>
                        </w:rPr>
                      </w:pPr>
                    </w:p>
                    <w:p w:rsidR="0054012A" w:rsidRPr="00C1682E" w:rsidRDefault="0054012A" w:rsidP="008A6394">
                      <w:pPr>
                        <w:pStyle w:val="Prrafodelista"/>
                        <w:numPr>
                          <w:ilvl w:val="2"/>
                          <w:numId w:val="1"/>
                        </w:numPr>
                        <w:jc w:val="both"/>
                        <w:rPr>
                          <w:b/>
                          <w:sz w:val="24"/>
                        </w:rPr>
                      </w:pPr>
                      <w:proofErr w:type="spellStart"/>
                      <w:r w:rsidRPr="00C1682E">
                        <w:rPr>
                          <w:b/>
                          <w:sz w:val="24"/>
                        </w:rPr>
                        <w:t>Reporte</w:t>
                      </w:r>
                      <w:proofErr w:type="spellEnd"/>
                      <w:r w:rsidRPr="00C1682E">
                        <w:rPr>
                          <w:b/>
                          <w:sz w:val="24"/>
                        </w:rPr>
                        <w:t xml:space="preserve"> de </w:t>
                      </w:r>
                      <w:proofErr w:type="spellStart"/>
                      <w:r w:rsidRPr="00C1682E">
                        <w:rPr>
                          <w:b/>
                          <w:sz w:val="24"/>
                        </w:rPr>
                        <w:t>metas</w:t>
                      </w:r>
                      <w:proofErr w:type="spellEnd"/>
                      <w:r w:rsidRPr="00C1682E">
                        <w:rPr>
                          <w:b/>
                          <w:sz w:val="24"/>
                        </w:rPr>
                        <w:t xml:space="preserve"> </w:t>
                      </w:r>
                      <w:proofErr w:type="spellStart"/>
                      <w:r w:rsidRPr="00C1682E">
                        <w:rPr>
                          <w:b/>
                          <w:sz w:val="24"/>
                        </w:rPr>
                        <w:t>Intermedias</w:t>
                      </w:r>
                      <w:proofErr w:type="spellEnd"/>
                      <w:r w:rsidRPr="00C1682E">
                        <w:rPr>
                          <w:b/>
                          <w:sz w:val="24"/>
                        </w:rPr>
                        <w:t>.</w:t>
                      </w:r>
                    </w:p>
                    <w:p w:rsidR="0054012A" w:rsidRPr="00C1682E" w:rsidRDefault="0054012A" w:rsidP="00AE3BE7">
                      <w:pPr>
                        <w:ind w:left="1080"/>
                        <w:jc w:val="both"/>
                        <w:rPr>
                          <w:sz w:val="24"/>
                        </w:rPr>
                      </w:pPr>
                      <w:r w:rsidRPr="00C1682E">
                        <w:rPr>
                          <w:sz w:val="24"/>
                        </w:rPr>
                        <w:t xml:space="preserve">Las </w:t>
                      </w:r>
                      <w:proofErr w:type="spellStart"/>
                      <w:r w:rsidRPr="00C1682E">
                        <w:rPr>
                          <w:sz w:val="24"/>
                        </w:rPr>
                        <w:t>metas</w:t>
                      </w:r>
                      <w:proofErr w:type="spellEnd"/>
                      <w:r w:rsidRPr="00C1682E">
                        <w:rPr>
                          <w:sz w:val="24"/>
                        </w:rPr>
                        <w:t xml:space="preserve"> </w:t>
                      </w:r>
                      <w:proofErr w:type="spellStart"/>
                      <w:r w:rsidRPr="00C1682E">
                        <w:rPr>
                          <w:sz w:val="24"/>
                        </w:rPr>
                        <w:t>intermedias</w:t>
                      </w:r>
                      <w:proofErr w:type="spellEnd"/>
                      <w:r w:rsidRPr="00C1682E">
                        <w:rPr>
                          <w:sz w:val="24"/>
                        </w:rPr>
                        <w:t xml:space="preserve"> </w:t>
                      </w:r>
                      <w:proofErr w:type="spellStart"/>
                      <w:r w:rsidRPr="00C1682E">
                        <w:rPr>
                          <w:sz w:val="24"/>
                        </w:rPr>
                        <w:t>también</w:t>
                      </w:r>
                      <w:proofErr w:type="spellEnd"/>
                      <w:r w:rsidRPr="00C1682E">
                        <w:rPr>
                          <w:sz w:val="24"/>
                        </w:rPr>
                        <w:t xml:space="preserve"> </w:t>
                      </w:r>
                      <w:proofErr w:type="spellStart"/>
                      <w:r w:rsidRPr="00C1682E">
                        <w:rPr>
                          <w:sz w:val="24"/>
                        </w:rPr>
                        <w:t>poseen</w:t>
                      </w:r>
                      <w:proofErr w:type="spellEnd"/>
                      <w:r w:rsidRPr="00C1682E">
                        <w:rPr>
                          <w:sz w:val="24"/>
                        </w:rPr>
                        <w:t xml:space="preserve"> una </w:t>
                      </w:r>
                      <w:proofErr w:type="spellStart"/>
                      <w:r w:rsidRPr="00C1682E">
                        <w:rPr>
                          <w:sz w:val="24"/>
                        </w:rPr>
                        <w:t>característica</w:t>
                      </w:r>
                      <w:proofErr w:type="spellEnd"/>
                      <w:r w:rsidRPr="00C1682E">
                        <w:rPr>
                          <w:sz w:val="24"/>
                        </w:rPr>
                        <w:t xml:space="preserve"> de </w:t>
                      </w:r>
                      <w:proofErr w:type="spellStart"/>
                      <w:r w:rsidRPr="00C1682E">
                        <w:rPr>
                          <w:sz w:val="24"/>
                        </w:rPr>
                        <w:t>registro</w:t>
                      </w:r>
                      <w:proofErr w:type="spellEnd"/>
                      <w:r w:rsidRPr="00C1682E">
                        <w:rPr>
                          <w:sz w:val="24"/>
                        </w:rPr>
                        <w:t xml:space="preserve"> la </w:t>
                      </w:r>
                      <w:proofErr w:type="spellStart"/>
                      <w:r w:rsidRPr="00C1682E">
                        <w:rPr>
                          <w:sz w:val="24"/>
                        </w:rPr>
                        <w:t>cual</w:t>
                      </w:r>
                      <w:proofErr w:type="spellEnd"/>
                      <w:r w:rsidRPr="00C1682E">
                        <w:rPr>
                          <w:sz w:val="24"/>
                        </w:rPr>
                        <w:t xml:space="preserve"> se </w:t>
                      </w:r>
                      <w:proofErr w:type="spellStart"/>
                      <w:r w:rsidRPr="00C1682E">
                        <w:rPr>
                          <w:sz w:val="24"/>
                        </w:rPr>
                        <w:t>evalúa</w:t>
                      </w:r>
                      <w:proofErr w:type="spellEnd"/>
                      <w:r w:rsidRPr="00C1682E">
                        <w:rPr>
                          <w:sz w:val="24"/>
                        </w:rPr>
                        <w:t xml:space="preserve"> de la </w:t>
                      </w:r>
                      <w:proofErr w:type="spellStart"/>
                      <w:r w:rsidRPr="00C1682E">
                        <w:rPr>
                          <w:sz w:val="24"/>
                        </w:rPr>
                        <w:t>siguiente</w:t>
                      </w:r>
                      <w:proofErr w:type="spellEnd"/>
                      <w:r w:rsidRPr="00C1682E">
                        <w:rPr>
                          <w:sz w:val="24"/>
                        </w:rPr>
                        <w:t xml:space="preserve"> </w:t>
                      </w:r>
                      <w:proofErr w:type="spellStart"/>
                      <w:r w:rsidRPr="00C1682E">
                        <w:rPr>
                          <w:sz w:val="24"/>
                        </w:rPr>
                        <w:t>manera</w:t>
                      </w:r>
                      <w:proofErr w:type="spellEnd"/>
                      <w:r w:rsidRPr="00C1682E">
                        <w:rPr>
                          <w:sz w:val="24"/>
                        </w:rPr>
                        <w:t>:</w:t>
                      </w:r>
                    </w:p>
                    <w:tbl>
                      <w:tblPr>
                        <w:tblStyle w:val="Tablaconcuadrcula4-nfasis1"/>
                        <w:tblW w:w="0" w:type="auto"/>
                        <w:jc w:val="center"/>
                        <w:tblLook w:val="04A0" w:firstRow="1" w:lastRow="0" w:firstColumn="1" w:lastColumn="0" w:noHBand="0" w:noVBand="1"/>
                      </w:tblPr>
                      <w:tblGrid>
                        <w:gridCol w:w="5098"/>
                        <w:gridCol w:w="567"/>
                        <w:gridCol w:w="567"/>
                        <w:gridCol w:w="4935"/>
                      </w:tblGrid>
                      <w:tr w:rsidR="0054012A" w:rsidRPr="00C1682E" w:rsidTr="00AE3BE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54012A" w:rsidRPr="00C1682E" w:rsidRDefault="0054012A" w:rsidP="00AE3BE7">
                            <w:pPr>
                              <w:pStyle w:val="gmail-msolistparagraph"/>
                              <w:spacing w:before="0" w:beforeAutospacing="0" w:after="0" w:afterAutospacing="0" w:line="254" w:lineRule="auto"/>
                              <w:jc w:val="center"/>
                              <w:rPr>
                                <w:rFonts w:ascii="Calibri Light" w:hAnsi="Calibri Light"/>
                                <w:b w:val="0"/>
                              </w:rPr>
                            </w:pPr>
                            <w:r w:rsidRPr="00C1682E">
                              <w:rPr>
                                <w:rFonts w:ascii="Calibri Light" w:hAnsi="Calibri Light"/>
                                <w:b w:val="0"/>
                              </w:rPr>
                              <w:t>ITEM</w:t>
                            </w:r>
                          </w:p>
                        </w:tc>
                        <w:tc>
                          <w:tcPr>
                            <w:tcW w:w="1134" w:type="dxa"/>
                            <w:gridSpan w:val="2"/>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CUMPLE</w:t>
                            </w:r>
                          </w:p>
                        </w:tc>
                        <w:tc>
                          <w:tcPr>
                            <w:tcW w:w="4935" w:type="dxa"/>
                            <w:vMerge w:val="restart"/>
                            <w:vAlign w:val="center"/>
                          </w:tcPr>
                          <w:p w:rsidR="0054012A" w:rsidRPr="00C1682E" w:rsidRDefault="0054012A" w:rsidP="00AE3BE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OBSERVACIÓN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54012A" w:rsidRPr="00C1682E" w:rsidRDefault="0054012A" w:rsidP="00AE3BE7">
                            <w:pPr>
                              <w:pStyle w:val="gmail-msolistparagraph"/>
                              <w:spacing w:before="0" w:beforeAutospacing="0" w:after="0" w:afterAutospacing="0" w:line="254" w:lineRule="auto"/>
                              <w:rPr>
                                <w:rFonts w:ascii="Calibri Light" w:hAnsi="Calibri Light"/>
                              </w:rPr>
                            </w:pPr>
                          </w:p>
                        </w:tc>
                        <w:tc>
                          <w:tcPr>
                            <w:tcW w:w="567" w:type="dxa"/>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SI</w:t>
                            </w:r>
                          </w:p>
                        </w:tc>
                        <w:tc>
                          <w:tcPr>
                            <w:tcW w:w="567" w:type="dxa"/>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b/>
                              </w:rPr>
                            </w:pPr>
                            <w:r w:rsidRPr="00C1682E">
                              <w:rPr>
                                <w:rFonts w:ascii="Calibri Light" w:hAnsi="Calibri Light"/>
                                <w:b/>
                              </w:rPr>
                              <w:t>NO</w:t>
                            </w:r>
                          </w:p>
                        </w:tc>
                        <w:tc>
                          <w:tcPr>
                            <w:tcW w:w="4935" w:type="dxa"/>
                            <w:vMerge/>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Poseen descripción o detalle de la meta</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Existe una meta terminada que no cuenta con descripción</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Poseen reporte</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b w:val="0"/>
                              </w:rPr>
                              <w:t>Se reporta por lo menos una vez al mes</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Posee formato de reporte adecuado</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rPr>
                            </w:pP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rPr>
                              <w:t>Cantidad de metas intermedias sin activar gestión, próximas a vencerse</w:t>
                            </w:r>
                          </w:p>
                        </w:tc>
                        <w:tc>
                          <w:tcPr>
                            <w:tcW w:w="1134" w:type="dxa"/>
                            <w:gridSpan w:val="2"/>
                            <w:shd w:val="clear" w:color="auto" w:fill="5B9BD5" w:themeFill="accent1"/>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Una sola meta en programación, sin avance. Se espera sea terminada a fin de este mes de junio</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lang w:val="es-ES"/>
                              </w:rPr>
                              <w:t>Coherencia entre la descripción y el avance</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4935" w:type="dxa"/>
                          </w:tcPr>
                          <w:p w:rsidR="0054012A" w:rsidRPr="00C1682E" w:rsidRDefault="0054012A" w:rsidP="00AE3BE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Se exceden en la descripción, pasando en muchos casos a caer en detalles que, si bien son propios de la ejecución de la meta, son actividades de gestión que no son relevantes a lo que se requiere ejecutar</w:t>
                            </w:r>
                          </w:p>
                        </w:tc>
                      </w:tr>
                      <w:tr w:rsidR="0054012A" w:rsidRPr="00C1682E" w:rsidTr="00AE3BE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rPr>
                            </w:pPr>
                            <w:r w:rsidRPr="00C1682E">
                              <w:rPr>
                                <w:rFonts w:ascii="Calibri Light" w:hAnsi="Calibri Light"/>
                                <w:lang w:val="es-ES"/>
                              </w:rPr>
                              <w:t>Correcta finalización de la meta</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X</w:t>
                            </w:r>
                          </w:p>
                        </w:tc>
                        <w:tc>
                          <w:tcPr>
                            <w:tcW w:w="4935" w:type="dxa"/>
                          </w:tcPr>
                          <w:p w:rsidR="0054012A" w:rsidRPr="00C1682E" w:rsidRDefault="0054012A" w:rsidP="00AE3BE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C1682E">
                              <w:rPr>
                                <w:rFonts w:ascii="Calibri Light" w:hAnsi="Calibri Light"/>
                              </w:rPr>
                              <w:t xml:space="preserve">La meta intermedia No. 26 para </w:t>
                            </w:r>
                            <w:proofErr w:type="gramStart"/>
                            <w:r w:rsidRPr="00C1682E">
                              <w:rPr>
                                <w:rFonts w:ascii="Calibri Light" w:hAnsi="Calibri Light"/>
                              </w:rPr>
                              <w:t>Diciembre</w:t>
                            </w:r>
                            <w:proofErr w:type="gramEnd"/>
                            <w:r w:rsidRPr="00C1682E">
                              <w:rPr>
                                <w:rFonts w:ascii="Calibri Light" w:hAnsi="Calibri Light"/>
                              </w:rPr>
                              <w:t xml:space="preserve"> de 2018 fue finalizada pero no tiene reporte.</w:t>
                            </w:r>
                          </w:p>
                        </w:tc>
                      </w:tr>
                      <w:tr w:rsidR="0054012A" w:rsidRPr="00C1682E" w:rsidTr="00AE3BE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54012A" w:rsidRPr="00C1682E" w:rsidRDefault="0054012A" w:rsidP="00AE3BE7">
                            <w:pPr>
                              <w:pStyle w:val="gmail-msolistparagraph"/>
                              <w:spacing w:before="0" w:beforeAutospacing="0" w:after="0" w:afterAutospacing="0" w:line="254" w:lineRule="auto"/>
                              <w:jc w:val="both"/>
                              <w:rPr>
                                <w:rFonts w:ascii="Calibri Light" w:hAnsi="Calibri Light"/>
                                <w:lang w:val="es-ES"/>
                              </w:rPr>
                            </w:pPr>
                            <w:r w:rsidRPr="00C1682E">
                              <w:rPr>
                                <w:rFonts w:ascii="Calibri Light" w:hAnsi="Calibri Light"/>
                                <w:lang w:val="es-ES"/>
                              </w:rPr>
                              <w:t>Calidad de los Documentos de soporte de ejecución</w:t>
                            </w: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p>
                        </w:tc>
                        <w:tc>
                          <w:tcPr>
                            <w:tcW w:w="567" w:type="dxa"/>
                            <w:vAlign w:val="center"/>
                          </w:tcPr>
                          <w:p w:rsidR="0054012A" w:rsidRPr="00C1682E" w:rsidRDefault="0054012A" w:rsidP="00AE3BE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x</w:t>
                            </w:r>
                          </w:p>
                        </w:tc>
                        <w:tc>
                          <w:tcPr>
                            <w:tcW w:w="4935" w:type="dxa"/>
                          </w:tcPr>
                          <w:p w:rsidR="0054012A" w:rsidRPr="00C1682E" w:rsidRDefault="0054012A" w:rsidP="00AE3BE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C1682E">
                              <w:rPr>
                                <w:rFonts w:ascii="Calibri Light" w:hAnsi="Calibri Light"/>
                              </w:rPr>
                              <w:t>Siendo 31 metas abiertas o para 2019-2020, se encuentran soportes de 30 de ellas sin embargo no es fácil identificar a que meta corresponde cada evidencia se hace necesario ajustar la forma de identificación de soportes</w:t>
                            </w:r>
                          </w:p>
                        </w:tc>
                      </w:tr>
                    </w:tbl>
                    <w:p w:rsidR="0054012A" w:rsidRDefault="0054012A" w:rsidP="00AE3BE7">
                      <w:pPr>
                        <w:ind w:left="1080"/>
                        <w:jc w:val="both"/>
                        <w:rPr>
                          <w:sz w:val="24"/>
                        </w:rPr>
                      </w:pPr>
                    </w:p>
                    <w:p w:rsidR="0054012A" w:rsidRPr="00C1682E" w:rsidRDefault="0054012A" w:rsidP="008A6394">
                      <w:pPr>
                        <w:pStyle w:val="Prrafodelista"/>
                        <w:numPr>
                          <w:ilvl w:val="2"/>
                          <w:numId w:val="1"/>
                        </w:numPr>
                        <w:jc w:val="both"/>
                        <w:rPr>
                          <w:b/>
                          <w:sz w:val="24"/>
                        </w:rPr>
                      </w:pPr>
                      <w:proofErr w:type="spellStart"/>
                      <w:r w:rsidRPr="00C1682E">
                        <w:rPr>
                          <w:b/>
                          <w:sz w:val="24"/>
                        </w:rPr>
                        <w:t>Recomendaciones</w:t>
                      </w:r>
                      <w:proofErr w:type="spellEnd"/>
                      <w:r w:rsidRPr="00C1682E">
                        <w:rPr>
                          <w:b/>
                          <w:sz w:val="24"/>
                        </w:rPr>
                        <w:t xml:space="preserve"> para el </w:t>
                      </w:r>
                      <w:proofErr w:type="spellStart"/>
                      <w:r w:rsidRPr="00C1682E">
                        <w:rPr>
                          <w:b/>
                          <w:sz w:val="24"/>
                        </w:rPr>
                        <w:t>Coordinador</w:t>
                      </w:r>
                      <w:proofErr w:type="spellEnd"/>
                      <w:r w:rsidRPr="00C1682E">
                        <w:rPr>
                          <w:b/>
                          <w:sz w:val="24"/>
                        </w:rPr>
                        <w:t xml:space="preserve"> de la Meta.</w:t>
                      </w:r>
                    </w:p>
                    <w:p w:rsidR="0054012A" w:rsidRPr="00C1682E" w:rsidRDefault="0054012A" w:rsidP="00AE3BE7">
                      <w:pPr>
                        <w:pStyle w:val="Prrafodelista"/>
                        <w:ind w:left="1080"/>
                        <w:jc w:val="both"/>
                        <w:rPr>
                          <w:b/>
                          <w:sz w:val="24"/>
                        </w:rPr>
                      </w:pPr>
                    </w:p>
                    <w:p w:rsidR="0054012A" w:rsidRPr="00C1682E" w:rsidRDefault="0054012A" w:rsidP="00AE3BE7">
                      <w:pPr>
                        <w:pStyle w:val="Prrafodelista"/>
                        <w:ind w:left="1080"/>
                        <w:jc w:val="both"/>
                        <w:rPr>
                          <w:b/>
                          <w:sz w:val="24"/>
                        </w:rPr>
                      </w:pPr>
                    </w:p>
                    <w:p w:rsidR="0054012A" w:rsidRPr="00C1682E" w:rsidRDefault="0054012A" w:rsidP="008A6394">
                      <w:pPr>
                        <w:pStyle w:val="Prrafodelista"/>
                        <w:numPr>
                          <w:ilvl w:val="0"/>
                          <w:numId w:val="2"/>
                        </w:numPr>
                        <w:jc w:val="both"/>
                        <w:rPr>
                          <w:sz w:val="24"/>
                        </w:rPr>
                      </w:pPr>
                      <w:proofErr w:type="spellStart"/>
                      <w:r w:rsidRPr="00C1682E">
                        <w:rPr>
                          <w:sz w:val="24"/>
                        </w:rPr>
                        <w:t>Realizar</w:t>
                      </w:r>
                      <w:proofErr w:type="spellEnd"/>
                      <w:r w:rsidRPr="00C1682E">
                        <w:rPr>
                          <w:sz w:val="24"/>
                        </w:rPr>
                        <w:t xml:space="preserve"> </w:t>
                      </w:r>
                      <w:proofErr w:type="spellStart"/>
                      <w:r w:rsidRPr="00C1682E">
                        <w:rPr>
                          <w:sz w:val="24"/>
                        </w:rPr>
                        <w:t>monitoreos</w:t>
                      </w:r>
                      <w:proofErr w:type="spellEnd"/>
                      <w:r w:rsidRPr="00C1682E">
                        <w:rPr>
                          <w:sz w:val="24"/>
                        </w:rPr>
                        <w:t xml:space="preserve"> </w:t>
                      </w:r>
                      <w:proofErr w:type="spellStart"/>
                      <w:r w:rsidRPr="00C1682E">
                        <w:rPr>
                          <w:sz w:val="24"/>
                        </w:rPr>
                        <w:t>periódicos</w:t>
                      </w:r>
                      <w:proofErr w:type="spellEnd"/>
                      <w:r w:rsidRPr="00C1682E">
                        <w:rPr>
                          <w:sz w:val="24"/>
                        </w:rPr>
                        <w:t xml:space="preserve"> a los </w:t>
                      </w:r>
                      <w:proofErr w:type="spellStart"/>
                      <w:r w:rsidRPr="00C1682E">
                        <w:rPr>
                          <w:sz w:val="24"/>
                        </w:rPr>
                        <w:t>avances</w:t>
                      </w:r>
                      <w:proofErr w:type="spellEnd"/>
                      <w:r w:rsidRPr="00C1682E">
                        <w:rPr>
                          <w:sz w:val="24"/>
                        </w:rPr>
                        <w:t xml:space="preserve"> </w:t>
                      </w:r>
                      <w:proofErr w:type="spellStart"/>
                      <w:r w:rsidRPr="00C1682E">
                        <w:rPr>
                          <w:sz w:val="24"/>
                        </w:rPr>
                        <w:t>registrados</w:t>
                      </w:r>
                      <w:proofErr w:type="spellEnd"/>
                      <w:r w:rsidRPr="00C1682E">
                        <w:rPr>
                          <w:sz w:val="24"/>
                        </w:rPr>
                        <w:t xml:space="preserve"> </w:t>
                      </w:r>
                      <w:proofErr w:type="spellStart"/>
                      <w:r w:rsidRPr="00C1682E">
                        <w:rPr>
                          <w:sz w:val="24"/>
                        </w:rPr>
                        <w:t>en</w:t>
                      </w:r>
                      <w:proofErr w:type="spellEnd"/>
                      <w:r w:rsidRPr="00C1682E">
                        <w:rPr>
                          <w:sz w:val="24"/>
                        </w:rPr>
                        <w:t xml:space="preserve"> la </w:t>
                      </w:r>
                      <w:proofErr w:type="spellStart"/>
                      <w:r w:rsidRPr="00C1682E">
                        <w:rPr>
                          <w:sz w:val="24"/>
                        </w:rPr>
                        <w:t>herramienta</w:t>
                      </w:r>
                      <w:proofErr w:type="spellEnd"/>
                      <w:r w:rsidRPr="00C1682E">
                        <w:rPr>
                          <w:sz w:val="24"/>
                        </w:rPr>
                        <w:t xml:space="preserve"> por </w:t>
                      </w:r>
                      <w:proofErr w:type="spellStart"/>
                      <w:r w:rsidRPr="00C1682E">
                        <w:rPr>
                          <w:sz w:val="24"/>
                        </w:rPr>
                        <w:t>parte</w:t>
                      </w:r>
                      <w:proofErr w:type="spellEnd"/>
                      <w:r w:rsidRPr="00C1682E">
                        <w:rPr>
                          <w:sz w:val="24"/>
                        </w:rPr>
                        <w:t xml:space="preserve"> de los </w:t>
                      </w:r>
                      <w:proofErr w:type="spellStart"/>
                      <w:r w:rsidRPr="00C1682E">
                        <w:rPr>
                          <w:sz w:val="24"/>
                        </w:rPr>
                        <w:t>responsables</w:t>
                      </w:r>
                      <w:proofErr w:type="spellEnd"/>
                      <w:r w:rsidRPr="00C1682E">
                        <w:rPr>
                          <w:sz w:val="24"/>
                        </w:rPr>
                        <w:t xml:space="preserve"> de meta intermedia.</w:t>
                      </w:r>
                    </w:p>
                    <w:p w:rsidR="0054012A" w:rsidRPr="00C1682E" w:rsidRDefault="0054012A" w:rsidP="008A6394">
                      <w:pPr>
                        <w:pStyle w:val="Prrafodelista"/>
                        <w:numPr>
                          <w:ilvl w:val="0"/>
                          <w:numId w:val="2"/>
                        </w:numPr>
                        <w:jc w:val="both"/>
                        <w:rPr>
                          <w:sz w:val="24"/>
                        </w:rPr>
                      </w:pPr>
                      <w:proofErr w:type="spellStart"/>
                      <w:r w:rsidRPr="00C1682E">
                        <w:rPr>
                          <w:sz w:val="24"/>
                        </w:rPr>
                        <w:t>Revisar</w:t>
                      </w:r>
                      <w:proofErr w:type="spellEnd"/>
                      <w:r w:rsidRPr="00C1682E">
                        <w:rPr>
                          <w:sz w:val="24"/>
                        </w:rPr>
                        <w:t xml:space="preserve"> las </w:t>
                      </w:r>
                      <w:proofErr w:type="spellStart"/>
                      <w:r w:rsidRPr="00C1682E">
                        <w:rPr>
                          <w:sz w:val="24"/>
                        </w:rPr>
                        <w:t>metas</w:t>
                      </w:r>
                      <w:proofErr w:type="spellEnd"/>
                      <w:r w:rsidRPr="00C1682E">
                        <w:rPr>
                          <w:sz w:val="24"/>
                        </w:rPr>
                        <w:t xml:space="preserve"> que no </w:t>
                      </w:r>
                      <w:proofErr w:type="spellStart"/>
                      <w:r w:rsidRPr="00C1682E">
                        <w:rPr>
                          <w:sz w:val="24"/>
                        </w:rPr>
                        <w:t>cuentan</w:t>
                      </w:r>
                      <w:proofErr w:type="spellEnd"/>
                      <w:r w:rsidRPr="00C1682E">
                        <w:rPr>
                          <w:sz w:val="24"/>
                        </w:rPr>
                        <w:t xml:space="preserve"> con </w:t>
                      </w:r>
                      <w:proofErr w:type="spellStart"/>
                      <w:r w:rsidRPr="00C1682E">
                        <w:rPr>
                          <w:sz w:val="24"/>
                        </w:rPr>
                        <w:t>descripción</w:t>
                      </w:r>
                      <w:proofErr w:type="spellEnd"/>
                      <w:r w:rsidRPr="00C1682E">
                        <w:rPr>
                          <w:sz w:val="24"/>
                        </w:rPr>
                        <w:t xml:space="preserve"> y </w:t>
                      </w:r>
                      <w:proofErr w:type="spellStart"/>
                      <w:r w:rsidRPr="00C1682E">
                        <w:rPr>
                          <w:sz w:val="24"/>
                        </w:rPr>
                        <w:t>también</w:t>
                      </w:r>
                      <w:proofErr w:type="spellEnd"/>
                      <w:r w:rsidRPr="00C1682E">
                        <w:rPr>
                          <w:sz w:val="24"/>
                        </w:rPr>
                        <w:t xml:space="preserve"> </w:t>
                      </w:r>
                      <w:proofErr w:type="spellStart"/>
                      <w:r w:rsidRPr="00C1682E">
                        <w:rPr>
                          <w:sz w:val="24"/>
                        </w:rPr>
                        <w:t>aquellas</w:t>
                      </w:r>
                      <w:proofErr w:type="spellEnd"/>
                      <w:r w:rsidRPr="00C1682E">
                        <w:rPr>
                          <w:sz w:val="24"/>
                        </w:rPr>
                        <w:t xml:space="preserve"> </w:t>
                      </w:r>
                      <w:proofErr w:type="spellStart"/>
                      <w:r w:rsidRPr="00C1682E">
                        <w:rPr>
                          <w:sz w:val="24"/>
                        </w:rPr>
                        <w:t>en</w:t>
                      </w:r>
                      <w:proofErr w:type="spellEnd"/>
                      <w:r w:rsidRPr="00C1682E">
                        <w:rPr>
                          <w:sz w:val="24"/>
                        </w:rPr>
                        <w:t xml:space="preserve"> que no es claro el </w:t>
                      </w:r>
                      <w:proofErr w:type="spellStart"/>
                      <w:r w:rsidRPr="00C1682E">
                        <w:rPr>
                          <w:sz w:val="24"/>
                        </w:rPr>
                        <w:t>detalle</w:t>
                      </w:r>
                      <w:proofErr w:type="spellEnd"/>
                      <w:r w:rsidRPr="00C1682E">
                        <w:rPr>
                          <w:sz w:val="24"/>
                        </w:rPr>
                        <w:t>.</w:t>
                      </w:r>
                    </w:p>
                    <w:p w:rsidR="0054012A" w:rsidRPr="00C1682E" w:rsidRDefault="0054012A" w:rsidP="008A6394">
                      <w:pPr>
                        <w:pStyle w:val="Prrafodelista"/>
                        <w:numPr>
                          <w:ilvl w:val="0"/>
                          <w:numId w:val="2"/>
                        </w:numPr>
                        <w:jc w:val="both"/>
                        <w:rPr>
                          <w:sz w:val="24"/>
                        </w:rPr>
                      </w:pPr>
                      <w:proofErr w:type="spellStart"/>
                      <w:r w:rsidRPr="00C1682E">
                        <w:rPr>
                          <w:sz w:val="24"/>
                        </w:rPr>
                        <w:t>Hacer</w:t>
                      </w:r>
                      <w:proofErr w:type="spellEnd"/>
                      <w:r w:rsidRPr="00C1682E">
                        <w:rPr>
                          <w:sz w:val="24"/>
                        </w:rPr>
                        <w:t xml:space="preserve"> mesas de </w:t>
                      </w:r>
                      <w:proofErr w:type="spellStart"/>
                      <w:r w:rsidRPr="00C1682E">
                        <w:rPr>
                          <w:sz w:val="24"/>
                        </w:rPr>
                        <w:t>trabajo</w:t>
                      </w:r>
                      <w:proofErr w:type="spellEnd"/>
                      <w:r w:rsidRPr="00C1682E">
                        <w:rPr>
                          <w:sz w:val="24"/>
                        </w:rPr>
                        <w:t xml:space="preserve"> con los </w:t>
                      </w:r>
                      <w:proofErr w:type="spellStart"/>
                      <w:r w:rsidRPr="00C1682E">
                        <w:rPr>
                          <w:sz w:val="24"/>
                        </w:rPr>
                        <w:t>responsables</w:t>
                      </w:r>
                      <w:proofErr w:type="spellEnd"/>
                      <w:r w:rsidRPr="00C1682E">
                        <w:rPr>
                          <w:sz w:val="24"/>
                        </w:rPr>
                        <w:t xml:space="preserve"> de meta intermedia para </w:t>
                      </w:r>
                      <w:proofErr w:type="spellStart"/>
                      <w:r w:rsidRPr="00C1682E">
                        <w:rPr>
                          <w:sz w:val="24"/>
                        </w:rPr>
                        <w:t>entender</w:t>
                      </w:r>
                      <w:proofErr w:type="spellEnd"/>
                      <w:r w:rsidRPr="00C1682E">
                        <w:rPr>
                          <w:sz w:val="24"/>
                        </w:rPr>
                        <w:t xml:space="preserve"> la </w:t>
                      </w:r>
                      <w:proofErr w:type="spellStart"/>
                      <w:r w:rsidRPr="00C1682E">
                        <w:rPr>
                          <w:sz w:val="24"/>
                        </w:rPr>
                        <w:t>dinámica</w:t>
                      </w:r>
                      <w:proofErr w:type="spellEnd"/>
                      <w:r w:rsidRPr="00C1682E">
                        <w:rPr>
                          <w:sz w:val="24"/>
                        </w:rPr>
                        <w:t xml:space="preserve"> de </w:t>
                      </w:r>
                      <w:proofErr w:type="spellStart"/>
                      <w:r w:rsidRPr="00C1682E">
                        <w:rPr>
                          <w:sz w:val="24"/>
                        </w:rPr>
                        <w:t>estas</w:t>
                      </w:r>
                      <w:proofErr w:type="spellEnd"/>
                      <w:r w:rsidRPr="00C1682E">
                        <w:rPr>
                          <w:sz w:val="24"/>
                        </w:rPr>
                        <w:t xml:space="preserve"> </w:t>
                      </w:r>
                      <w:proofErr w:type="spellStart"/>
                      <w:r w:rsidRPr="00C1682E">
                        <w:rPr>
                          <w:sz w:val="24"/>
                        </w:rPr>
                        <w:t>metas</w:t>
                      </w:r>
                      <w:proofErr w:type="spellEnd"/>
                      <w:r w:rsidRPr="00C1682E">
                        <w:rPr>
                          <w:sz w:val="24"/>
                        </w:rPr>
                        <w:t xml:space="preserve"> y </w:t>
                      </w:r>
                      <w:proofErr w:type="spellStart"/>
                      <w:r w:rsidRPr="00C1682E">
                        <w:rPr>
                          <w:sz w:val="24"/>
                        </w:rPr>
                        <w:t>depurar</w:t>
                      </w:r>
                      <w:proofErr w:type="spellEnd"/>
                      <w:r w:rsidRPr="00C1682E">
                        <w:rPr>
                          <w:sz w:val="24"/>
                        </w:rPr>
                        <w:t xml:space="preserve"> los </w:t>
                      </w:r>
                      <w:proofErr w:type="spellStart"/>
                      <w:r w:rsidRPr="00C1682E">
                        <w:rPr>
                          <w:sz w:val="24"/>
                        </w:rPr>
                        <w:t>documentos</w:t>
                      </w:r>
                      <w:proofErr w:type="spellEnd"/>
                      <w:r w:rsidRPr="00C1682E">
                        <w:rPr>
                          <w:sz w:val="24"/>
                        </w:rPr>
                        <w:t xml:space="preserve"> </w:t>
                      </w:r>
                      <w:proofErr w:type="spellStart"/>
                      <w:r w:rsidRPr="00C1682E">
                        <w:rPr>
                          <w:sz w:val="24"/>
                        </w:rPr>
                        <w:t>soportes</w:t>
                      </w:r>
                      <w:proofErr w:type="spellEnd"/>
                      <w:r w:rsidRPr="00C1682E">
                        <w:rPr>
                          <w:sz w:val="24"/>
                        </w:rPr>
                        <w:t xml:space="preserve"> de </w:t>
                      </w:r>
                      <w:proofErr w:type="spellStart"/>
                      <w:r w:rsidRPr="00C1682E">
                        <w:rPr>
                          <w:sz w:val="24"/>
                        </w:rPr>
                        <w:t>cada</w:t>
                      </w:r>
                      <w:proofErr w:type="spellEnd"/>
                      <w:r w:rsidRPr="00C1682E">
                        <w:rPr>
                          <w:sz w:val="24"/>
                        </w:rPr>
                        <w:t xml:space="preserve"> meta.</w:t>
                      </w:r>
                    </w:p>
                    <w:p w:rsidR="0054012A" w:rsidRPr="00C1682E" w:rsidRDefault="0054012A" w:rsidP="008A6394">
                      <w:pPr>
                        <w:pStyle w:val="Prrafodelista"/>
                        <w:numPr>
                          <w:ilvl w:val="0"/>
                          <w:numId w:val="2"/>
                        </w:numPr>
                        <w:jc w:val="both"/>
                        <w:rPr>
                          <w:sz w:val="24"/>
                        </w:rPr>
                      </w:pPr>
                      <w:proofErr w:type="spellStart"/>
                      <w:r w:rsidRPr="00C1682E">
                        <w:rPr>
                          <w:sz w:val="24"/>
                        </w:rPr>
                        <w:t>Concientizarse</w:t>
                      </w:r>
                      <w:proofErr w:type="spellEnd"/>
                      <w:r w:rsidRPr="00C1682E">
                        <w:rPr>
                          <w:sz w:val="24"/>
                        </w:rPr>
                        <w:t xml:space="preserve"> que el </w:t>
                      </w:r>
                      <w:proofErr w:type="spellStart"/>
                      <w:r w:rsidRPr="00C1682E">
                        <w:rPr>
                          <w:sz w:val="24"/>
                        </w:rPr>
                        <w:t>reporte</w:t>
                      </w:r>
                      <w:proofErr w:type="spellEnd"/>
                      <w:r w:rsidRPr="00C1682E">
                        <w:rPr>
                          <w:sz w:val="24"/>
                        </w:rPr>
                        <w:t xml:space="preserve"> de meta general es </w:t>
                      </w:r>
                      <w:proofErr w:type="spellStart"/>
                      <w:r w:rsidRPr="00C1682E">
                        <w:rPr>
                          <w:sz w:val="24"/>
                        </w:rPr>
                        <w:t>frente</w:t>
                      </w:r>
                      <w:proofErr w:type="spellEnd"/>
                      <w:r w:rsidRPr="00C1682E">
                        <w:rPr>
                          <w:sz w:val="24"/>
                        </w:rPr>
                        <w:t xml:space="preserve"> a </w:t>
                      </w:r>
                      <w:proofErr w:type="spellStart"/>
                      <w:r w:rsidRPr="00C1682E">
                        <w:rPr>
                          <w:sz w:val="24"/>
                        </w:rPr>
                        <w:t>resultados</w:t>
                      </w:r>
                      <w:proofErr w:type="spellEnd"/>
                      <w:r w:rsidRPr="00C1682E">
                        <w:rPr>
                          <w:sz w:val="24"/>
                        </w:rPr>
                        <w:t xml:space="preserve"> o </w:t>
                      </w:r>
                      <w:proofErr w:type="spellStart"/>
                      <w:r w:rsidRPr="00C1682E">
                        <w:rPr>
                          <w:sz w:val="24"/>
                        </w:rPr>
                        <w:t>productos</w:t>
                      </w:r>
                      <w:proofErr w:type="spellEnd"/>
                      <w:r w:rsidRPr="00C1682E">
                        <w:rPr>
                          <w:sz w:val="24"/>
                        </w:rPr>
                        <w:t xml:space="preserve"> </w:t>
                      </w:r>
                      <w:proofErr w:type="spellStart"/>
                      <w:r w:rsidRPr="00C1682E">
                        <w:rPr>
                          <w:sz w:val="24"/>
                        </w:rPr>
                        <w:t>alcanzados</w:t>
                      </w:r>
                      <w:proofErr w:type="spellEnd"/>
                      <w:r w:rsidRPr="00C1682E">
                        <w:rPr>
                          <w:sz w:val="24"/>
                        </w:rPr>
                        <w:t xml:space="preserve"> no a </w:t>
                      </w:r>
                      <w:proofErr w:type="spellStart"/>
                      <w:r w:rsidRPr="00C1682E">
                        <w:rPr>
                          <w:sz w:val="24"/>
                        </w:rPr>
                        <w:t>gestión</w:t>
                      </w:r>
                      <w:proofErr w:type="spellEnd"/>
                      <w:r w:rsidRPr="00C1682E">
                        <w:rPr>
                          <w:sz w:val="24"/>
                        </w:rPr>
                        <w:t xml:space="preserve"> </w:t>
                      </w:r>
                      <w:proofErr w:type="spellStart"/>
                      <w:r w:rsidRPr="00C1682E">
                        <w:rPr>
                          <w:sz w:val="24"/>
                        </w:rPr>
                        <w:t>realizada</w:t>
                      </w:r>
                      <w:proofErr w:type="spellEnd"/>
                      <w:r w:rsidRPr="00C1682E">
                        <w:rPr>
                          <w:sz w:val="24"/>
                        </w:rPr>
                        <w:t xml:space="preserve"> </w:t>
                      </w:r>
                      <w:proofErr w:type="spellStart"/>
                      <w:r w:rsidRPr="00C1682E">
                        <w:rPr>
                          <w:sz w:val="24"/>
                        </w:rPr>
                        <w:t>en</w:t>
                      </w:r>
                      <w:proofErr w:type="spellEnd"/>
                      <w:r w:rsidRPr="00C1682E">
                        <w:rPr>
                          <w:sz w:val="24"/>
                        </w:rPr>
                        <w:t xml:space="preserve"> las </w:t>
                      </w:r>
                      <w:proofErr w:type="spellStart"/>
                      <w:r w:rsidRPr="00C1682E">
                        <w:rPr>
                          <w:sz w:val="24"/>
                        </w:rPr>
                        <w:t>metas</w:t>
                      </w:r>
                      <w:proofErr w:type="spellEnd"/>
                      <w:r w:rsidRPr="00C1682E">
                        <w:rPr>
                          <w:sz w:val="24"/>
                        </w:rPr>
                        <w:t xml:space="preserve"> </w:t>
                      </w:r>
                      <w:proofErr w:type="spellStart"/>
                      <w:r w:rsidRPr="00C1682E">
                        <w:rPr>
                          <w:sz w:val="24"/>
                        </w:rPr>
                        <w:t>intermedias</w:t>
                      </w:r>
                      <w:proofErr w:type="spellEnd"/>
                      <w:r w:rsidRPr="00C1682E">
                        <w:rPr>
                          <w:sz w:val="24"/>
                        </w:rPr>
                        <w:t>.</w:t>
                      </w:r>
                    </w:p>
                    <w:p w:rsidR="0054012A" w:rsidRPr="00C1682E" w:rsidRDefault="0054012A" w:rsidP="00AE3BE7">
                      <w:pPr>
                        <w:pStyle w:val="Prrafodelista"/>
                        <w:ind w:left="1080"/>
                        <w:jc w:val="both"/>
                        <w:rPr>
                          <w:b/>
                          <w:sz w:val="24"/>
                        </w:rPr>
                      </w:pPr>
                    </w:p>
                    <w:p w:rsidR="0054012A" w:rsidRPr="00C1682E" w:rsidRDefault="0054012A" w:rsidP="008A6394">
                      <w:pPr>
                        <w:pStyle w:val="Prrafodelista"/>
                        <w:numPr>
                          <w:ilvl w:val="2"/>
                          <w:numId w:val="1"/>
                        </w:numPr>
                        <w:jc w:val="both"/>
                        <w:rPr>
                          <w:b/>
                          <w:sz w:val="24"/>
                        </w:rPr>
                      </w:pPr>
                      <w:proofErr w:type="spellStart"/>
                      <w:r w:rsidRPr="00C1682E">
                        <w:rPr>
                          <w:b/>
                          <w:sz w:val="24"/>
                        </w:rPr>
                        <w:t>Recomendaciones</w:t>
                      </w:r>
                      <w:proofErr w:type="spellEnd"/>
                      <w:r w:rsidRPr="00C1682E">
                        <w:rPr>
                          <w:b/>
                          <w:sz w:val="24"/>
                        </w:rPr>
                        <w:t xml:space="preserve"> para </w:t>
                      </w:r>
                      <w:proofErr w:type="spellStart"/>
                      <w:r w:rsidRPr="00C1682E">
                        <w:rPr>
                          <w:b/>
                          <w:sz w:val="24"/>
                        </w:rPr>
                        <w:t>responsables</w:t>
                      </w:r>
                      <w:proofErr w:type="spellEnd"/>
                      <w:r w:rsidRPr="00C1682E">
                        <w:rPr>
                          <w:b/>
                          <w:sz w:val="24"/>
                        </w:rPr>
                        <w:t xml:space="preserve"> de Meta Intermedia.</w:t>
                      </w:r>
                    </w:p>
                    <w:p w:rsidR="0054012A" w:rsidRPr="00C1682E" w:rsidRDefault="0054012A" w:rsidP="00AE3BE7">
                      <w:pPr>
                        <w:jc w:val="both"/>
                        <w:rPr>
                          <w:b/>
                          <w:sz w:val="24"/>
                        </w:rPr>
                      </w:pPr>
                    </w:p>
                    <w:p w:rsidR="0054012A" w:rsidRPr="00C1682E" w:rsidRDefault="0054012A" w:rsidP="008A6394">
                      <w:pPr>
                        <w:pStyle w:val="Prrafodelista"/>
                        <w:numPr>
                          <w:ilvl w:val="0"/>
                          <w:numId w:val="3"/>
                        </w:numPr>
                        <w:ind w:left="1843" w:hanging="425"/>
                        <w:jc w:val="both"/>
                        <w:rPr>
                          <w:sz w:val="24"/>
                        </w:rPr>
                      </w:pPr>
                      <w:r w:rsidRPr="00C1682E">
                        <w:rPr>
                          <w:sz w:val="24"/>
                        </w:rPr>
                        <w:t xml:space="preserve">Registrar la </w:t>
                      </w:r>
                      <w:proofErr w:type="spellStart"/>
                      <w:r w:rsidRPr="00C1682E">
                        <w:rPr>
                          <w:sz w:val="24"/>
                        </w:rPr>
                        <w:t>restricción</w:t>
                      </w:r>
                      <w:proofErr w:type="spellEnd"/>
                      <w:r w:rsidRPr="00C1682E">
                        <w:rPr>
                          <w:sz w:val="24"/>
                        </w:rPr>
                        <w:t xml:space="preserve"> </w:t>
                      </w:r>
                      <w:proofErr w:type="spellStart"/>
                      <w:r w:rsidRPr="00C1682E">
                        <w:rPr>
                          <w:sz w:val="24"/>
                        </w:rPr>
                        <w:t>presentada</w:t>
                      </w:r>
                      <w:proofErr w:type="spellEnd"/>
                      <w:r w:rsidRPr="00C1682E">
                        <w:rPr>
                          <w:sz w:val="24"/>
                        </w:rPr>
                        <w:t xml:space="preserve"> para el </w:t>
                      </w:r>
                      <w:proofErr w:type="spellStart"/>
                      <w:r w:rsidRPr="00C1682E">
                        <w:rPr>
                          <w:sz w:val="24"/>
                        </w:rPr>
                        <w:t>incumplimiento</w:t>
                      </w:r>
                      <w:proofErr w:type="spellEnd"/>
                      <w:r w:rsidRPr="00C1682E">
                        <w:rPr>
                          <w:sz w:val="24"/>
                        </w:rPr>
                        <w:t xml:space="preserve"> de la meta intermedia </w:t>
                      </w:r>
                      <w:proofErr w:type="spellStart"/>
                      <w:r w:rsidRPr="00C1682E">
                        <w:rPr>
                          <w:sz w:val="24"/>
                        </w:rPr>
                        <w:t>atrasada</w:t>
                      </w:r>
                      <w:proofErr w:type="spellEnd"/>
                      <w:r w:rsidRPr="00C1682E">
                        <w:rPr>
                          <w:sz w:val="24"/>
                        </w:rPr>
                        <w:t xml:space="preserve"> </w:t>
                      </w:r>
                      <w:proofErr w:type="spellStart"/>
                      <w:r w:rsidRPr="00C1682E">
                        <w:rPr>
                          <w:sz w:val="24"/>
                        </w:rPr>
                        <w:t>ya</w:t>
                      </w:r>
                      <w:proofErr w:type="spellEnd"/>
                      <w:r w:rsidRPr="00C1682E">
                        <w:rPr>
                          <w:sz w:val="24"/>
                        </w:rPr>
                        <w:t xml:space="preserve"> que no se </w:t>
                      </w:r>
                      <w:proofErr w:type="spellStart"/>
                      <w:r w:rsidRPr="00C1682E">
                        <w:rPr>
                          <w:sz w:val="24"/>
                        </w:rPr>
                        <w:t>evidencia</w:t>
                      </w:r>
                      <w:proofErr w:type="spellEnd"/>
                      <w:r w:rsidRPr="00C1682E">
                        <w:rPr>
                          <w:sz w:val="24"/>
                        </w:rPr>
                        <w:t xml:space="preserve"> la </w:t>
                      </w:r>
                      <w:proofErr w:type="spellStart"/>
                      <w:r w:rsidRPr="00C1682E">
                        <w:rPr>
                          <w:sz w:val="24"/>
                        </w:rPr>
                        <w:t>gestión</w:t>
                      </w:r>
                      <w:proofErr w:type="spellEnd"/>
                      <w:r w:rsidRPr="00C1682E">
                        <w:rPr>
                          <w:sz w:val="24"/>
                        </w:rPr>
                        <w:t xml:space="preserve"> que se </w:t>
                      </w:r>
                      <w:proofErr w:type="spellStart"/>
                      <w:r w:rsidRPr="00C1682E">
                        <w:rPr>
                          <w:sz w:val="24"/>
                        </w:rPr>
                        <w:t>está</w:t>
                      </w:r>
                      <w:proofErr w:type="spellEnd"/>
                      <w:r w:rsidRPr="00C1682E">
                        <w:rPr>
                          <w:sz w:val="24"/>
                        </w:rPr>
                        <w:t xml:space="preserve"> </w:t>
                      </w:r>
                      <w:proofErr w:type="spellStart"/>
                      <w:r w:rsidRPr="00C1682E">
                        <w:rPr>
                          <w:sz w:val="24"/>
                        </w:rPr>
                        <w:t>realizando</w:t>
                      </w:r>
                      <w:proofErr w:type="spellEnd"/>
                      <w:r w:rsidRPr="00C1682E">
                        <w:rPr>
                          <w:sz w:val="24"/>
                        </w:rPr>
                        <w:t xml:space="preserve"> para </w:t>
                      </w:r>
                      <w:proofErr w:type="spellStart"/>
                      <w:r w:rsidRPr="00C1682E">
                        <w:rPr>
                          <w:sz w:val="24"/>
                        </w:rPr>
                        <w:t>ejecutarla</w:t>
                      </w:r>
                      <w:proofErr w:type="spellEnd"/>
                      <w:r w:rsidRPr="00C1682E">
                        <w:rPr>
                          <w:sz w:val="24"/>
                        </w:rPr>
                        <w:t xml:space="preserve"> y </w:t>
                      </w:r>
                      <w:proofErr w:type="spellStart"/>
                      <w:r w:rsidRPr="00C1682E">
                        <w:rPr>
                          <w:sz w:val="24"/>
                        </w:rPr>
                        <w:t>terminarla</w:t>
                      </w:r>
                      <w:proofErr w:type="spellEnd"/>
                      <w:r w:rsidRPr="00C1682E">
                        <w:rPr>
                          <w:sz w:val="24"/>
                        </w:rPr>
                        <w:t>.</w:t>
                      </w:r>
                    </w:p>
                    <w:p w:rsidR="0054012A" w:rsidRPr="00C1682E" w:rsidRDefault="0054012A" w:rsidP="008A6394">
                      <w:pPr>
                        <w:pStyle w:val="Prrafodelista"/>
                        <w:numPr>
                          <w:ilvl w:val="0"/>
                          <w:numId w:val="3"/>
                        </w:numPr>
                        <w:ind w:left="1843" w:hanging="425"/>
                        <w:jc w:val="both"/>
                        <w:rPr>
                          <w:sz w:val="24"/>
                        </w:rPr>
                      </w:pPr>
                      <w:r w:rsidRPr="00C1682E">
                        <w:rPr>
                          <w:sz w:val="24"/>
                        </w:rPr>
                        <w:t xml:space="preserve">No </w:t>
                      </w:r>
                      <w:proofErr w:type="spellStart"/>
                      <w:r w:rsidRPr="00C1682E">
                        <w:rPr>
                          <w:sz w:val="24"/>
                        </w:rPr>
                        <w:t>detallar</w:t>
                      </w:r>
                      <w:proofErr w:type="spellEnd"/>
                      <w:r w:rsidRPr="00C1682E">
                        <w:rPr>
                          <w:sz w:val="24"/>
                        </w:rPr>
                        <w:t xml:space="preserve"> </w:t>
                      </w:r>
                      <w:proofErr w:type="spellStart"/>
                      <w:r w:rsidRPr="00C1682E">
                        <w:rPr>
                          <w:sz w:val="24"/>
                        </w:rPr>
                        <w:t>acciones</w:t>
                      </w:r>
                      <w:proofErr w:type="spellEnd"/>
                      <w:r w:rsidRPr="00C1682E">
                        <w:rPr>
                          <w:sz w:val="24"/>
                        </w:rPr>
                        <w:t xml:space="preserve"> simples </w:t>
                      </w:r>
                      <w:proofErr w:type="spellStart"/>
                      <w:r w:rsidRPr="00C1682E">
                        <w:rPr>
                          <w:sz w:val="24"/>
                        </w:rPr>
                        <w:t>en</w:t>
                      </w:r>
                      <w:proofErr w:type="spellEnd"/>
                      <w:r w:rsidRPr="00C1682E">
                        <w:rPr>
                          <w:sz w:val="24"/>
                        </w:rPr>
                        <w:t xml:space="preserve"> los </w:t>
                      </w:r>
                      <w:proofErr w:type="spellStart"/>
                      <w:r w:rsidRPr="00C1682E">
                        <w:rPr>
                          <w:sz w:val="24"/>
                        </w:rPr>
                        <w:t>reportes</w:t>
                      </w:r>
                      <w:proofErr w:type="spellEnd"/>
                      <w:r w:rsidRPr="00C1682E">
                        <w:rPr>
                          <w:sz w:val="24"/>
                        </w:rPr>
                        <w:t xml:space="preserve"> de </w:t>
                      </w:r>
                      <w:proofErr w:type="spellStart"/>
                      <w:r w:rsidRPr="00C1682E">
                        <w:rPr>
                          <w:sz w:val="24"/>
                        </w:rPr>
                        <w:t>avance</w:t>
                      </w:r>
                      <w:proofErr w:type="spellEnd"/>
                      <w:r w:rsidRPr="00C1682E">
                        <w:rPr>
                          <w:sz w:val="24"/>
                        </w:rPr>
                        <w:t xml:space="preserve">. </w:t>
                      </w:r>
                      <w:proofErr w:type="spellStart"/>
                      <w:r w:rsidRPr="00C1682E">
                        <w:rPr>
                          <w:sz w:val="24"/>
                        </w:rPr>
                        <w:t>Temas</w:t>
                      </w:r>
                      <w:proofErr w:type="spellEnd"/>
                      <w:r w:rsidRPr="00C1682E">
                        <w:rPr>
                          <w:sz w:val="24"/>
                        </w:rPr>
                        <w:t xml:space="preserve"> </w:t>
                      </w:r>
                      <w:proofErr w:type="spellStart"/>
                      <w:r w:rsidRPr="00C1682E">
                        <w:rPr>
                          <w:sz w:val="24"/>
                        </w:rPr>
                        <w:t>como</w:t>
                      </w:r>
                      <w:proofErr w:type="spellEnd"/>
                      <w:r w:rsidRPr="00C1682E">
                        <w:rPr>
                          <w:sz w:val="24"/>
                        </w:rPr>
                        <w:t xml:space="preserve"> </w:t>
                      </w:r>
                      <w:proofErr w:type="spellStart"/>
                      <w:r w:rsidRPr="00C1682E">
                        <w:rPr>
                          <w:sz w:val="24"/>
                        </w:rPr>
                        <w:t>cuantas</w:t>
                      </w:r>
                      <w:proofErr w:type="spellEnd"/>
                      <w:r w:rsidRPr="00C1682E">
                        <w:rPr>
                          <w:sz w:val="24"/>
                        </w:rPr>
                        <w:t xml:space="preserve"> </w:t>
                      </w:r>
                      <w:proofErr w:type="spellStart"/>
                      <w:r w:rsidRPr="00C1682E">
                        <w:rPr>
                          <w:sz w:val="24"/>
                        </w:rPr>
                        <w:t>reuniones</w:t>
                      </w:r>
                      <w:proofErr w:type="spellEnd"/>
                      <w:r w:rsidRPr="00C1682E">
                        <w:rPr>
                          <w:sz w:val="24"/>
                        </w:rPr>
                        <w:t xml:space="preserve"> se </w:t>
                      </w:r>
                      <w:proofErr w:type="spellStart"/>
                      <w:r w:rsidRPr="00C1682E">
                        <w:rPr>
                          <w:sz w:val="24"/>
                        </w:rPr>
                        <w:t>hicieron</w:t>
                      </w:r>
                      <w:proofErr w:type="spellEnd"/>
                      <w:r w:rsidRPr="00C1682E">
                        <w:rPr>
                          <w:sz w:val="24"/>
                        </w:rPr>
                        <w:t xml:space="preserve">, </w:t>
                      </w:r>
                      <w:proofErr w:type="spellStart"/>
                      <w:r w:rsidRPr="00C1682E">
                        <w:rPr>
                          <w:sz w:val="24"/>
                        </w:rPr>
                        <w:t>oficios</w:t>
                      </w:r>
                      <w:proofErr w:type="spellEnd"/>
                      <w:r w:rsidRPr="00C1682E">
                        <w:rPr>
                          <w:sz w:val="24"/>
                        </w:rPr>
                        <w:t xml:space="preserve"> </w:t>
                      </w:r>
                      <w:proofErr w:type="spellStart"/>
                      <w:r w:rsidRPr="00C1682E">
                        <w:rPr>
                          <w:sz w:val="24"/>
                        </w:rPr>
                        <w:t>enviados</w:t>
                      </w:r>
                      <w:proofErr w:type="spellEnd"/>
                      <w:r w:rsidRPr="00C1682E">
                        <w:rPr>
                          <w:sz w:val="24"/>
                        </w:rPr>
                        <w:t xml:space="preserve"> </w:t>
                      </w:r>
                      <w:proofErr w:type="spellStart"/>
                      <w:r w:rsidRPr="00C1682E">
                        <w:rPr>
                          <w:sz w:val="24"/>
                        </w:rPr>
                        <w:t>logística</w:t>
                      </w:r>
                      <w:proofErr w:type="spellEnd"/>
                      <w:r w:rsidRPr="00C1682E">
                        <w:rPr>
                          <w:sz w:val="24"/>
                        </w:rPr>
                        <w:t xml:space="preserve"> o </w:t>
                      </w:r>
                      <w:proofErr w:type="spellStart"/>
                      <w:r w:rsidRPr="00C1682E">
                        <w:rPr>
                          <w:sz w:val="24"/>
                        </w:rPr>
                        <w:t>parámetros</w:t>
                      </w:r>
                      <w:proofErr w:type="spellEnd"/>
                      <w:r w:rsidRPr="00C1682E">
                        <w:rPr>
                          <w:sz w:val="24"/>
                        </w:rPr>
                        <w:t xml:space="preserve"> </w:t>
                      </w:r>
                      <w:proofErr w:type="spellStart"/>
                      <w:r w:rsidRPr="00C1682E">
                        <w:rPr>
                          <w:sz w:val="24"/>
                        </w:rPr>
                        <w:t>administrativos</w:t>
                      </w:r>
                      <w:proofErr w:type="spellEnd"/>
                      <w:r w:rsidRPr="00C1682E">
                        <w:rPr>
                          <w:sz w:val="24"/>
                        </w:rPr>
                        <w:t xml:space="preserve"> </w:t>
                      </w:r>
                      <w:proofErr w:type="spellStart"/>
                      <w:r w:rsidRPr="00C1682E">
                        <w:rPr>
                          <w:sz w:val="24"/>
                        </w:rPr>
                        <w:t>ejecutados</w:t>
                      </w:r>
                      <w:proofErr w:type="spellEnd"/>
                      <w:r w:rsidRPr="00C1682E">
                        <w:rPr>
                          <w:sz w:val="24"/>
                        </w:rPr>
                        <w:t xml:space="preserve">, no </w:t>
                      </w:r>
                      <w:proofErr w:type="spellStart"/>
                      <w:r w:rsidRPr="00C1682E">
                        <w:rPr>
                          <w:sz w:val="24"/>
                        </w:rPr>
                        <w:t>agregan</w:t>
                      </w:r>
                      <w:proofErr w:type="spellEnd"/>
                      <w:r w:rsidRPr="00C1682E">
                        <w:rPr>
                          <w:sz w:val="24"/>
                        </w:rPr>
                        <w:t xml:space="preserve"> valor al </w:t>
                      </w:r>
                      <w:proofErr w:type="spellStart"/>
                      <w:r w:rsidRPr="00C1682E">
                        <w:rPr>
                          <w:sz w:val="24"/>
                        </w:rPr>
                        <w:t>avance</w:t>
                      </w:r>
                      <w:proofErr w:type="spellEnd"/>
                      <w:r w:rsidRPr="00C1682E">
                        <w:rPr>
                          <w:sz w:val="24"/>
                        </w:rPr>
                        <w:t xml:space="preserve"> de la meta, por lo </w:t>
                      </w:r>
                      <w:proofErr w:type="spellStart"/>
                      <w:r w:rsidRPr="00C1682E">
                        <w:rPr>
                          <w:sz w:val="24"/>
                        </w:rPr>
                        <w:t>cual</w:t>
                      </w:r>
                      <w:proofErr w:type="spellEnd"/>
                      <w:r w:rsidRPr="00C1682E">
                        <w:rPr>
                          <w:sz w:val="24"/>
                        </w:rPr>
                        <w:t xml:space="preserve"> no es </w:t>
                      </w:r>
                      <w:proofErr w:type="spellStart"/>
                      <w:r w:rsidRPr="00C1682E">
                        <w:rPr>
                          <w:sz w:val="24"/>
                        </w:rPr>
                        <w:t>necesario</w:t>
                      </w:r>
                      <w:proofErr w:type="spellEnd"/>
                      <w:r w:rsidRPr="00C1682E">
                        <w:rPr>
                          <w:sz w:val="24"/>
                        </w:rPr>
                        <w:t>.</w:t>
                      </w:r>
                    </w:p>
                    <w:p w:rsidR="0054012A" w:rsidRPr="00607F4C" w:rsidRDefault="0054012A" w:rsidP="00AE3BE7">
                      <w:pPr>
                        <w:jc w:val="center"/>
                        <w:rPr>
                          <w:b/>
                          <w:sz w:val="40"/>
                          <w14:textFill>
                            <w14:gradFill>
                              <w14:gsLst>
                                <w14:gs w14:pos="24000">
                                  <w14:schemeClr w14:val="accent1">
                                    <w14:lumMod w14:val="50000"/>
                                  </w14:schemeClr>
                                </w14:gs>
                                <w14:gs w14:pos="77000">
                                  <w14:schemeClr w14:val="bg1"/>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roofErr w:type="spellStart"/>
                      <w:r w:rsidRPr="00C1682E">
                        <w:rPr>
                          <w:sz w:val="24"/>
                        </w:rPr>
                        <w:t>Cargar</w:t>
                      </w:r>
                      <w:proofErr w:type="spellEnd"/>
                      <w:r w:rsidRPr="00C1682E">
                        <w:rPr>
                          <w:sz w:val="24"/>
                        </w:rPr>
                        <w:t xml:space="preserve"> el </w:t>
                      </w:r>
                      <w:proofErr w:type="spellStart"/>
                      <w:r w:rsidRPr="00C1682E">
                        <w:rPr>
                          <w:sz w:val="24"/>
                        </w:rPr>
                        <w:t>soporte</w:t>
                      </w:r>
                      <w:proofErr w:type="spellEnd"/>
                      <w:r w:rsidRPr="00C1682E">
                        <w:rPr>
                          <w:sz w:val="24"/>
                        </w:rPr>
                        <w:t xml:space="preserve"> final que </w:t>
                      </w:r>
                      <w:proofErr w:type="spellStart"/>
                      <w:r w:rsidRPr="00C1682E">
                        <w:rPr>
                          <w:sz w:val="24"/>
                        </w:rPr>
                        <w:t>denota</w:t>
                      </w:r>
                      <w:proofErr w:type="spellEnd"/>
                      <w:r w:rsidRPr="00C1682E">
                        <w:rPr>
                          <w:sz w:val="24"/>
                        </w:rPr>
                        <w:t xml:space="preserve"> el </w:t>
                      </w:r>
                      <w:proofErr w:type="spellStart"/>
                      <w:r w:rsidRPr="00C1682E">
                        <w:rPr>
                          <w:sz w:val="24"/>
                        </w:rPr>
                        <w:t>cumplimiento</w:t>
                      </w:r>
                      <w:proofErr w:type="spellEnd"/>
                      <w:r w:rsidRPr="00C1682E">
                        <w:rPr>
                          <w:sz w:val="24"/>
                        </w:rPr>
                        <w:t xml:space="preserve"> y </w:t>
                      </w:r>
                      <w:proofErr w:type="spellStart"/>
                      <w:r w:rsidRPr="00C1682E">
                        <w:rPr>
                          <w:sz w:val="24"/>
                        </w:rPr>
                        <w:t>finalización</w:t>
                      </w:r>
                      <w:proofErr w:type="spellEnd"/>
                      <w:r w:rsidRPr="00C1682E">
                        <w:rPr>
                          <w:sz w:val="24"/>
                        </w:rPr>
                        <w:t xml:space="preserve"> de una meta. No </w:t>
                      </w:r>
                      <w:proofErr w:type="spellStart"/>
                      <w:r w:rsidRPr="00C1682E">
                        <w:rPr>
                          <w:sz w:val="24"/>
                        </w:rPr>
                        <w:t>cargar</w:t>
                      </w:r>
                      <w:proofErr w:type="spellEnd"/>
                      <w:r w:rsidRPr="00C1682E">
                        <w:rPr>
                          <w:sz w:val="24"/>
                        </w:rPr>
                        <w:t xml:space="preserve"> </w:t>
                      </w:r>
                      <w:proofErr w:type="spellStart"/>
                      <w:r w:rsidRPr="00C1682E">
                        <w:rPr>
                          <w:sz w:val="24"/>
                        </w:rPr>
                        <w:t>avances</w:t>
                      </w:r>
                      <w:proofErr w:type="spellEnd"/>
                      <w:r w:rsidRPr="00C1682E">
                        <w:rPr>
                          <w:sz w:val="24"/>
                        </w:rPr>
                        <w:t xml:space="preserve"> </w:t>
                      </w:r>
                      <w:proofErr w:type="spellStart"/>
                      <w:r w:rsidRPr="00C1682E">
                        <w:rPr>
                          <w:sz w:val="24"/>
                        </w:rPr>
                        <w:t>intermedios</w:t>
                      </w:r>
                      <w:proofErr w:type="spellEnd"/>
                      <w:r w:rsidRPr="00C1682E">
                        <w:rPr>
                          <w:sz w:val="24"/>
                        </w:rPr>
                        <w:t xml:space="preserve"> a </w:t>
                      </w:r>
                      <w:proofErr w:type="spellStart"/>
                      <w:r w:rsidRPr="00C1682E">
                        <w:rPr>
                          <w:sz w:val="24"/>
                        </w:rPr>
                        <w:t>menos</w:t>
                      </w:r>
                      <w:proofErr w:type="spellEnd"/>
                      <w:r w:rsidRPr="00C1682E">
                        <w:rPr>
                          <w:sz w:val="24"/>
                        </w:rPr>
                        <w:t xml:space="preserve"> que</w:t>
                      </w:r>
                    </w:p>
                  </w:txbxContent>
                </v:textbox>
                <w10:wrap anchorx="margin"/>
              </v:roundrect>
            </w:pict>
          </mc:Fallback>
        </mc:AlternateContent>
      </w:r>
      <w:r w:rsidR="00BB33C2" w:rsidRPr="00793F0C">
        <w:rPr>
          <w:rFonts w:cstheme="minorHAnsi"/>
          <w:color w:val="44546A" w:themeColor="text2"/>
          <w:sz w:val="20"/>
          <w:szCs w:val="20"/>
          <w:lang w:val="es-CO"/>
        </w:rPr>
        <w:br w:type="page"/>
      </w:r>
    </w:p>
    <w:sdt>
      <w:sdtPr>
        <w:rPr>
          <w:rFonts w:asciiTheme="minorHAnsi" w:eastAsiaTheme="minorHAnsi" w:hAnsiTheme="minorHAnsi" w:cstheme="minorHAnsi"/>
          <w:color w:val="auto"/>
          <w:sz w:val="22"/>
          <w:szCs w:val="22"/>
          <w:lang w:val="es-ES"/>
        </w:rPr>
        <w:id w:val="1767506553"/>
        <w:docPartObj>
          <w:docPartGallery w:val="Table of Contents"/>
          <w:docPartUnique/>
        </w:docPartObj>
      </w:sdtPr>
      <w:sdtEndPr>
        <w:rPr>
          <w:b/>
          <w:bCs/>
        </w:rPr>
      </w:sdtEndPr>
      <w:sdtContent>
        <w:p w:rsidR="00D63EE3" w:rsidRPr="00793F0C" w:rsidRDefault="00D63EE3">
          <w:pPr>
            <w:pStyle w:val="TtuloTDC"/>
            <w:rPr>
              <w:rFonts w:asciiTheme="minorHAnsi" w:hAnsiTheme="minorHAnsi" w:cstheme="minorHAnsi"/>
            </w:rPr>
          </w:pPr>
          <w:r w:rsidRPr="00793F0C">
            <w:rPr>
              <w:rFonts w:asciiTheme="minorHAnsi" w:hAnsiTheme="minorHAnsi" w:cstheme="minorHAnsi"/>
              <w:lang w:val="es-ES"/>
            </w:rPr>
            <w:t>Tabla de contenido</w:t>
          </w:r>
        </w:p>
        <w:p w:rsidR="00DF7EAD" w:rsidRPr="00793F0C" w:rsidRDefault="00D63EE3" w:rsidP="00DF7EAD">
          <w:pPr>
            <w:pStyle w:val="TDC2"/>
            <w:spacing w:after="0" w:line="240" w:lineRule="auto"/>
            <w:ind w:left="425"/>
            <w:rPr>
              <w:rFonts w:eastAsiaTheme="minorEastAsia" w:cstheme="minorHAnsi"/>
              <w:color w:val="auto"/>
              <w:sz w:val="18"/>
              <w:szCs w:val="18"/>
              <w:lang w:eastAsia="es-MX"/>
            </w:rPr>
          </w:pPr>
          <w:r w:rsidRPr="00793F0C">
            <w:rPr>
              <w:rFonts w:cstheme="minorHAnsi"/>
              <w:b/>
              <w:bCs/>
              <w:lang w:val="es-ES"/>
            </w:rPr>
            <w:fldChar w:fldCharType="begin"/>
          </w:r>
          <w:r w:rsidRPr="00793F0C">
            <w:rPr>
              <w:rFonts w:cstheme="minorHAnsi"/>
              <w:b/>
              <w:bCs/>
              <w:lang w:val="es-ES"/>
            </w:rPr>
            <w:instrText xml:space="preserve"> TOC \o "1-3" \h \z \u </w:instrText>
          </w:r>
          <w:r w:rsidRPr="00793F0C">
            <w:rPr>
              <w:rFonts w:cstheme="minorHAnsi"/>
              <w:b/>
              <w:bCs/>
              <w:lang w:val="es-ES"/>
            </w:rPr>
            <w:fldChar w:fldCharType="separate"/>
          </w:r>
          <w:hyperlink w:anchor="_Toc12460757" w:history="1">
            <w:r w:rsidR="00DF7EAD" w:rsidRPr="00793F0C">
              <w:rPr>
                <w:rStyle w:val="Hipervnculo"/>
                <w:rFonts w:cstheme="minorHAnsi"/>
                <w:b/>
                <w:sz w:val="18"/>
                <w:szCs w:val="18"/>
                <w:lang w:val="es-CO"/>
              </w:rPr>
              <w:t>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ALCANCE</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_Toc12460757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6</w:t>
            </w:r>
            <w:r w:rsidR="00DF7EAD" w:rsidRPr="00793F0C">
              <w:rPr>
                <w:rFonts w:cstheme="minorHAnsi"/>
                <w:webHidden/>
                <w:sz w:val="18"/>
                <w:szCs w:val="18"/>
              </w:rPr>
              <w:fldChar w:fldCharType="end"/>
            </w:r>
          </w:hyperlink>
        </w:p>
        <w:p w:rsidR="00DF7EAD" w:rsidRPr="00793F0C" w:rsidRDefault="00014881">
          <w:pPr>
            <w:pStyle w:val="TDC2"/>
            <w:rPr>
              <w:rFonts w:eastAsiaTheme="minorEastAsia" w:cstheme="minorHAnsi"/>
              <w:color w:val="auto"/>
              <w:sz w:val="18"/>
              <w:szCs w:val="18"/>
              <w:lang w:eastAsia="es-MX"/>
            </w:rPr>
          </w:pPr>
          <w:hyperlink w:anchor="_Toc12460758" w:history="1">
            <w:r w:rsidR="00DF7EAD" w:rsidRPr="00793F0C">
              <w:rPr>
                <w:rStyle w:val="Hipervnculo"/>
                <w:rFonts w:cstheme="minorHAnsi"/>
                <w:b/>
                <w:sz w:val="18"/>
                <w:szCs w:val="18"/>
                <w:lang w:val="es-CO"/>
              </w:rPr>
              <w:t>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ESTADO GENERAL DE LAS METAS ESTRATEGICAS.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_Toc12460758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6</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59" w:history="1">
            <w:r w:rsidR="00DF7EAD" w:rsidRPr="00793F0C">
              <w:rPr>
                <w:rStyle w:val="Hipervnculo"/>
                <w:rFonts w:cstheme="minorHAnsi"/>
                <w:b/>
                <w:sz w:val="18"/>
                <w:szCs w:val="18"/>
                <w:lang w:val="es-CO"/>
              </w:rPr>
              <w:t>2.1.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Número total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_Toc12460759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7</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0" w:history="1">
            <w:r w:rsidR="00DF7EAD" w:rsidRPr="00793F0C">
              <w:rPr>
                <w:rStyle w:val="Hipervnculo"/>
                <w:rFonts w:cstheme="minorHAnsi"/>
                <w:b/>
                <w:sz w:val="18"/>
                <w:szCs w:val="18"/>
                <w:lang w:val="es-CO"/>
              </w:rPr>
              <w:t>2.2.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Número de Responsables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7</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1" w:history="1">
            <w:r w:rsidR="00DF7EAD" w:rsidRPr="00793F0C">
              <w:rPr>
                <w:rStyle w:val="Hipervnculo"/>
                <w:rFonts w:cstheme="minorHAnsi"/>
                <w:b/>
                <w:sz w:val="18"/>
                <w:szCs w:val="18"/>
                <w:lang w:val="es-CO"/>
              </w:rPr>
              <w:t>2.3.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Reportes de avances de las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7</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2" w:history="1">
            <w:r w:rsidR="00DF7EAD" w:rsidRPr="00793F0C">
              <w:rPr>
                <w:rStyle w:val="Hipervnculo"/>
                <w:rFonts w:cstheme="minorHAnsi"/>
                <w:b/>
                <w:sz w:val="18"/>
                <w:szCs w:val="18"/>
                <w:lang w:val="es-CO"/>
              </w:rPr>
              <w:t>2.4.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Número de metas por año y estado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7</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3" w:history="1">
            <w:r w:rsidR="00DF7EAD" w:rsidRPr="00793F0C">
              <w:rPr>
                <w:rStyle w:val="Hipervnculo"/>
                <w:rFonts w:cstheme="minorHAnsi"/>
                <w:b/>
                <w:sz w:val="18"/>
                <w:szCs w:val="18"/>
                <w:lang w:val="es-CO"/>
              </w:rPr>
              <w:t>2.5.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Estado de Alertas y Restricciones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8</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4" w:history="1">
            <w:r w:rsidR="00DF7EAD" w:rsidRPr="00793F0C">
              <w:rPr>
                <w:rStyle w:val="Hipervnculo"/>
                <w:rFonts w:cstheme="minorHAnsi"/>
                <w:b/>
                <w:sz w:val="18"/>
                <w:szCs w:val="18"/>
                <w:lang w:val="es-CO"/>
              </w:rPr>
              <w:t>2.6.</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Reprogramaciones de fecha de las MI´s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8</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5" w:history="1">
            <w:r w:rsidR="00DF7EAD" w:rsidRPr="00793F0C">
              <w:rPr>
                <w:rStyle w:val="Hipervnculo"/>
                <w:rFonts w:cstheme="minorHAnsi"/>
                <w:b/>
                <w:sz w:val="18"/>
                <w:szCs w:val="18"/>
                <w:lang w:val="es-CO"/>
              </w:rPr>
              <w:t>2.7.</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avance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9</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6" w:history="1">
            <w:r w:rsidR="00DF7EAD" w:rsidRPr="00793F0C">
              <w:rPr>
                <w:rStyle w:val="Hipervnculo"/>
                <w:rFonts w:cstheme="minorHAnsi"/>
                <w:b/>
                <w:sz w:val="18"/>
                <w:szCs w:val="18"/>
                <w:lang w:val="es-CO"/>
              </w:rPr>
              <w:t>2.8.</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generales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9</w:t>
            </w:r>
            <w:r w:rsidR="00DF7EAD" w:rsidRPr="00793F0C">
              <w:rPr>
                <w:rFonts w:cstheme="minorHAnsi"/>
                <w:webHidden/>
                <w:sz w:val="18"/>
                <w:szCs w:val="18"/>
              </w:rPr>
              <w:fldChar w:fldCharType="end"/>
            </w:r>
          </w:hyperlink>
        </w:p>
        <w:p w:rsidR="00DF7EAD" w:rsidRPr="00793F0C" w:rsidRDefault="00014881">
          <w:pPr>
            <w:pStyle w:val="TDC2"/>
            <w:rPr>
              <w:rFonts w:eastAsiaTheme="minorEastAsia" w:cstheme="minorHAnsi"/>
              <w:color w:val="auto"/>
              <w:sz w:val="18"/>
              <w:szCs w:val="18"/>
              <w:lang w:eastAsia="es-MX"/>
            </w:rPr>
          </w:pPr>
          <w:hyperlink w:anchor="_Toc12460767" w:history="1">
            <w:r w:rsidR="00DF7EAD" w:rsidRPr="00793F0C">
              <w:rPr>
                <w:rStyle w:val="Hipervnculo"/>
                <w:rFonts w:cstheme="minorHAnsi"/>
                <w:b/>
                <w:sz w:val="18"/>
                <w:szCs w:val="18"/>
                <w:lang w:val="es-CO"/>
              </w:rPr>
              <w:t>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ESTADO POR META ESTRATÉGICA.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10</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68" w:history="1">
            <w:r w:rsidR="00DF7EAD" w:rsidRPr="00793F0C">
              <w:rPr>
                <w:rStyle w:val="Hipervnculo"/>
                <w:rFonts w:cstheme="minorHAnsi"/>
                <w:b/>
                <w:sz w:val="18"/>
                <w:szCs w:val="18"/>
                <w:lang w:val="es-CO"/>
              </w:rPr>
              <w:t>3.1.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IMPACTAR DE FORMA CONTUNDENTE A LAS ORGANIZACIONES DEL CRIMEN ORGANIZADO IDENTIFICADAS Y PRIORIZADAS.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11</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69" w:history="1">
            <w:r w:rsidR="00DF7EAD" w:rsidRPr="00793F0C">
              <w:rPr>
                <w:rStyle w:val="Hipervnculo"/>
                <w:rFonts w:cstheme="minorHAnsi"/>
                <w:b/>
                <w:sz w:val="18"/>
                <w:szCs w:val="18"/>
                <w:lang w:val="es-CO"/>
              </w:rPr>
              <w:t>3.1.1.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_Toc12460769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0" w:history="1">
            <w:r w:rsidR="00DF7EAD" w:rsidRPr="00793F0C">
              <w:rPr>
                <w:rStyle w:val="Hipervnculo"/>
                <w:rFonts w:cstheme="minorHAnsi"/>
                <w:b/>
                <w:sz w:val="18"/>
                <w:szCs w:val="18"/>
                <w:lang w:val="es-CO"/>
              </w:rPr>
              <w:t>3.1.2.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1" w:history="1">
            <w:r w:rsidR="00DF7EAD" w:rsidRPr="00793F0C">
              <w:rPr>
                <w:rStyle w:val="Hipervnculo"/>
                <w:rFonts w:cstheme="minorHAnsi"/>
                <w:b/>
                <w:sz w:val="18"/>
                <w:szCs w:val="18"/>
                <w:lang w:val="es-CO"/>
              </w:rPr>
              <w:t>3.1.3.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2" w:history="1">
            <w:r w:rsidR="00DF7EAD" w:rsidRPr="00793F0C">
              <w:rPr>
                <w:rStyle w:val="Hipervnculo"/>
                <w:rFonts w:cstheme="minorHAnsi"/>
                <w:b/>
                <w:sz w:val="18"/>
                <w:szCs w:val="18"/>
                <w:lang w:val="es-CO"/>
              </w:rPr>
              <w:t>3.1.4.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3" w:history="1">
            <w:r w:rsidR="00DF7EAD" w:rsidRPr="00793F0C">
              <w:rPr>
                <w:rStyle w:val="Hipervnculo"/>
                <w:rFonts w:cstheme="minorHAnsi"/>
                <w:b/>
                <w:sz w:val="18"/>
                <w:szCs w:val="18"/>
                <w:lang w:val="es-CO"/>
              </w:rPr>
              <w:t>3.1.5.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13</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74" w:history="1">
            <w:r w:rsidR="00DF7EAD" w:rsidRPr="00793F0C">
              <w:rPr>
                <w:rStyle w:val="Hipervnculo"/>
                <w:rFonts w:cstheme="minorHAnsi"/>
                <w:b/>
                <w:sz w:val="18"/>
                <w:szCs w:val="18"/>
                <w:lang w:val="es-CO"/>
              </w:rPr>
              <w:t>3.2.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DISEÑO E IMPLEMENTACIÓN DEL PLAN DE PERSECUCIÓN DE LAS FINANZAS Y ACTIVOS DEL CRIMEN ORGANIZADO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5" w:history="1">
            <w:r w:rsidR="00DF7EAD" w:rsidRPr="00793F0C">
              <w:rPr>
                <w:rStyle w:val="Hipervnculo"/>
                <w:rFonts w:cstheme="minorHAnsi"/>
                <w:b/>
                <w:sz w:val="18"/>
                <w:szCs w:val="18"/>
                <w:lang w:val="es-CO"/>
              </w:rPr>
              <w:t>3.2.1.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6" w:history="1">
            <w:r w:rsidR="00DF7EAD" w:rsidRPr="00793F0C">
              <w:rPr>
                <w:rStyle w:val="Hipervnculo"/>
                <w:rFonts w:cstheme="minorHAnsi"/>
                <w:b/>
                <w:sz w:val="18"/>
                <w:szCs w:val="18"/>
                <w:lang w:val="es-CO"/>
              </w:rPr>
              <w:t>3.2.2.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7" w:history="1">
            <w:r w:rsidR="00DF7EAD" w:rsidRPr="00793F0C">
              <w:rPr>
                <w:rStyle w:val="Hipervnculo"/>
                <w:rFonts w:cstheme="minorHAnsi"/>
                <w:b/>
                <w:sz w:val="18"/>
                <w:szCs w:val="18"/>
                <w:lang w:val="es-CO"/>
              </w:rPr>
              <w:t>3.2.3.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8" w:history="1">
            <w:r w:rsidR="00DF7EAD" w:rsidRPr="00793F0C">
              <w:rPr>
                <w:rStyle w:val="Hipervnculo"/>
                <w:rFonts w:cstheme="minorHAnsi"/>
                <w:b/>
                <w:sz w:val="18"/>
                <w:szCs w:val="18"/>
                <w:lang w:val="es-CO"/>
              </w:rPr>
              <w:t>3.2.4.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79" w:history="1">
            <w:r w:rsidR="00DF7EAD" w:rsidRPr="00793F0C">
              <w:rPr>
                <w:rStyle w:val="Hipervnculo"/>
                <w:rFonts w:cstheme="minorHAnsi"/>
                <w:b/>
                <w:sz w:val="18"/>
                <w:szCs w:val="18"/>
                <w:lang w:val="es-CO"/>
              </w:rPr>
              <w:t>3.2.5.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_Toc12460779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16</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80" w:history="1">
            <w:r w:rsidR="00DF7EAD" w:rsidRPr="00793F0C">
              <w:rPr>
                <w:rStyle w:val="Hipervnculo"/>
                <w:rFonts w:cstheme="minorHAnsi"/>
                <w:b/>
                <w:sz w:val="18"/>
                <w:szCs w:val="18"/>
                <w:lang w:val="es-CO"/>
              </w:rPr>
              <w:t>3.3.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DISEÑO E IMPLEMENTACIÓN DE LA INTERVENCIÓN EN LA INVESTIGACIÓN DEL HOMICIDIO DOLOSO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1" w:history="1">
            <w:r w:rsidR="00DF7EAD" w:rsidRPr="00793F0C">
              <w:rPr>
                <w:rStyle w:val="Hipervnculo"/>
                <w:rFonts w:cstheme="minorHAnsi"/>
                <w:b/>
                <w:sz w:val="18"/>
                <w:szCs w:val="18"/>
                <w:lang w:val="es-CO"/>
              </w:rPr>
              <w:t>3.3.1.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2" w:history="1">
            <w:r w:rsidR="00DF7EAD" w:rsidRPr="00793F0C">
              <w:rPr>
                <w:rStyle w:val="Hipervnculo"/>
                <w:rFonts w:cstheme="minorHAnsi"/>
                <w:b/>
                <w:sz w:val="18"/>
                <w:szCs w:val="18"/>
                <w:lang w:val="es-CO"/>
              </w:rPr>
              <w:t>3.3.2.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3" w:history="1">
            <w:r w:rsidR="00DF7EAD" w:rsidRPr="00793F0C">
              <w:rPr>
                <w:rStyle w:val="Hipervnculo"/>
                <w:rFonts w:cstheme="minorHAnsi"/>
                <w:b/>
                <w:sz w:val="18"/>
                <w:szCs w:val="18"/>
                <w:lang w:val="es-CO"/>
              </w:rPr>
              <w:t>3.3.3.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4" w:history="1">
            <w:r w:rsidR="00DF7EAD" w:rsidRPr="00793F0C">
              <w:rPr>
                <w:rStyle w:val="Hipervnculo"/>
                <w:rFonts w:cstheme="minorHAnsi"/>
                <w:b/>
                <w:sz w:val="18"/>
                <w:szCs w:val="18"/>
                <w:lang w:val="es-CO"/>
              </w:rPr>
              <w:t>3.3.4.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 y responsable de la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18</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85" w:history="1">
            <w:r w:rsidR="00DF7EAD" w:rsidRPr="00793F0C">
              <w:rPr>
                <w:rStyle w:val="Hipervnculo"/>
                <w:rFonts w:cstheme="minorHAnsi"/>
                <w:b/>
                <w:sz w:val="18"/>
                <w:szCs w:val="18"/>
                <w:lang w:val="es-CO"/>
              </w:rPr>
              <w:t>3.4.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DISEÑO E IMPLEMENTACIÓN DEL PLAN NACIONAL ANTICORRUPCIÓN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6" w:history="1">
            <w:r w:rsidR="00DF7EAD" w:rsidRPr="00793F0C">
              <w:rPr>
                <w:rStyle w:val="Hipervnculo"/>
                <w:rFonts w:cstheme="minorHAnsi"/>
                <w:b/>
                <w:sz w:val="18"/>
                <w:szCs w:val="18"/>
                <w:lang w:val="es-CO"/>
              </w:rPr>
              <w:t>3.4.1.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19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7" w:history="1">
            <w:r w:rsidR="00DF7EAD" w:rsidRPr="00793F0C">
              <w:rPr>
                <w:rStyle w:val="Hipervnculo"/>
                <w:rFonts w:cstheme="minorHAnsi"/>
                <w:b/>
                <w:sz w:val="18"/>
                <w:szCs w:val="18"/>
                <w:lang w:val="es-CO"/>
              </w:rPr>
              <w:t>3.4.2.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8" w:history="1">
            <w:r w:rsidR="00DF7EAD" w:rsidRPr="00793F0C">
              <w:rPr>
                <w:rStyle w:val="Hipervnculo"/>
                <w:rFonts w:cstheme="minorHAnsi"/>
                <w:b/>
                <w:sz w:val="18"/>
                <w:szCs w:val="18"/>
                <w:lang w:val="es-CO"/>
              </w:rPr>
              <w:t>3.4.3.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89" w:history="1">
            <w:r w:rsidR="00DF7EAD" w:rsidRPr="00793F0C">
              <w:rPr>
                <w:rStyle w:val="Hipervnculo"/>
                <w:rFonts w:cstheme="minorHAnsi"/>
                <w:b/>
                <w:sz w:val="18"/>
                <w:szCs w:val="18"/>
                <w:lang w:val="es-CO"/>
              </w:rPr>
              <w:t>3.4.4.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_Toc12460789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0" w:history="1">
            <w:r w:rsidR="00DF7EAD" w:rsidRPr="00793F0C">
              <w:rPr>
                <w:rStyle w:val="Hipervnculo"/>
                <w:rFonts w:cstheme="minorHAnsi"/>
                <w:b/>
                <w:sz w:val="18"/>
                <w:szCs w:val="18"/>
                <w:lang w:val="es-CO"/>
              </w:rPr>
              <w:t>3.4.5.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21</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91" w:history="1">
            <w:r w:rsidR="00DF7EAD" w:rsidRPr="00793F0C">
              <w:rPr>
                <w:rStyle w:val="Hipervnculo"/>
                <w:rFonts w:cstheme="minorHAnsi"/>
                <w:b/>
                <w:sz w:val="18"/>
                <w:szCs w:val="18"/>
                <w:lang w:val="es-CO"/>
              </w:rPr>
              <w:t>3.5.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DISEÑO E IMPLEMENTACIÓN DEL PLAN DE VIOLENCIA INTRAFAMILIAR</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2" w:history="1">
            <w:r w:rsidR="00DF7EAD" w:rsidRPr="00793F0C">
              <w:rPr>
                <w:rStyle w:val="Hipervnculo"/>
                <w:rFonts w:cstheme="minorHAnsi"/>
                <w:b/>
                <w:sz w:val="18"/>
                <w:szCs w:val="18"/>
                <w:lang w:val="es-CO"/>
              </w:rPr>
              <w:t>3.5.1.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3" w:history="1">
            <w:r w:rsidR="00DF7EAD" w:rsidRPr="00793F0C">
              <w:rPr>
                <w:rStyle w:val="Hipervnculo"/>
                <w:rFonts w:cstheme="minorHAnsi"/>
                <w:b/>
                <w:sz w:val="18"/>
                <w:szCs w:val="18"/>
                <w:lang w:val="es-CO"/>
              </w:rPr>
              <w:t>3.5.2.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4" w:history="1">
            <w:r w:rsidR="00DF7EAD" w:rsidRPr="00793F0C">
              <w:rPr>
                <w:rStyle w:val="Hipervnculo"/>
                <w:rFonts w:cstheme="minorHAnsi"/>
                <w:b/>
                <w:sz w:val="18"/>
                <w:szCs w:val="18"/>
                <w:lang w:val="es-CO"/>
              </w:rPr>
              <w:t>3.5.3.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5" w:history="1">
            <w:r w:rsidR="00DF7EAD" w:rsidRPr="00793F0C">
              <w:rPr>
                <w:rStyle w:val="Hipervnculo"/>
                <w:rFonts w:cstheme="minorHAnsi"/>
                <w:b/>
                <w:sz w:val="18"/>
                <w:szCs w:val="18"/>
                <w:lang w:val="es-CO"/>
              </w:rPr>
              <w:t>3.5.4.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6" w:history="1">
            <w:r w:rsidR="00DF7EAD" w:rsidRPr="00793F0C">
              <w:rPr>
                <w:rStyle w:val="Hipervnculo"/>
                <w:rFonts w:cstheme="minorHAnsi"/>
                <w:b/>
                <w:sz w:val="18"/>
                <w:szCs w:val="18"/>
                <w:lang w:val="es-CO"/>
              </w:rPr>
              <w:t>3.5.5.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24</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797" w:history="1">
            <w:r w:rsidR="00DF7EAD" w:rsidRPr="00793F0C">
              <w:rPr>
                <w:rStyle w:val="Hipervnculo"/>
                <w:rFonts w:cstheme="minorHAnsi"/>
                <w:b/>
                <w:sz w:val="18"/>
                <w:szCs w:val="18"/>
                <w:lang w:val="es-CO"/>
              </w:rPr>
              <w:t>3.6.</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MEJORAR LA INVESTIGACIÓN Y JUDICIALIZACION DE LA VIOLENCIA SEXUAL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8" w:history="1">
            <w:r w:rsidR="00DF7EAD" w:rsidRPr="00793F0C">
              <w:rPr>
                <w:rStyle w:val="Hipervnculo"/>
                <w:rFonts w:cstheme="minorHAnsi"/>
                <w:b/>
                <w:sz w:val="18"/>
                <w:szCs w:val="18"/>
                <w:lang w:val="es-CO"/>
              </w:rPr>
              <w:t>3.6.1.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799" w:history="1">
            <w:r w:rsidR="00DF7EAD" w:rsidRPr="00793F0C">
              <w:rPr>
                <w:rStyle w:val="Hipervnculo"/>
                <w:rFonts w:cstheme="minorHAnsi"/>
                <w:b/>
                <w:sz w:val="18"/>
                <w:szCs w:val="18"/>
                <w:lang w:val="es-CO"/>
              </w:rPr>
              <w:t>3.6.2.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_Toc12460799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0" w:history="1">
            <w:r w:rsidR="00DF7EAD" w:rsidRPr="00793F0C">
              <w:rPr>
                <w:rStyle w:val="Hipervnculo"/>
                <w:rFonts w:cstheme="minorHAnsi"/>
                <w:b/>
                <w:sz w:val="18"/>
                <w:szCs w:val="18"/>
                <w:lang w:val="es-CO"/>
              </w:rPr>
              <w:t>3.6.3.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1" w:history="1">
            <w:r w:rsidR="00DF7EAD" w:rsidRPr="00793F0C">
              <w:rPr>
                <w:rStyle w:val="Hipervnculo"/>
                <w:rFonts w:cstheme="minorHAnsi"/>
                <w:b/>
                <w:sz w:val="18"/>
                <w:szCs w:val="18"/>
                <w:lang w:val="es-CO"/>
              </w:rPr>
              <w:t>3.6.4.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2" w:history="1">
            <w:r w:rsidR="00DF7EAD" w:rsidRPr="00793F0C">
              <w:rPr>
                <w:rStyle w:val="Hipervnculo"/>
                <w:rFonts w:cstheme="minorHAnsi"/>
                <w:b/>
                <w:sz w:val="18"/>
                <w:szCs w:val="18"/>
                <w:lang w:val="es-CO"/>
              </w:rPr>
              <w:t>3.6.5.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27</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03" w:history="1">
            <w:r w:rsidR="00DF7EAD" w:rsidRPr="00793F0C">
              <w:rPr>
                <w:rStyle w:val="Hipervnculo"/>
                <w:rFonts w:cstheme="minorHAnsi"/>
                <w:b/>
                <w:sz w:val="18"/>
                <w:szCs w:val="18"/>
                <w:lang w:val="es-CO"/>
              </w:rPr>
              <w:t>3.7.</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ELABORACIÓN DE INFORMES E INVENTARIO SOBRE PROCESOS DE HECHOS OCURRIDOS DURANTE EL CONFLICTO ARMADO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4" w:history="1">
            <w:r w:rsidR="00DF7EAD" w:rsidRPr="00793F0C">
              <w:rPr>
                <w:rStyle w:val="Hipervnculo"/>
                <w:rFonts w:cstheme="minorHAnsi"/>
                <w:b/>
                <w:sz w:val="18"/>
                <w:szCs w:val="18"/>
                <w:lang w:val="es-CO"/>
              </w:rPr>
              <w:t>3.7.1.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5" w:history="1">
            <w:r w:rsidR="00DF7EAD" w:rsidRPr="00793F0C">
              <w:rPr>
                <w:rStyle w:val="Hipervnculo"/>
                <w:rFonts w:cstheme="minorHAnsi"/>
                <w:b/>
                <w:sz w:val="18"/>
                <w:szCs w:val="18"/>
                <w:lang w:val="es-CO"/>
              </w:rPr>
              <w:t>3.7.2.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6" w:history="1">
            <w:r w:rsidR="00DF7EAD" w:rsidRPr="00793F0C">
              <w:rPr>
                <w:rStyle w:val="Hipervnculo"/>
                <w:rFonts w:cstheme="minorHAnsi"/>
                <w:b/>
                <w:sz w:val="18"/>
                <w:szCs w:val="18"/>
                <w:lang w:val="es-CO"/>
              </w:rPr>
              <w:t>3.7.3.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7" w:history="1">
            <w:r w:rsidR="00DF7EAD" w:rsidRPr="00793F0C">
              <w:rPr>
                <w:rStyle w:val="Hipervnculo"/>
                <w:rFonts w:cstheme="minorHAnsi"/>
                <w:b/>
                <w:sz w:val="18"/>
                <w:szCs w:val="18"/>
                <w:lang w:val="es-CO"/>
              </w:rPr>
              <w:t>3.7.4.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29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08" w:history="1">
            <w:r w:rsidR="00DF7EAD" w:rsidRPr="00793F0C">
              <w:rPr>
                <w:rStyle w:val="Hipervnculo"/>
                <w:rFonts w:cstheme="minorHAnsi"/>
                <w:b/>
                <w:sz w:val="18"/>
                <w:szCs w:val="18"/>
                <w:lang w:val="es-CO"/>
              </w:rPr>
              <w:t>3.7.5.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30</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09" w:history="1">
            <w:r w:rsidR="00DF7EAD" w:rsidRPr="00793F0C">
              <w:rPr>
                <w:rStyle w:val="Hipervnculo"/>
                <w:rFonts w:cstheme="minorHAnsi"/>
                <w:b/>
                <w:sz w:val="18"/>
                <w:szCs w:val="18"/>
                <w:lang w:val="es-CO"/>
              </w:rPr>
              <w:t>3.8.</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MEJORA DE LA ACCIÓN DE LA FISCALÍA EN EL TERRITORIO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_Toc12460809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31</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0" w:history="1">
            <w:r w:rsidR="00DF7EAD" w:rsidRPr="00793F0C">
              <w:rPr>
                <w:rStyle w:val="Hipervnculo"/>
                <w:rFonts w:cstheme="minorHAnsi"/>
                <w:b/>
                <w:sz w:val="18"/>
                <w:szCs w:val="18"/>
                <w:lang w:val="es-CO"/>
              </w:rPr>
              <w:t>3.8.1.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31</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1" w:history="1">
            <w:r w:rsidR="00DF7EAD" w:rsidRPr="00793F0C">
              <w:rPr>
                <w:rStyle w:val="Hipervnculo"/>
                <w:rFonts w:cstheme="minorHAnsi"/>
                <w:b/>
                <w:sz w:val="18"/>
                <w:szCs w:val="18"/>
                <w:lang w:val="es-CO"/>
              </w:rPr>
              <w:t>3.8.2.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2" w:history="1">
            <w:r w:rsidR="00DF7EAD" w:rsidRPr="00793F0C">
              <w:rPr>
                <w:rStyle w:val="Hipervnculo"/>
                <w:rFonts w:cstheme="minorHAnsi"/>
                <w:b/>
                <w:sz w:val="18"/>
                <w:szCs w:val="18"/>
                <w:lang w:val="es-CO"/>
              </w:rPr>
              <w:t>3.8.3.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3" w:history="1">
            <w:r w:rsidR="00DF7EAD" w:rsidRPr="00793F0C">
              <w:rPr>
                <w:rStyle w:val="Hipervnculo"/>
                <w:rFonts w:cstheme="minorHAnsi"/>
                <w:b/>
                <w:sz w:val="18"/>
                <w:szCs w:val="18"/>
                <w:lang w:val="es-CO"/>
              </w:rPr>
              <w:t>3.8.4.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4" w:history="1">
            <w:r w:rsidR="00DF7EAD" w:rsidRPr="00793F0C">
              <w:rPr>
                <w:rStyle w:val="Hipervnculo"/>
                <w:rFonts w:cstheme="minorHAnsi"/>
                <w:b/>
                <w:sz w:val="18"/>
                <w:szCs w:val="18"/>
                <w:lang w:val="es-CO"/>
              </w:rPr>
              <w:t>3.8.5.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33</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15" w:history="1">
            <w:r w:rsidR="00DF7EAD" w:rsidRPr="00793F0C">
              <w:rPr>
                <w:rStyle w:val="Hipervnculo"/>
                <w:rFonts w:cstheme="minorHAnsi"/>
                <w:b/>
                <w:sz w:val="18"/>
                <w:szCs w:val="18"/>
                <w:lang w:val="es-CO"/>
              </w:rPr>
              <w:t>3.9.</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SISTEMA DE ARQUITECTURA INSTITUCIONAL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6" w:history="1">
            <w:r w:rsidR="00DF7EAD" w:rsidRPr="00793F0C">
              <w:rPr>
                <w:rStyle w:val="Hipervnculo"/>
                <w:rFonts w:cstheme="minorHAnsi"/>
                <w:b/>
                <w:sz w:val="18"/>
                <w:szCs w:val="18"/>
                <w:lang w:val="es-CO"/>
              </w:rPr>
              <w:t>3.9.1.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7" w:history="1">
            <w:r w:rsidR="00DF7EAD" w:rsidRPr="00793F0C">
              <w:rPr>
                <w:rStyle w:val="Hipervnculo"/>
                <w:rFonts w:cstheme="minorHAnsi"/>
                <w:b/>
                <w:sz w:val="18"/>
                <w:szCs w:val="18"/>
                <w:lang w:val="es-CO"/>
              </w:rPr>
              <w:t>3.9.2.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8" w:history="1">
            <w:r w:rsidR="00DF7EAD" w:rsidRPr="00793F0C">
              <w:rPr>
                <w:rStyle w:val="Hipervnculo"/>
                <w:rFonts w:cstheme="minorHAnsi"/>
                <w:b/>
                <w:sz w:val="18"/>
                <w:szCs w:val="18"/>
                <w:lang w:val="es-CO"/>
              </w:rPr>
              <w:t>3.9.3.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19" w:history="1">
            <w:r w:rsidR="00DF7EAD" w:rsidRPr="00793F0C">
              <w:rPr>
                <w:rStyle w:val="Hipervnculo"/>
                <w:rFonts w:cstheme="minorHAnsi"/>
                <w:b/>
                <w:sz w:val="18"/>
                <w:szCs w:val="18"/>
                <w:lang w:val="es-CO"/>
              </w:rPr>
              <w:t>3.9.4.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_Toc12460819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0" w:history="1">
            <w:r w:rsidR="00DF7EAD" w:rsidRPr="00793F0C">
              <w:rPr>
                <w:rStyle w:val="Hipervnculo"/>
                <w:rFonts w:cstheme="minorHAnsi"/>
                <w:b/>
                <w:sz w:val="18"/>
                <w:szCs w:val="18"/>
                <w:lang w:val="es-CO"/>
              </w:rPr>
              <w:t>3.9.5.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35</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21" w:history="1">
            <w:r w:rsidR="00DF7EAD" w:rsidRPr="00793F0C">
              <w:rPr>
                <w:rStyle w:val="Hipervnculo"/>
                <w:rFonts w:cstheme="minorHAnsi"/>
                <w:b/>
                <w:sz w:val="18"/>
                <w:szCs w:val="18"/>
                <w:lang w:val="es-CO"/>
              </w:rPr>
              <w:t>3.10.</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MEJORAR LA ATENCIÓN AL CIUDADANO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2" w:history="1">
            <w:r w:rsidR="00DF7EAD" w:rsidRPr="00793F0C">
              <w:rPr>
                <w:rStyle w:val="Hipervnculo"/>
                <w:rFonts w:cstheme="minorHAnsi"/>
                <w:b/>
                <w:sz w:val="18"/>
                <w:szCs w:val="18"/>
                <w:lang w:val="es-CO"/>
              </w:rPr>
              <w:t>3.10.1.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3" w:history="1">
            <w:r w:rsidR="00DF7EAD" w:rsidRPr="00793F0C">
              <w:rPr>
                <w:rStyle w:val="Hipervnculo"/>
                <w:rFonts w:cstheme="minorHAnsi"/>
                <w:b/>
                <w:sz w:val="18"/>
                <w:szCs w:val="18"/>
                <w:lang w:val="es-CO"/>
              </w:rPr>
              <w:t>3.10.2.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4" w:history="1">
            <w:r w:rsidR="00DF7EAD" w:rsidRPr="00793F0C">
              <w:rPr>
                <w:rStyle w:val="Hipervnculo"/>
                <w:rFonts w:cstheme="minorHAnsi"/>
                <w:b/>
                <w:sz w:val="18"/>
                <w:szCs w:val="18"/>
                <w:lang w:val="es-CO"/>
              </w:rPr>
              <w:t>3.10.3.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5" w:history="1">
            <w:r w:rsidR="00DF7EAD" w:rsidRPr="00793F0C">
              <w:rPr>
                <w:rStyle w:val="Hipervnculo"/>
                <w:rFonts w:cstheme="minorHAnsi"/>
                <w:b/>
                <w:sz w:val="18"/>
                <w:szCs w:val="18"/>
                <w:lang w:val="es-CO"/>
              </w:rPr>
              <w:t>3.10.4.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6" w:history="1">
            <w:r w:rsidR="00DF7EAD" w:rsidRPr="00793F0C">
              <w:rPr>
                <w:rStyle w:val="Hipervnculo"/>
                <w:rFonts w:cstheme="minorHAnsi"/>
                <w:b/>
                <w:sz w:val="18"/>
                <w:szCs w:val="18"/>
                <w:lang w:val="es-CO"/>
              </w:rPr>
              <w:t>3.10.5.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38</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27" w:history="1">
            <w:r w:rsidR="00DF7EAD" w:rsidRPr="00793F0C">
              <w:rPr>
                <w:rStyle w:val="Hipervnculo"/>
                <w:rFonts w:cstheme="minorHAnsi"/>
                <w:b/>
                <w:sz w:val="18"/>
                <w:szCs w:val="18"/>
                <w:lang w:val="es-CO"/>
              </w:rPr>
              <w:t>3.11.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PLAN INSTITUCIONAL DE CAPACITACIÓN ESTRATÉGICA DE LA FISCALÍA 2017-2020</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8" w:history="1">
            <w:r w:rsidR="00DF7EAD" w:rsidRPr="00793F0C">
              <w:rPr>
                <w:rStyle w:val="Hipervnculo"/>
                <w:rFonts w:cstheme="minorHAnsi"/>
                <w:b/>
                <w:sz w:val="18"/>
                <w:szCs w:val="18"/>
                <w:lang w:val="es-CO"/>
              </w:rPr>
              <w:t>3.11.1.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39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29" w:history="1">
            <w:r w:rsidR="00DF7EAD" w:rsidRPr="00793F0C">
              <w:rPr>
                <w:rStyle w:val="Hipervnculo"/>
                <w:rFonts w:cstheme="minorHAnsi"/>
                <w:b/>
                <w:sz w:val="18"/>
                <w:szCs w:val="18"/>
                <w:lang w:val="es-CO"/>
              </w:rPr>
              <w:t>3.11.2.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_Toc12460829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0" w:history="1">
            <w:r w:rsidR="00DF7EAD" w:rsidRPr="00793F0C">
              <w:rPr>
                <w:rStyle w:val="Hipervnculo"/>
                <w:rFonts w:cstheme="minorHAnsi"/>
                <w:b/>
                <w:sz w:val="18"/>
                <w:szCs w:val="18"/>
                <w:lang w:val="es-CO"/>
              </w:rPr>
              <w:t>3.11.3.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1" w:history="1">
            <w:r w:rsidR="00DF7EAD" w:rsidRPr="00793F0C">
              <w:rPr>
                <w:rStyle w:val="Hipervnculo"/>
                <w:rFonts w:cstheme="minorHAnsi"/>
                <w:b/>
                <w:sz w:val="18"/>
                <w:szCs w:val="18"/>
                <w:lang w:val="es-CO"/>
              </w:rPr>
              <w:t>3.11.4.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2" w:history="1">
            <w:r w:rsidR="00DF7EAD" w:rsidRPr="00793F0C">
              <w:rPr>
                <w:rStyle w:val="Hipervnculo"/>
                <w:rFonts w:cstheme="minorHAnsi"/>
                <w:b/>
                <w:sz w:val="18"/>
                <w:szCs w:val="18"/>
                <w:lang w:val="es-CO"/>
              </w:rPr>
              <w:t>3.11.5.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40</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33" w:history="1">
            <w:r w:rsidR="00DF7EAD" w:rsidRPr="00793F0C">
              <w:rPr>
                <w:rStyle w:val="Hipervnculo"/>
                <w:rFonts w:cstheme="minorHAnsi"/>
                <w:b/>
                <w:sz w:val="18"/>
                <w:szCs w:val="18"/>
                <w:lang w:val="es-CO"/>
              </w:rPr>
              <w:t>3.12.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FORTALECER LA INVESTIGACIÓN DEL HURTO PARA DISMINUIR SU OCURRENCIA Y GARANTIZAR LA SEGURIDAD CIUDADANA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41</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4" w:history="1">
            <w:r w:rsidR="00DF7EAD" w:rsidRPr="00793F0C">
              <w:rPr>
                <w:rStyle w:val="Hipervnculo"/>
                <w:rFonts w:cstheme="minorHAnsi"/>
                <w:b/>
                <w:sz w:val="18"/>
                <w:szCs w:val="18"/>
                <w:lang w:val="es-CO"/>
              </w:rPr>
              <w:t>3.12.1.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41</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5" w:history="1">
            <w:r w:rsidR="00DF7EAD" w:rsidRPr="00793F0C">
              <w:rPr>
                <w:rStyle w:val="Hipervnculo"/>
                <w:rFonts w:cstheme="minorHAnsi"/>
                <w:b/>
                <w:sz w:val="18"/>
                <w:szCs w:val="18"/>
                <w:lang w:val="es-CO"/>
              </w:rPr>
              <w:t>3.12.2.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6" w:history="1">
            <w:r w:rsidR="00DF7EAD" w:rsidRPr="00793F0C">
              <w:rPr>
                <w:rStyle w:val="Hipervnculo"/>
                <w:rFonts w:cstheme="minorHAnsi"/>
                <w:b/>
                <w:sz w:val="18"/>
                <w:szCs w:val="18"/>
                <w:lang w:val="es-CO"/>
              </w:rPr>
              <w:t>3.12.3.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7" w:history="1">
            <w:r w:rsidR="00DF7EAD" w:rsidRPr="00793F0C">
              <w:rPr>
                <w:rStyle w:val="Hipervnculo"/>
                <w:rFonts w:cstheme="minorHAnsi"/>
                <w:b/>
                <w:sz w:val="18"/>
                <w:szCs w:val="18"/>
                <w:lang w:val="es-CO"/>
              </w:rPr>
              <w:t>3.12.4.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38" w:history="1">
            <w:r w:rsidR="00DF7EAD" w:rsidRPr="00793F0C">
              <w:rPr>
                <w:rStyle w:val="Hipervnculo"/>
                <w:rFonts w:cstheme="minorHAnsi"/>
                <w:b/>
                <w:sz w:val="18"/>
                <w:szCs w:val="18"/>
                <w:lang w:val="es-CO"/>
              </w:rPr>
              <w:t>3.12.5.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43</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39" w:history="1">
            <w:r w:rsidR="00DF7EAD" w:rsidRPr="00793F0C">
              <w:rPr>
                <w:rStyle w:val="Hipervnculo"/>
                <w:rFonts w:cstheme="minorHAnsi"/>
                <w:b/>
                <w:sz w:val="18"/>
                <w:szCs w:val="18"/>
                <w:lang w:val="es-CO"/>
              </w:rPr>
              <w:t>3.13.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FORTALECIMIENTO DE LA INVESTIGACIÓN Y JUDICIALIZACIÓN DE LA EXTORSIÓN EN SUS DIVERSAS MODALIDADES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_Toc12460839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0" w:history="1">
            <w:r w:rsidR="00DF7EAD" w:rsidRPr="00793F0C">
              <w:rPr>
                <w:rStyle w:val="Hipervnculo"/>
                <w:rFonts w:cstheme="minorHAnsi"/>
                <w:b/>
                <w:sz w:val="18"/>
                <w:szCs w:val="18"/>
                <w:lang w:val="es-CO"/>
              </w:rPr>
              <w:t>3.13.1.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1" w:history="1">
            <w:r w:rsidR="00DF7EAD" w:rsidRPr="00793F0C">
              <w:rPr>
                <w:rStyle w:val="Hipervnculo"/>
                <w:rFonts w:cstheme="minorHAnsi"/>
                <w:b/>
                <w:sz w:val="18"/>
                <w:szCs w:val="18"/>
                <w:lang w:val="es-CO"/>
              </w:rPr>
              <w:t>3.13.2.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2" w:history="1">
            <w:r w:rsidR="00DF7EAD" w:rsidRPr="00793F0C">
              <w:rPr>
                <w:rStyle w:val="Hipervnculo"/>
                <w:rFonts w:cstheme="minorHAnsi"/>
                <w:b/>
                <w:sz w:val="18"/>
                <w:szCs w:val="18"/>
                <w:lang w:val="es-CO"/>
              </w:rPr>
              <w:t>3.13.3.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3" w:history="1">
            <w:r w:rsidR="00DF7EAD" w:rsidRPr="00793F0C">
              <w:rPr>
                <w:rStyle w:val="Hipervnculo"/>
                <w:rFonts w:cstheme="minorHAnsi"/>
                <w:b/>
                <w:sz w:val="18"/>
                <w:szCs w:val="18"/>
                <w:lang w:val="es-CO"/>
              </w:rPr>
              <w:t>3.13.4.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4" w:history="1">
            <w:r w:rsidR="00DF7EAD" w:rsidRPr="00793F0C">
              <w:rPr>
                <w:rStyle w:val="Hipervnculo"/>
                <w:rFonts w:cstheme="minorHAnsi"/>
                <w:b/>
                <w:sz w:val="18"/>
                <w:szCs w:val="18"/>
                <w:lang w:val="es-CO"/>
              </w:rPr>
              <w:t>3.13.5.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46</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45" w:history="1">
            <w:r w:rsidR="00DF7EAD" w:rsidRPr="00793F0C">
              <w:rPr>
                <w:rStyle w:val="Hipervnculo"/>
                <w:rFonts w:cstheme="minorHAnsi"/>
                <w:b/>
                <w:sz w:val="18"/>
                <w:szCs w:val="18"/>
                <w:lang w:val="es-CO"/>
              </w:rPr>
              <w:t>3.14.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PLAN PARA JUDICIALIZAR TERCEROS CIVILES Y AGENTES ESTATALES QUE PARTICIPARON EN EL CONFLICTO ARMADO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6" w:history="1">
            <w:r w:rsidR="00DF7EAD" w:rsidRPr="00793F0C">
              <w:rPr>
                <w:rStyle w:val="Hipervnculo"/>
                <w:rFonts w:cstheme="minorHAnsi"/>
                <w:b/>
                <w:sz w:val="18"/>
                <w:szCs w:val="18"/>
                <w:lang w:val="es-CO"/>
              </w:rPr>
              <w:t>3.14.1.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7" w:history="1">
            <w:r w:rsidR="00DF7EAD" w:rsidRPr="00793F0C">
              <w:rPr>
                <w:rStyle w:val="Hipervnculo"/>
                <w:rFonts w:cstheme="minorHAnsi"/>
                <w:b/>
                <w:sz w:val="18"/>
                <w:szCs w:val="18"/>
                <w:lang w:val="es-CO"/>
              </w:rPr>
              <w:t>3.14.2.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8" w:history="1">
            <w:r w:rsidR="00DF7EAD" w:rsidRPr="00793F0C">
              <w:rPr>
                <w:rStyle w:val="Hipervnculo"/>
                <w:rFonts w:cstheme="minorHAnsi"/>
                <w:b/>
                <w:sz w:val="18"/>
                <w:szCs w:val="18"/>
                <w:lang w:val="es-CO"/>
              </w:rPr>
              <w:t>3.14.3.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49" w:history="1">
            <w:r w:rsidR="00DF7EAD" w:rsidRPr="00793F0C">
              <w:rPr>
                <w:rStyle w:val="Hipervnculo"/>
                <w:rFonts w:cstheme="minorHAnsi"/>
                <w:b/>
                <w:sz w:val="18"/>
                <w:szCs w:val="18"/>
                <w:lang w:val="es-CO"/>
              </w:rPr>
              <w:t>3.14.4.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_Toc12460849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0" w:history="1">
            <w:r w:rsidR="00DF7EAD" w:rsidRPr="00793F0C">
              <w:rPr>
                <w:rStyle w:val="Hipervnculo"/>
                <w:rFonts w:cstheme="minorHAnsi"/>
                <w:b/>
                <w:sz w:val="18"/>
                <w:szCs w:val="18"/>
                <w:lang w:val="es-CO"/>
              </w:rPr>
              <w:t>3.14.5.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48</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51" w:history="1">
            <w:r w:rsidR="00DF7EAD" w:rsidRPr="00793F0C">
              <w:rPr>
                <w:rStyle w:val="Hipervnculo"/>
                <w:rFonts w:cstheme="minorHAnsi"/>
                <w:b/>
                <w:sz w:val="18"/>
                <w:szCs w:val="18"/>
                <w:lang w:val="es-CO"/>
              </w:rPr>
              <w:t>3.15.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DISEÑO E IMPLEMENTACIÓN DE LA ESTRATÉGIA DEFENSORES DERECHOS HUMANOS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2" w:history="1">
            <w:r w:rsidR="00DF7EAD" w:rsidRPr="00793F0C">
              <w:rPr>
                <w:rStyle w:val="Hipervnculo"/>
                <w:rFonts w:cstheme="minorHAnsi"/>
                <w:b/>
                <w:sz w:val="18"/>
                <w:szCs w:val="18"/>
                <w:lang w:val="es-CO"/>
              </w:rPr>
              <w:t>3.15.1.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49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3" w:history="1">
            <w:r w:rsidR="00DF7EAD" w:rsidRPr="00793F0C">
              <w:rPr>
                <w:rStyle w:val="Hipervnculo"/>
                <w:rFonts w:cstheme="minorHAnsi"/>
                <w:b/>
                <w:sz w:val="18"/>
                <w:szCs w:val="18"/>
                <w:lang w:val="es-CO"/>
              </w:rPr>
              <w:t>3.15.2.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4" w:history="1">
            <w:r w:rsidR="00DF7EAD" w:rsidRPr="00793F0C">
              <w:rPr>
                <w:rStyle w:val="Hipervnculo"/>
                <w:rFonts w:cstheme="minorHAnsi"/>
                <w:b/>
                <w:sz w:val="18"/>
                <w:szCs w:val="18"/>
                <w:lang w:val="es-CO"/>
              </w:rPr>
              <w:t>3.15.3.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50</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5" w:history="1">
            <w:r w:rsidR="00DF7EAD" w:rsidRPr="00793F0C">
              <w:rPr>
                <w:rStyle w:val="Hipervnculo"/>
                <w:rFonts w:cstheme="minorHAnsi"/>
                <w:b/>
                <w:sz w:val="18"/>
                <w:szCs w:val="18"/>
                <w:lang w:val="es-CO"/>
              </w:rPr>
              <w:t>3.15.4.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51</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6" w:history="1">
            <w:r w:rsidR="00DF7EAD" w:rsidRPr="00793F0C">
              <w:rPr>
                <w:rStyle w:val="Hipervnculo"/>
                <w:rFonts w:cstheme="minorHAnsi"/>
                <w:b/>
                <w:sz w:val="18"/>
                <w:szCs w:val="18"/>
                <w:lang w:val="es-CO"/>
              </w:rPr>
              <w:t>3.15.5.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51</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57" w:history="1">
            <w:r w:rsidR="00DF7EAD" w:rsidRPr="00793F0C">
              <w:rPr>
                <w:rStyle w:val="Hipervnculo"/>
                <w:rFonts w:cstheme="minorHAnsi"/>
                <w:b/>
                <w:sz w:val="18"/>
                <w:szCs w:val="18"/>
                <w:lang w:val="es-CO"/>
              </w:rPr>
              <w:t>3.16.</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FORTALECER LA INFRAESTRUCTURA TECNOLÓGICA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8" w:history="1">
            <w:r w:rsidR="00DF7EAD" w:rsidRPr="00793F0C">
              <w:rPr>
                <w:rStyle w:val="Hipervnculo"/>
                <w:rFonts w:cstheme="minorHAnsi"/>
                <w:b/>
                <w:sz w:val="18"/>
                <w:szCs w:val="18"/>
                <w:lang w:val="es-CO"/>
              </w:rPr>
              <w:t>3.16.1.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52</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59" w:history="1">
            <w:r w:rsidR="00DF7EAD" w:rsidRPr="00793F0C">
              <w:rPr>
                <w:rStyle w:val="Hipervnculo"/>
                <w:rFonts w:cstheme="minorHAnsi"/>
                <w:b/>
                <w:sz w:val="18"/>
                <w:szCs w:val="18"/>
                <w:lang w:val="es-CO"/>
              </w:rPr>
              <w:t>3.16.2.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_Toc12460859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0" w:history="1">
            <w:r w:rsidR="00DF7EAD" w:rsidRPr="00793F0C">
              <w:rPr>
                <w:rStyle w:val="Hipervnculo"/>
                <w:rFonts w:cstheme="minorHAnsi"/>
                <w:b/>
                <w:sz w:val="18"/>
                <w:szCs w:val="18"/>
                <w:lang w:val="es-CO"/>
              </w:rPr>
              <w:t>3.16.3.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1" w:history="1">
            <w:r w:rsidR="00DF7EAD" w:rsidRPr="00793F0C">
              <w:rPr>
                <w:rStyle w:val="Hipervnculo"/>
                <w:rFonts w:cstheme="minorHAnsi"/>
                <w:b/>
                <w:sz w:val="18"/>
                <w:szCs w:val="18"/>
                <w:lang w:val="es-CO"/>
              </w:rPr>
              <w:t>3.16.4.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53</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2" w:history="1">
            <w:r w:rsidR="00DF7EAD" w:rsidRPr="00793F0C">
              <w:rPr>
                <w:rStyle w:val="Hipervnculo"/>
                <w:rFonts w:cstheme="minorHAnsi"/>
                <w:b/>
                <w:sz w:val="18"/>
                <w:szCs w:val="18"/>
                <w:lang w:val="es-CO"/>
              </w:rPr>
              <w:t>3.16.5.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53</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63" w:history="1">
            <w:r w:rsidR="00DF7EAD" w:rsidRPr="00793F0C">
              <w:rPr>
                <w:rStyle w:val="Hipervnculo"/>
                <w:rFonts w:cstheme="minorHAnsi"/>
                <w:b/>
                <w:sz w:val="18"/>
                <w:szCs w:val="18"/>
                <w:lang w:val="es-CO"/>
              </w:rPr>
              <w:t>3.17.</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GESTIONAR Y OPTIMIZAR LOS RECURSOS FINANCIEROS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4" w:history="1">
            <w:r w:rsidR="00DF7EAD" w:rsidRPr="00793F0C">
              <w:rPr>
                <w:rStyle w:val="Hipervnculo"/>
                <w:rFonts w:cstheme="minorHAnsi"/>
                <w:b/>
                <w:sz w:val="18"/>
                <w:szCs w:val="18"/>
                <w:lang w:val="es-CO"/>
              </w:rPr>
              <w:t>3.17.1.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5" w:history="1">
            <w:r w:rsidR="00DF7EAD" w:rsidRPr="00793F0C">
              <w:rPr>
                <w:rStyle w:val="Hipervnculo"/>
                <w:rFonts w:cstheme="minorHAnsi"/>
                <w:b/>
                <w:sz w:val="18"/>
                <w:szCs w:val="18"/>
                <w:lang w:val="es-CO"/>
              </w:rPr>
              <w:t>3.17.2.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54</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6" w:history="1">
            <w:r w:rsidR="00DF7EAD" w:rsidRPr="00793F0C">
              <w:rPr>
                <w:rStyle w:val="Hipervnculo"/>
                <w:rFonts w:cstheme="minorHAnsi"/>
                <w:b/>
                <w:sz w:val="18"/>
                <w:szCs w:val="18"/>
                <w:lang w:val="es-CO"/>
              </w:rPr>
              <w:t>3.17.3.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7" w:history="1">
            <w:r w:rsidR="00DF7EAD" w:rsidRPr="00793F0C">
              <w:rPr>
                <w:rStyle w:val="Hipervnculo"/>
                <w:rFonts w:cstheme="minorHAnsi"/>
                <w:b/>
                <w:sz w:val="18"/>
                <w:szCs w:val="18"/>
                <w:lang w:val="es-CO"/>
              </w:rPr>
              <w:t>3.17.4.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55</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68" w:history="1">
            <w:r w:rsidR="00DF7EAD" w:rsidRPr="00793F0C">
              <w:rPr>
                <w:rStyle w:val="Hipervnculo"/>
                <w:rFonts w:cstheme="minorHAnsi"/>
                <w:b/>
                <w:sz w:val="18"/>
                <w:szCs w:val="18"/>
                <w:lang w:val="es-CO"/>
              </w:rPr>
              <w:t>3.17.5.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55</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69" w:history="1">
            <w:r w:rsidR="00DF7EAD" w:rsidRPr="00793F0C">
              <w:rPr>
                <w:rStyle w:val="Hipervnculo"/>
                <w:rFonts w:cstheme="minorHAnsi"/>
                <w:b/>
                <w:sz w:val="18"/>
                <w:szCs w:val="18"/>
                <w:lang w:val="es-CO"/>
              </w:rPr>
              <w:t>3.18.</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DESARROLLAR EL TALENTO HUMANO</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_Toc12460869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0" w:history="1">
            <w:r w:rsidR="00DF7EAD" w:rsidRPr="00793F0C">
              <w:rPr>
                <w:rStyle w:val="Hipervnculo"/>
                <w:rFonts w:cstheme="minorHAnsi"/>
                <w:b/>
                <w:sz w:val="18"/>
                <w:szCs w:val="18"/>
                <w:lang w:val="es-CO"/>
              </w:rPr>
              <w:t>3.18.1.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56</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1" w:history="1">
            <w:r w:rsidR="00DF7EAD" w:rsidRPr="00793F0C">
              <w:rPr>
                <w:rStyle w:val="Hipervnculo"/>
                <w:rFonts w:cstheme="minorHAnsi"/>
                <w:b/>
                <w:sz w:val="18"/>
                <w:szCs w:val="18"/>
                <w:lang w:val="es-CO"/>
              </w:rPr>
              <w:t>3.18.2.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_Toc12460871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2" w:history="1">
            <w:r w:rsidR="00DF7EAD" w:rsidRPr="00793F0C">
              <w:rPr>
                <w:rStyle w:val="Hipervnculo"/>
                <w:rFonts w:cstheme="minorHAnsi"/>
                <w:b/>
                <w:sz w:val="18"/>
                <w:szCs w:val="18"/>
                <w:lang w:val="es-CO"/>
              </w:rPr>
              <w:t>3.18.3.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_Toc12460872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3" w:history="1">
            <w:r w:rsidR="00DF7EAD" w:rsidRPr="00793F0C">
              <w:rPr>
                <w:rStyle w:val="Hipervnculo"/>
                <w:rFonts w:cstheme="minorHAnsi"/>
                <w:b/>
                <w:sz w:val="18"/>
                <w:szCs w:val="18"/>
                <w:lang w:val="es-CO"/>
              </w:rPr>
              <w:t>3.18.4.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_Toc12460873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57</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4" w:history="1">
            <w:r w:rsidR="00DF7EAD" w:rsidRPr="00793F0C">
              <w:rPr>
                <w:rStyle w:val="Hipervnculo"/>
                <w:rFonts w:cstheme="minorHAnsi"/>
                <w:b/>
                <w:sz w:val="18"/>
                <w:szCs w:val="18"/>
                <w:lang w:val="es-CO"/>
              </w:rPr>
              <w:t>3.18.5.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_Toc12460874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57</w:t>
            </w:r>
            <w:r w:rsidR="00DF7EAD" w:rsidRPr="00793F0C">
              <w:rPr>
                <w:rFonts w:cstheme="minorHAnsi"/>
                <w:webHidden/>
                <w:sz w:val="18"/>
                <w:szCs w:val="18"/>
              </w:rPr>
              <w:fldChar w:fldCharType="end"/>
            </w:r>
          </w:hyperlink>
        </w:p>
        <w:p w:rsidR="00DF7EAD" w:rsidRPr="00793F0C" w:rsidRDefault="00014881">
          <w:pPr>
            <w:pStyle w:val="TDC2"/>
            <w:tabs>
              <w:tab w:val="left" w:pos="1100"/>
            </w:tabs>
            <w:rPr>
              <w:rFonts w:eastAsiaTheme="minorEastAsia" w:cstheme="minorHAnsi"/>
              <w:color w:val="auto"/>
              <w:sz w:val="18"/>
              <w:szCs w:val="18"/>
              <w:lang w:eastAsia="es-MX"/>
            </w:rPr>
          </w:pPr>
          <w:hyperlink w:anchor="_Toc12460875" w:history="1">
            <w:r w:rsidR="00DF7EAD" w:rsidRPr="00793F0C">
              <w:rPr>
                <w:rStyle w:val="Hipervnculo"/>
                <w:rFonts w:cstheme="minorHAnsi"/>
                <w:b/>
                <w:sz w:val="18"/>
                <w:szCs w:val="18"/>
                <w:lang w:val="es-CO"/>
              </w:rPr>
              <w:t>3.19.</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OPTIMIZAR LOS PROCESOS DE LA FGN Y FORTALECER EL SISTEMA DE GESTIÓN INTEGRAL (SGI)</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_Toc12460875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6" w:history="1">
            <w:r w:rsidR="00DF7EAD" w:rsidRPr="00793F0C">
              <w:rPr>
                <w:rStyle w:val="Hipervnculo"/>
                <w:rFonts w:cstheme="minorHAnsi"/>
                <w:b/>
                <w:sz w:val="18"/>
                <w:szCs w:val="18"/>
                <w:lang w:val="es-CO"/>
              </w:rPr>
              <w:t>3.19.1.</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Resultados de la evaluación</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_Toc12460876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58</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7" w:history="1">
            <w:r w:rsidR="00DF7EAD" w:rsidRPr="00793F0C">
              <w:rPr>
                <w:rStyle w:val="Hipervnculo"/>
                <w:rFonts w:cstheme="minorHAnsi"/>
                <w:b/>
                <w:sz w:val="18"/>
                <w:szCs w:val="18"/>
                <w:lang w:val="es-CO"/>
              </w:rPr>
              <w:t>3.19.2.</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mensual de la meta general</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_Toc12460877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8" w:history="1">
            <w:r w:rsidR="00DF7EAD" w:rsidRPr="00793F0C">
              <w:rPr>
                <w:rStyle w:val="Hipervnculo"/>
                <w:rFonts w:cstheme="minorHAnsi"/>
                <w:b/>
                <w:sz w:val="18"/>
                <w:szCs w:val="18"/>
                <w:lang w:val="es-CO"/>
              </w:rPr>
              <w:t>3.19.3.</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Reporte de metas intermedias.</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_Toc12460878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79" w:history="1">
            <w:r w:rsidR="00DF7EAD" w:rsidRPr="00793F0C">
              <w:rPr>
                <w:rStyle w:val="Hipervnculo"/>
                <w:rFonts w:cstheme="minorHAnsi"/>
                <w:b/>
                <w:sz w:val="18"/>
                <w:szCs w:val="18"/>
                <w:lang w:val="es-CO"/>
              </w:rPr>
              <w:t>3.19.4.</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el coordinador de la meta.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_Toc12460879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59</w:t>
            </w:r>
            <w:r w:rsidR="00DF7EAD" w:rsidRPr="00793F0C">
              <w:rPr>
                <w:rFonts w:cstheme="minorHAnsi"/>
                <w:webHidden/>
                <w:sz w:val="18"/>
                <w:szCs w:val="18"/>
              </w:rPr>
              <w:fldChar w:fldCharType="end"/>
            </w:r>
          </w:hyperlink>
        </w:p>
        <w:p w:rsidR="00DF7EAD" w:rsidRPr="00793F0C" w:rsidRDefault="00014881">
          <w:pPr>
            <w:pStyle w:val="TDC2"/>
            <w:tabs>
              <w:tab w:val="left" w:pos="1320"/>
            </w:tabs>
            <w:rPr>
              <w:rFonts w:eastAsiaTheme="minorEastAsia" w:cstheme="minorHAnsi"/>
              <w:color w:val="auto"/>
              <w:sz w:val="18"/>
              <w:szCs w:val="18"/>
              <w:lang w:eastAsia="es-MX"/>
            </w:rPr>
          </w:pPr>
          <w:hyperlink w:anchor="_Toc12460880" w:history="1">
            <w:r w:rsidR="00DF7EAD" w:rsidRPr="00793F0C">
              <w:rPr>
                <w:rStyle w:val="Hipervnculo"/>
                <w:rFonts w:cstheme="minorHAnsi"/>
                <w:b/>
                <w:sz w:val="18"/>
                <w:szCs w:val="18"/>
                <w:lang w:val="es-CO"/>
              </w:rPr>
              <w:t>3.19.5.</w:t>
            </w:r>
            <w:r w:rsidR="00DF7EAD" w:rsidRPr="00793F0C">
              <w:rPr>
                <w:rFonts w:eastAsiaTheme="minorEastAsia" w:cstheme="minorHAnsi"/>
                <w:color w:val="auto"/>
                <w:sz w:val="18"/>
                <w:szCs w:val="18"/>
                <w:lang w:eastAsia="es-MX"/>
              </w:rPr>
              <w:tab/>
            </w:r>
            <w:r w:rsidR="00DF7EAD" w:rsidRPr="00793F0C">
              <w:rPr>
                <w:rStyle w:val="Hipervnculo"/>
                <w:rFonts w:cstheme="minorHAnsi"/>
                <w:b/>
                <w:sz w:val="18"/>
                <w:szCs w:val="18"/>
                <w:lang w:val="es-CO"/>
              </w:rPr>
              <w:t>Recomendaciones para responsables de meta intermedia.</w:t>
            </w:r>
            <w:r w:rsidR="00DF7EAD" w:rsidRPr="00793F0C">
              <w:rPr>
                <w:rFonts w:cstheme="minorHAnsi"/>
                <w:webHidden/>
                <w:sz w:val="18"/>
                <w:szCs w:val="18"/>
              </w:rPr>
              <w:tab/>
            </w:r>
            <w:r w:rsidR="00DF7EAD" w:rsidRPr="00793F0C">
              <w:rPr>
                <w:rFonts w:cstheme="minorHAnsi"/>
                <w:webHidden/>
                <w:sz w:val="18"/>
                <w:szCs w:val="18"/>
              </w:rPr>
              <w:fldChar w:fldCharType="begin"/>
            </w:r>
            <w:r w:rsidR="00DF7EAD" w:rsidRPr="00793F0C">
              <w:rPr>
                <w:rFonts w:cstheme="minorHAnsi"/>
                <w:webHidden/>
                <w:sz w:val="18"/>
                <w:szCs w:val="18"/>
              </w:rPr>
              <w:instrText xml:space="preserve"> PAGEREF _Toc12460880 \h </w:instrText>
            </w:r>
            <w:r w:rsidR="00DF7EAD" w:rsidRPr="00793F0C">
              <w:rPr>
                <w:rFonts w:cstheme="minorHAnsi"/>
                <w:webHidden/>
                <w:sz w:val="18"/>
                <w:szCs w:val="18"/>
              </w:rPr>
            </w:r>
            <w:r w:rsidR="00DF7EAD" w:rsidRPr="00793F0C">
              <w:rPr>
                <w:rFonts w:cstheme="minorHAnsi"/>
                <w:webHidden/>
                <w:sz w:val="18"/>
                <w:szCs w:val="18"/>
              </w:rPr>
              <w:fldChar w:fldCharType="separate"/>
            </w:r>
            <w:r w:rsidR="00DF7EAD" w:rsidRPr="00793F0C">
              <w:rPr>
                <w:rFonts w:cstheme="minorHAnsi"/>
                <w:webHidden/>
                <w:sz w:val="18"/>
                <w:szCs w:val="18"/>
              </w:rPr>
              <w:t>59</w:t>
            </w:r>
            <w:r w:rsidR="00DF7EAD" w:rsidRPr="00793F0C">
              <w:rPr>
                <w:rFonts w:cstheme="minorHAnsi"/>
                <w:webHidden/>
                <w:sz w:val="18"/>
                <w:szCs w:val="18"/>
              </w:rPr>
              <w:fldChar w:fldCharType="end"/>
            </w:r>
          </w:hyperlink>
        </w:p>
        <w:p w:rsidR="00D63EE3" w:rsidRPr="00793F0C" w:rsidRDefault="00D63EE3">
          <w:pPr>
            <w:rPr>
              <w:rFonts w:cstheme="minorHAnsi"/>
            </w:rPr>
          </w:pPr>
          <w:r w:rsidRPr="00793F0C">
            <w:rPr>
              <w:rFonts w:cstheme="minorHAnsi"/>
              <w:b/>
              <w:bCs/>
              <w:lang w:val="es-ES"/>
            </w:rPr>
            <w:fldChar w:fldCharType="end"/>
          </w:r>
        </w:p>
      </w:sdtContent>
    </w:sdt>
    <w:p w:rsidR="00643E14" w:rsidRPr="00793F0C" w:rsidRDefault="00643E14" w:rsidP="00D26437">
      <w:pPr>
        <w:spacing w:after="0" w:line="240" w:lineRule="auto"/>
        <w:jc w:val="both"/>
        <w:rPr>
          <w:rFonts w:cstheme="minorHAnsi"/>
          <w:color w:val="44546A" w:themeColor="text2"/>
          <w:sz w:val="21"/>
          <w:szCs w:val="21"/>
          <w:lang w:val="es-CO"/>
        </w:rPr>
      </w:pPr>
    </w:p>
    <w:p w:rsidR="003C6F27" w:rsidRPr="00793F0C" w:rsidRDefault="003C6F27" w:rsidP="00D26437">
      <w:pPr>
        <w:spacing w:line="240" w:lineRule="auto"/>
        <w:jc w:val="both"/>
        <w:rPr>
          <w:rFonts w:eastAsiaTheme="majorEastAsia" w:cstheme="minorHAnsi"/>
          <w:color w:val="44546A" w:themeColor="text2"/>
          <w:sz w:val="20"/>
          <w:szCs w:val="20"/>
          <w:lang w:val="es-CO"/>
        </w:rPr>
      </w:pPr>
      <w:r w:rsidRPr="00793F0C">
        <w:rPr>
          <w:rFonts w:cstheme="minorHAnsi"/>
          <w:color w:val="44546A" w:themeColor="text2"/>
          <w:sz w:val="20"/>
          <w:szCs w:val="20"/>
          <w:lang w:val="es-CO"/>
        </w:rPr>
        <w:br w:type="page"/>
      </w:r>
    </w:p>
    <w:p w:rsidR="004E005E" w:rsidRPr="00793F0C" w:rsidRDefault="00AE3BE7" w:rsidP="008A6394">
      <w:pPr>
        <w:pStyle w:val="Ttulo2"/>
        <w:numPr>
          <w:ilvl w:val="0"/>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 w:name="_Toc12460757"/>
      <w:r w:rsidRPr="00793F0C">
        <w:rPr>
          <w:rFonts w:asciiTheme="minorHAnsi" w:hAnsiTheme="minorHAnsi" w:cstheme="minorHAnsi"/>
          <w:b/>
          <w:color w:val="5B9BD5" w:themeColor="accent1"/>
          <w:sz w:val="22"/>
          <w:szCs w:val="24"/>
          <w:lang w:val="es-CO"/>
        </w:rPr>
        <w:lastRenderedPageBreak/>
        <w:t>ALCANCE</w:t>
      </w:r>
      <w:bookmarkEnd w:id="2"/>
    </w:p>
    <w:p w:rsidR="00D9671D" w:rsidRPr="00793F0C" w:rsidRDefault="00AE3BE7" w:rsidP="00AE3BE7">
      <w:pPr>
        <w:autoSpaceDE w:val="0"/>
        <w:autoSpaceDN w:val="0"/>
        <w:adjustRightInd w:val="0"/>
        <w:spacing w:after="0" w:line="240" w:lineRule="auto"/>
        <w:jc w:val="both"/>
        <w:rPr>
          <w:rFonts w:cstheme="minorHAnsi"/>
          <w:szCs w:val="24"/>
          <w:lang w:val="es-CO"/>
        </w:rPr>
      </w:pPr>
      <w:r w:rsidRPr="00793F0C">
        <w:rPr>
          <w:rFonts w:cstheme="minorHAnsi"/>
          <w:szCs w:val="24"/>
          <w:lang w:val="es-CO"/>
        </w:rPr>
        <w:t>El presente documento tiene como objetivo</w:t>
      </w:r>
      <w:r w:rsidR="00D9671D" w:rsidRPr="00793F0C">
        <w:rPr>
          <w:rFonts w:cstheme="minorHAnsi"/>
          <w:szCs w:val="24"/>
          <w:lang w:val="es-CO"/>
        </w:rPr>
        <w:t>s</w:t>
      </w:r>
    </w:p>
    <w:p w:rsidR="00AE3BE7" w:rsidRPr="00793F0C" w:rsidRDefault="00D9671D" w:rsidP="008A6394">
      <w:pPr>
        <w:pStyle w:val="Prrafodelista"/>
        <w:numPr>
          <w:ilvl w:val="0"/>
          <w:numId w:val="9"/>
        </w:numPr>
        <w:autoSpaceDE w:val="0"/>
        <w:autoSpaceDN w:val="0"/>
        <w:adjustRightInd w:val="0"/>
        <w:spacing w:after="0" w:line="240" w:lineRule="auto"/>
        <w:jc w:val="both"/>
        <w:rPr>
          <w:rFonts w:cstheme="minorHAnsi"/>
          <w:szCs w:val="24"/>
          <w:lang w:val="es-CO"/>
        </w:rPr>
      </w:pPr>
      <w:r w:rsidRPr="00793F0C">
        <w:rPr>
          <w:rFonts w:cstheme="minorHAnsi"/>
          <w:szCs w:val="24"/>
          <w:lang w:val="es-CO"/>
        </w:rPr>
        <w:t>M</w:t>
      </w:r>
      <w:r w:rsidR="00AE3BE7" w:rsidRPr="00793F0C">
        <w:rPr>
          <w:rFonts w:cstheme="minorHAnsi"/>
          <w:szCs w:val="24"/>
          <w:lang w:val="es-CO"/>
        </w:rPr>
        <w:t>ostrar el estado actual del Sistema de Metas Estratégicas administrado por el SIGOB y que representa el Plan de Acción Institucional de la Fiscalía General de la Nación</w:t>
      </w:r>
      <w:r w:rsidRPr="00793F0C">
        <w:rPr>
          <w:rFonts w:cstheme="minorHAnsi"/>
          <w:szCs w:val="24"/>
          <w:lang w:val="es-CO"/>
        </w:rPr>
        <w:t>,</w:t>
      </w:r>
      <w:r w:rsidR="00AE3BE7" w:rsidRPr="00793F0C">
        <w:rPr>
          <w:rFonts w:cstheme="minorHAnsi"/>
          <w:szCs w:val="24"/>
          <w:lang w:val="es-CO"/>
        </w:rPr>
        <w:t xml:space="preserve"> según su Direccionamiento Estratégico 2016-2020.</w:t>
      </w:r>
    </w:p>
    <w:p w:rsidR="00D9671D" w:rsidRPr="00793F0C" w:rsidRDefault="00D9671D" w:rsidP="008A6394">
      <w:pPr>
        <w:pStyle w:val="Prrafodelista"/>
        <w:numPr>
          <w:ilvl w:val="0"/>
          <w:numId w:val="9"/>
        </w:numPr>
        <w:autoSpaceDE w:val="0"/>
        <w:autoSpaceDN w:val="0"/>
        <w:adjustRightInd w:val="0"/>
        <w:spacing w:after="0" w:line="240" w:lineRule="auto"/>
        <w:jc w:val="both"/>
        <w:rPr>
          <w:rFonts w:cstheme="minorHAnsi"/>
          <w:szCs w:val="24"/>
          <w:lang w:val="es-CO"/>
        </w:rPr>
      </w:pPr>
      <w:r w:rsidRPr="00793F0C">
        <w:rPr>
          <w:rFonts w:cstheme="minorHAnsi"/>
          <w:szCs w:val="24"/>
          <w:lang w:val="es-CO"/>
        </w:rPr>
        <w:t>Valida las acciones realizadas por los funcionarios de la institución que desempeñan los roles de coordinadores y responsables de metas intermedias asignados para el cumplimiento de las metas estratégicas y cuya información fue registrada en el aplicativo hasta el 20 de junio de 2019.</w:t>
      </w:r>
    </w:p>
    <w:p w:rsidR="00AE3BE7" w:rsidRPr="00793F0C" w:rsidRDefault="00AE3BE7" w:rsidP="00AE3BE7">
      <w:pPr>
        <w:autoSpaceDE w:val="0"/>
        <w:autoSpaceDN w:val="0"/>
        <w:adjustRightInd w:val="0"/>
        <w:spacing w:after="0" w:line="240" w:lineRule="auto"/>
        <w:jc w:val="both"/>
        <w:rPr>
          <w:rFonts w:cstheme="minorHAnsi"/>
          <w:szCs w:val="24"/>
          <w:lang w:val="es-CO"/>
        </w:rPr>
      </w:pPr>
    </w:p>
    <w:p w:rsidR="00AE3BE7" w:rsidRPr="00793F0C" w:rsidRDefault="00AE3BE7" w:rsidP="00AE3BE7">
      <w:pPr>
        <w:autoSpaceDE w:val="0"/>
        <w:autoSpaceDN w:val="0"/>
        <w:adjustRightInd w:val="0"/>
        <w:spacing w:after="0" w:line="240" w:lineRule="auto"/>
        <w:jc w:val="both"/>
        <w:rPr>
          <w:rFonts w:cstheme="minorHAnsi"/>
          <w:szCs w:val="24"/>
          <w:lang w:val="es-CO"/>
        </w:rPr>
      </w:pPr>
      <w:r w:rsidRPr="00793F0C">
        <w:rPr>
          <w:rFonts w:cstheme="minorHAnsi"/>
          <w:szCs w:val="24"/>
          <w:lang w:val="es-CO"/>
        </w:rPr>
        <w:t xml:space="preserve">El reporte tendrá se dividirá en dos componentes. </w:t>
      </w:r>
    </w:p>
    <w:p w:rsidR="00AE3BE7" w:rsidRPr="00793F0C" w:rsidRDefault="00AE3BE7" w:rsidP="008A6394">
      <w:pPr>
        <w:pStyle w:val="Prrafodelista"/>
        <w:numPr>
          <w:ilvl w:val="0"/>
          <w:numId w:val="10"/>
        </w:numPr>
        <w:autoSpaceDE w:val="0"/>
        <w:autoSpaceDN w:val="0"/>
        <w:adjustRightInd w:val="0"/>
        <w:spacing w:after="0" w:line="240" w:lineRule="auto"/>
        <w:jc w:val="both"/>
        <w:rPr>
          <w:rFonts w:cstheme="minorHAnsi"/>
          <w:color w:val="44546A" w:themeColor="text2"/>
          <w:szCs w:val="24"/>
          <w:lang w:val="es-CO"/>
        </w:rPr>
      </w:pPr>
      <w:r w:rsidRPr="00793F0C">
        <w:rPr>
          <w:rFonts w:cstheme="minorHAnsi"/>
          <w:szCs w:val="24"/>
          <w:lang w:val="es-CO"/>
        </w:rPr>
        <w:t>Revisión general de las 19 metas que lo componen.</w:t>
      </w:r>
    </w:p>
    <w:p w:rsidR="008E79F7" w:rsidRPr="00793F0C" w:rsidRDefault="00AE3BE7" w:rsidP="008A6394">
      <w:pPr>
        <w:pStyle w:val="Prrafodelista"/>
        <w:numPr>
          <w:ilvl w:val="0"/>
          <w:numId w:val="10"/>
        </w:numPr>
        <w:autoSpaceDE w:val="0"/>
        <w:autoSpaceDN w:val="0"/>
        <w:adjustRightInd w:val="0"/>
        <w:spacing w:after="0" w:line="240" w:lineRule="auto"/>
        <w:jc w:val="both"/>
        <w:rPr>
          <w:rFonts w:cstheme="minorHAnsi"/>
          <w:color w:val="44546A" w:themeColor="text2"/>
          <w:szCs w:val="24"/>
          <w:lang w:val="es-CO"/>
        </w:rPr>
      </w:pPr>
      <w:r w:rsidRPr="00793F0C">
        <w:rPr>
          <w:rFonts w:cstheme="minorHAnsi"/>
          <w:szCs w:val="24"/>
          <w:lang w:val="es-CO"/>
        </w:rPr>
        <w:t xml:space="preserve">Detalle del estado de cada meta y </w:t>
      </w:r>
      <w:r w:rsidR="00D9671D" w:rsidRPr="00793F0C">
        <w:rPr>
          <w:rFonts w:cstheme="minorHAnsi"/>
          <w:szCs w:val="24"/>
          <w:lang w:val="es-CO"/>
        </w:rPr>
        <w:t>su comportamiento</w:t>
      </w:r>
    </w:p>
    <w:p w:rsidR="00AE3BE7" w:rsidRPr="00793F0C" w:rsidRDefault="00AE3BE7" w:rsidP="00D9671D">
      <w:pPr>
        <w:autoSpaceDE w:val="0"/>
        <w:autoSpaceDN w:val="0"/>
        <w:adjustRightInd w:val="0"/>
        <w:spacing w:after="0" w:line="240" w:lineRule="auto"/>
        <w:jc w:val="both"/>
        <w:rPr>
          <w:rFonts w:cstheme="minorHAnsi"/>
          <w:szCs w:val="24"/>
          <w:lang w:val="es-CO"/>
        </w:rPr>
      </w:pPr>
    </w:p>
    <w:p w:rsidR="004E005E" w:rsidRPr="00793F0C" w:rsidRDefault="00AE3BE7" w:rsidP="008A6394">
      <w:pPr>
        <w:pStyle w:val="Ttulo2"/>
        <w:numPr>
          <w:ilvl w:val="0"/>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3" w:name="_Toc12460758"/>
      <w:r w:rsidRPr="00793F0C">
        <w:rPr>
          <w:rFonts w:asciiTheme="minorHAnsi" w:hAnsiTheme="minorHAnsi" w:cstheme="minorHAnsi"/>
          <w:b/>
          <w:color w:val="5B9BD5" w:themeColor="accent1"/>
          <w:sz w:val="22"/>
          <w:szCs w:val="24"/>
          <w:lang w:val="es-CO"/>
        </w:rPr>
        <w:t>ESTADO GENERAL DE LAS METAS ESTRATEGICAS.</w:t>
      </w:r>
      <w:bookmarkEnd w:id="3"/>
    </w:p>
    <w:p w:rsidR="00526D2E" w:rsidRPr="00793F0C" w:rsidRDefault="00AE3BE7" w:rsidP="00526D2E">
      <w:pPr>
        <w:rPr>
          <w:rFonts w:cstheme="minorHAnsi"/>
          <w:lang w:val="es-CO"/>
        </w:rPr>
      </w:pPr>
      <w:r w:rsidRPr="00793F0C">
        <w:rPr>
          <w:rFonts w:cstheme="minorHAnsi"/>
          <w:lang w:val="es-CO"/>
        </w:rPr>
        <w:t>A continuación, se resumen algunos aspectos del estado de metas estratégicas en SIGOB</w:t>
      </w:r>
    </w:p>
    <w:tbl>
      <w:tblPr>
        <w:tblStyle w:val="Tablaconcuadrcula4-nfasis1"/>
        <w:tblW w:w="11070" w:type="dxa"/>
        <w:tblInd w:w="-856" w:type="dxa"/>
        <w:tblLook w:val="04A0" w:firstRow="1" w:lastRow="0" w:firstColumn="1" w:lastColumn="0" w:noHBand="0" w:noVBand="1"/>
      </w:tblPr>
      <w:tblGrid>
        <w:gridCol w:w="379"/>
        <w:gridCol w:w="1818"/>
        <w:gridCol w:w="109"/>
        <w:gridCol w:w="353"/>
        <w:gridCol w:w="116"/>
        <w:gridCol w:w="1005"/>
        <w:gridCol w:w="109"/>
        <w:gridCol w:w="481"/>
        <w:gridCol w:w="109"/>
        <w:gridCol w:w="438"/>
        <w:gridCol w:w="109"/>
        <w:gridCol w:w="481"/>
        <w:gridCol w:w="109"/>
        <w:gridCol w:w="481"/>
        <w:gridCol w:w="109"/>
        <w:gridCol w:w="524"/>
        <w:gridCol w:w="109"/>
        <w:gridCol w:w="481"/>
        <w:gridCol w:w="109"/>
        <w:gridCol w:w="481"/>
        <w:gridCol w:w="109"/>
        <w:gridCol w:w="432"/>
        <w:gridCol w:w="109"/>
        <w:gridCol w:w="565"/>
        <w:gridCol w:w="109"/>
        <w:gridCol w:w="536"/>
        <w:gridCol w:w="109"/>
        <w:gridCol w:w="432"/>
        <w:gridCol w:w="108"/>
        <w:gridCol w:w="651"/>
      </w:tblGrid>
      <w:tr w:rsidR="00AE3BE7" w:rsidRPr="00793F0C" w:rsidTr="00F66037">
        <w:trPr>
          <w:cnfStyle w:val="100000000000" w:firstRow="1" w:lastRow="0" w:firstColumn="0" w:lastColumn="0" w:oddVBand="0" w:evenVBand="0" w:oddHBand="0" w:evenHBand="0" w:firstRowFirstColumn="0" w:firstRowLastColumn="0" w:lastRowFirstColumn="0" w:lastRowLastColumn="0"/>
          <w:trHeight w:val="252"/>
          <w:tblHeader/>
        </w:trPr>
        <w:tc>
          <w:tcPr>
            <w:cnfStyle w:val="001000000000" w:firstRow="0" w:lastRow="0" w:firstColumn="1" w:lastColumn="0" w:oddVBand="0" w:evenVBand="0" w:oddHBand="0" w:evenHBand="0" w:firstRowFirstColumn="0" w:firstRowLastColumn="0" w:lastRowFirstColumn="0" w:lastRowLastColumn="0"/>
            <w:tcW w:w="2217" w:type="dxa"/>
            <w:gridSpan w:val="2"/>
            <w:vMerge w:val="restart"/>
            <w:vAlign w:val="center"/>
            <w:hideMark/>
          </w:tcPr>
          <w:p w:rsidR="00AE3BE7" w:rsidRPr="00793F0C" w:rsidRDefault="00AE3BE7" w:rsidP="00AE3BE7">
            <w:pPr>
              <w:ind w:left="69"/>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META GENERAL </w:t>
            </w:r>
          </w:p>
        </w:tc>
        <w:tc>
          <w:tcPr>
            <w:tcW w:w="462" w:type="dxa"/>
            <w:gridSpan w:val="2"/>
            <w:vMerge w:val="restart"/>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w:t>
            </w:r>
          </w:p>
        </w:tc>
        <w:tc>
          <w:tcPr>
            <w:tcW w:w="1090" w:type="dxa"/>
            <w:gridSpan w:val="2"/>
            <w:vMerge w:val="restart"/>
            <w:vAlign w:val="center"/>
            <w:hideMark/>
          </w:tcPr>
          <w:p w:rsidR="00AE3BE7" w:rsidRPr="00793F0C" w:rsidRDefault="0049319F"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r w:rsidR="00AE3BE7" w:rsidRPr="00793F0C">
              <w:rPr>
                <w:rFonts w:eastAsia="Times New Roman" w:cstheme="minorHAnsi"/>
                <w:color w:val="FFFFFF"/>
                <w:sz w:val="16"/>
                <w:szCs w:val="16"/>
                <w:lang w:eastAsia="es-CO"/>
              </w:rPr>
              <w:t xml:space="preserve">de </w:t>
            </w:r>
            <w:proofErr w:type="gramStart"/>
            <w:r w:rsidR="00AE3BE7" w:rsidRPr="00793F0C">
              <w:rPr>
                <w:rFonts w:eastAsia="Times New Roman" w:cstheme="minorHAnsi"/>
                <w:color w:val="FFFFFF"/>
                <w:sz w:val="16"/>
                <w:szCs w:val="16"/>
                <w:lang w:eastAsia="es-CO"/>
              </w:rPr>
              <w:t>Responsables</w:t>
            </w:r>
            <w:proofErr w:type="gramEnd"/>
            <w:r w:rsidR="00AE3BE7" w:rsidRPr="00793F0C">
              <w:rPr>
                <w:rFonts w:eastAsia="Times New Roman" w:cstheme="minorHAnsi"/>
                <w:color w:val="FFFFFF"/>
                <w:sz w:val="16"/>
                <w:szCs w:val="16"/>
                <w:lang w:eastAsia="es-CO"/>
              </w:rPr>
              <w:t xml:space="preserve"> MI</w:t>
            </w:r>
            <w:r w:rsidRPr="00793F0C">
              <w:rPr>
                <w:rFonts w:eastAsia="Times New Roman" w:cstheme="minorHAnsi"/>
                <w:color w:val="FFFFFF"/>
                <w:sz w:val="16"/>
                <w:szCs w:val="16"/>
                <w:lang w:eastAsia="es-CO"/>
              </w:rPr>
              <w:t>’s</w:t>
            </w:r>
          </w:p>
        </w:tc>
        <w:tc>
          <w:tcPr>
            <w:tcW w:w="7301" w:type="dxa"/>
            <w:gridSpan w:val="24"/>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AE3BE7" w:rsidRPr="00793F0C" w:rsidTr="00F66037">
        <w:trPr>
          <w:cnfStyle w:val="100000000000" w:firstRow="1" w:lastRow="0" w:firstColumn="0" w:lastColumn="0" w:oddVBand="0" w:evenVBand="0" w:oddHBand="0" w:evenHBand="0" w:firstRowFirstColumn="0" w:firstRowLastColumn="0" w:lastRowFirstColumn="0" w:lastRowLastColumn="0"/>
          <w:trHeight w:val="280"/>
          <w:tblHeader/>
        </w:trPr>
        <w:tc>
          <w:tcPr>
            <w:cnfStyle w:val="001000000000" w:firstRow="0" w:lastRow="0" w:firstColumn="1" w:lastColumn="0" w:oddVBand="0" w:evenVBand="0" w:oddHBand="0" w:evenHBand="0" w:firstRowFirstColumn="0" w:firstRowLastColumn="0" w:lastRowFirstColumn="0" w:lastRowLastColumn="0"/>
            <w:tcW w:w="2217" w:type="dxa"/>
            <w:gridSpan w:val="2"/>
            <w:vMerge/>
            <w:vAlign w:val="center"/>
            <w:hideMark/>
          </w:tcPr>
          <w:p w:rsidR="00AE3BE7" w:rsidRPr="00793F0C" w:rsidRDefault="00AE3BE7" w:rsidP="00AE3BE7">
            <w:pPr>
              <w:rPr>
                <w:rFonts w:eastAsia="Times New Roman" w:cstheme="minorHAnsi"/>
                <w:color w:val="FFFFFF"/>
                <w:sz w:val="16"/>
                <w:szCs w:val="16"/>
                <w:lang w:eastAsia="es-CO"/>
              </w:rPr>
            </w:pPr>
          </w:p>
        </w:tc>
        <w:tc>
          <w:tcPr>
            <w:tcW w:w="462" w:type="dxa"/>
            <w:gridSpan w:val="2"/>
            <w:vMerge/>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090" w:type="dxa"/>
            <w:gridSpan w:val="2"/>
            <w:vMerge/>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727" w:type="dxa"/>
            <w:gridSpan w:val="6"/>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1816" w:type="dxa"/>
            <w:gridSpan w:val="6"/>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1807" w:type="dxa"/>
            <w:gridSpan w:val="6"/>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1951" w:type="dxa"/>
            <w:gridSpan w:val="6"/>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49319F" w:rsidRPr="00793F0C" w:rsidTr="00F66037">
        <w:trPr>
          <w:cnfStyle w:val="100000000000" w:firstRow="1" w:lastRow="0" w:firstColumn="0" w:lastColumn="0" w:oddVBand="0" w:evenVBand="0" w:oddHBand="0" w:evenHBand="0" w:firstRowFirstColumn="0" w:firstRowLastColumn="0" w:lastRowFirstColumn="0" w:lastRowLastColumn="0"/>
          <w:trHeight w:val="499"/>
          <w:tblHeader/>
        </w:trPr>
        <w:tc>
          <w:tcPr>
            <w:cnfStyle w:val="001000000000" w:firstRow="0" w:lastRow="0" w:firstColumn="1" w:lastColumn="0" w:oddVBand="0" w:evenVBand="0" w:oddHBand="0" w:evenHBand="0" w:firstRowFirstColumn="0" w:firstRowLastColumn="0" w:lastRowFirstColumn="0" w:lastRowLastColumn="0"/>
            <w:tcW w:w="2217" w:type="dxa"/>
            <w:gridSpan w:val="2"/>
            <w:vMerge/>
            <w:vAlign w:val="center"/>
            <w:hideMark/>
          </w:tcPr>
          <w:p w:rsidR="00AE3BE7" w:rsidRPr="00793F0C" w:rsidRDefault="00AE3BE7" w:rsidP="00AE3BE7">
            <w:pPr>
              <w:rPr>
                <w:rFonts w:eastAsia="Times New Roman" w:cstheme="minorHAnsi"/>
                <w:color w:val="FFFFFF"/>
                <w:sz w:val="16"/>
                <w:szCs w:val="16"/>
                <w:lang w:eastAsia="es-CO"/>
              </w:rPr>
            </w:pPr>
          </w:p>
        </w:tc>
        <w:tc>
          <w:tcPr>
            <w:tcW w:w="462" w:type="dxa"/>
            <w:gridSpan w:val="2"/>
            <w:vMerge/>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090" w:type="dxa"/>
            <w:gridSpan w:val="2"/>
            <w:vMerge/>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590"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547"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590" w:type="dxa"/>
            <w:gridSpan w:val="2"/>
            <w:shd w:val="clear" w:color="auto" w:fill="2E74B5" w:themeFill="accent1" w:themeFillShade="BF"/>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590"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36"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590" w:type="dxa"/>
            <w:gridSpan w:val="2"/>
            <w:shd w:val="clear" w:color="auto" w:fill="2E74B5" w:themeFill="accent1" w:themeFillShade="BF"/>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590"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541"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76" w:type="dxa"/>
            <w:gridSpan w:val="2"/>
            <w:shd w:val="clear" w:color="auto" w:fill="2E74B5" w:themeFill="accent1" w:themeFillShade="BF"/>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47"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541" w:type="dxa"/>
            <w:gridSpan w:val="2"/>
            <w:shd w:val="clear" w:color="auto" w:fill="2E74B5" w:themeFill="accent1" w:themeFillShade="BF"/>
            <w:vAlign w:val="center"/>
            <w:hideMark/>
          </w:tcPr>
          <w:p w:rsidR="00AE3BE7" w:rsidRPr="00793F0C" w:rsidRDefault="00AE3BE7" w:rsidP="00AE3BE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63" w:type="dxa"/>
            <w:gridSpan w:val="2"/>
            <w:shd w:val="clear" w:color="auto" w:fill="2E74B5" w:themeFill="accent1" w:themeFillShade="BF"/>
            <w:vAlign w:val="center"/>
            <w:hideMark/>
          </w:tcPr>
          <w:p w:rsidR="00AE3BE7" w:rsidRPr="00793F0C" w:rsidRDefault="00AE3BE7" w:rsidP="00AE3BE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w:t>
            </w:r>
          </w:p>
        </w:tc>
        <w:tc>
          <w:tcPr>
            <w:tcW w:w="1947" w:type="dxa"/>
            <w:gridSpan w:val="2"/>
            <w:vAlign w:val="center"/>
            <w:hideMark/>
          </w:tcPr>
          <w:p w:rsidR="00AE3BE7" w:rsidRPr="00793F0C" w:rsidRDefault="00AE3BE7"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Crimen Organizado</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33</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16</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5A0F8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5A0F8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2</w:t>
            </w:r>
          </w:p>
        </w:tc>
        <w:tc>
          <w:tcPr>
            <w:tcW w:w="1947" w:type="dxa"/>
            <w:gridSpan w:val="2"/>
            <w:vAlign w:val="center"/>
            <w:hideMark/>
          </w:tcPr>
          <w:p w:rsidR="00AE3BE7" w:rsidRPr="00793F0C" w:rsidRDefault="00AE3BE7"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Finanzas Criminales</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54</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11</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29</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3</w:t>
            </w:r>
          </w:p>
        </w:tc>
        <w:tc>
          <w:tcPr>
            <w:tcW w:w="1947" w:type="dxa"/>
            <w:gridSpan w:val="2"/>
            <w:vAlign w:val="center"/>
            <w:hideMark/>
          </w:tcPr>
          <w:p w:rsidR="00AE3BE7" w:rsidRPr="00793F0C" w:rsidRDefault="00AE3BE7"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Homicidio Doloso</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4</w:t>
            </w:r>
          </w:p>
        </w:tc>
        <w:tc>
          <w:tcPr>
            <w:tcW w:w="1947" w:type="dxa"/>
            <w:gridSpan w:val="2"/>
            <w:vAlign w:val="center"/>
            <w:hideMark/>
          </w:tcPr>
          <w:p w:rsidR="00AE3BE7" w:rsidRPr="00793F0C" w:rsidRDefault="00AE3BE7"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Corrupción</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44</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16</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13</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5</w:t>
            </w:r>
          </w:p>
        </w:tc>
        <w:tc>
          <w:tcPr>
            <w:tcW w:w="1947" w:type="dxa"/>
            <w:gridSpan w:val="2"/>
            <w:vAlign w:val="center"/>
            <w:hideMark/>
          </w:tcPr>
          <w:p w:rsidR="00AE3BE7" w:rsidRPr="00793F0C" w:rsidRDefault="00AE3BE7"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Violencia intrafamiliar</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57</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24</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13</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6</w:t>
            </w:r>
          </w:p>
        </w:tc>
        <w:tc>
          <w:tcPr>
            <w:tcW w:w="1947" w:type="dxa"/>
            <w:gridSpan w:val="2"/>
            <w:vAlign w:val="center"/>
            <w:hideMark/>
          </w:tcPr>
          <w:p w:rsidR="00AE3BE7" w:rsidRPr="00793F0C" w:rsidRDefault="0049319F"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V</w:t>
            </w:r>
            <w:r w:rsidR="00AE3BE7" w:rsidRPr="00793F0C">
              <w:rPr>
                <w:rFonts w:eastAsia="Times New Roman" w:cstheme="minorHAnsi"/>
                <w:sz w:val="16"/>
                <w:szCs w:val="16"/>
                <w:lang w:eastAsia="es-CO"/>
              </w:rPr>
              <w:t>iolencia sexual</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35</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13</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7</w:t>
            </w:r>
          </w:p>
        </w:tc>
        <w:tc>
          <w:tcPr>
            <w:tcW w:w="1947" w:type="dxa"/>
            <w:gridSpan w:val="2"/>
            <w:vAlign w:val="center"/>
            <w:hideMark/>
          </w:tcPr>
          <w:p w:rsidR="00AE3BE7" w:rsidRPr="00793F0C" w:rsidRDefault="0049319F"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I</w:t>
            </w:r>
            <w:r w:rsidR="00AE3BE7" w:rsidRPr="00793F0C">
              <w:rPr>
                <w:rFonts w:eastAsia="Times New Roman" w:cstheme="minorHAnsi"/>
                <w:sz w:val="16"/>
                <w:szCs w:val="16"/>
                <w:lang w:eastAsia="es-CO"/>
              </w:rPr>
              <w:t xml:space="preserve">nformes </w:t>
            </w:r>
            <w:r w:rsidRPr="00793F0C">
              <w:rPr>
                <w:rFonts w:eastAsia="Times New Roman" w:cstheme="minorHAnsi"/>
                <w:sz w:val="16"/>
                <w:szCs w:val="16"/>
                <w:lang w:eastAsia="es-CO"/>
              </w:rPr>
              <w:t>del</w:t>
            </w:r>
            <w:r w:rsidR="00AE3BE7" w:rsidRPr="00793F0C">
              <w:rPr>
                <w:rFonts w:eastAsia="Times New Roman" w:cstheme="minorHAnsi"/>
                <w:sz w:val="16"/>
                <w:szCs w:val="16"/>
                <w:lang w:eastAsia="es-CO"/>
              </w:rPr>
              <w:t xml:space="preserve"> conflicto armado</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61</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18</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42</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8</w:t>
            </w:r>
          </w:p>
        </w:tc>
        <w:tc>
          <w:tcPr>
            <w:tcW w:w="1947" w:type="dxa"/>
            <w:gridSpan w:val="2"/>
            <w:vAlign w:val="center"/>
            <w:hideMark/>
          </w:tcPr>
          <w:p w:rsidR="00AE3BE7" w:rsidRPr="00793F0C" w:rsidRDefault="0049319F"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w:t>
            </w:r>
            <w:r w:rsidR="00AE3BE7" w:rsidRPr="00793F0C">
              <w:rPr>
                <w:rFonts w:eastAsia="Times New Roman" w:cstheme="minorHAnsi"/>
                <w:sz w:val="16"/>
                <w:szCs w:val="16"/>
                <w:lang w:eastAsia="es-CO"/>
              </w:rPr>
              <w:t>erritorio</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31</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10</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9</w:t>
            </w:r>
          </w:p>
        </w:tc>
        <w:tc>
          <w:tcPr>
            <w:tcW w:w="1947" w:type="dxa"/>
            <w:gridSpan w:val="2"/>
            <w:vAlign w:val="center"/>
            <w:hideMark/>
          </w:tcPr>
          <w:p w:rsidR="00AE3BE7" w:rsidRPr="00793F0C" w:rsidRDefault="0049319F"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w:t>
            </w:r>
            <w:r w:rsidR="00AE3BE7" w:rsidRPr="00793F0C">
              <w:rPr>
                <w:rFonts w:eastAsia="Times New Roman" w:cstheme="minorHAnsi"/>
                <w:sz w:val="16"/>
                <w:szCs w:val="16"/>
                <w:lang w:eastAsia="es-CO"/>
              </w:rPr>
              <w:t>rquitectura institucional</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24</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10</w:t>
            </w:r>
          </w:p>
        </w:tc>
        <w:tc>
          <w:tcPr>
            <w:tcW w:w="1947" w:type="dxa"/>
            <w:gridSpan w:val="2"/>
            <w:vAlign w:val="center"/>
            <w:hideMark/>
          </w:tcPr>
          <w:p w:rsidR="00AE3BE7" w:rsidRPr="00793F0C" w:rsidRDefault="0049319F"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w:t>
            </w:r>
            <w:r w:rsidR="00AE3BE7" w:rsidRPr="00793F0C">
              <w:rPr>
                <w:rFonts w:eastAsia="Times New Roman" w:cstheme="minorHAnsi"/>
                <w:sz w:val="16"/>
                <w:szCs w:val="16"/>
                <w:lang w:eastAsia="es-CO"/>
              </w:rPr>
              <w:t>tención al ciudadano</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78</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17</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20</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11</w:t>
            </w:r>
          </w:p>
        </w:tc>
        <w:tc>
          <w:tcPr>
            <w:tcW w:w="1947" w:type="dxa"/>
            <w:gridSpan w:val="2"/>
            <w:vAlign w:val="center"/>
            <w:hideMark/>
          </w:tcPr>
          <w:p w:rsidR="00AE3BE7" w:rsidRPr="00793F0C" w:rsidRDefault="00AE3BE7"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Plan de capacitación</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37</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18</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12</w:t>
            </w:r>
          </w:p>
        </w:tc>
        <w:tc>
          <w:tcPr>
            <w:tcW w:w="1947" w:type="dxa"/>
            <w:gridSpan w:val="2"/>
            <w:vAlign w:val="center"/>
            <w:hideMark/>
          </w:tcPr>
          <w:p w:rsidR="00AE3BE7" w:rsidRPr="00793F0C" w:rsidRDefault="0049319F"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Hurto</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33</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17</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13</w:t>
            </w:r>
          </w:p>
        </w:tc>
        <w:tc>
          <w:tcPr>
            <w:tcW w:w="1947" w:type="dxa"/>
            <w:gridSpan w:val="2"/>
            <w:vAlign w:val="center"/>
            <w:hideMark/>
          </w:tcPr>
          <w:p w:rsidR="00AE3BE7" w:rsidRPr="00793F0C" w:rsidRDefault="0049319F"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Extorsión</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30</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14</w:t>
            </w:r>
          </w:p>
        </w:tc>
        <w:tc>
          <w:tcPr>
            <w:tcW w:w="1947" w:type="dxa"/>
            <w:gridSpan w:val="2"/>
            <w:vAlign w:val="center"/>
            <w:hideMark/>
          </w:tcPr>
          <w:p w:rsidR="00AE3BE7" w:rsidRPr="00793F0C" w:rsidRDefault="0049319F"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Judicializar 3ros Civiles en Conflicto Armado</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29</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15</w:t>
            </w:r>
          </w:p>
        </w:tc>
        <w:tc>
          <w:tcPr>
            <w:tcW w:w="1947" w:type="dxa"/>
            <w:gridSpan w:val="2"/>
            <w:vAlign w:val="center"/>
            <w:hideMark/>
          </w:tcPr>
          <w:p w:rsidR="00AE3BE7" w:rsidRPr="00793F0C" w:rsidRDefault="0049319F"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D</w:t>
            </w:r>
            <w:r w:rsidR="00AE3BE7" w:rsidRPr="00793F0C">
              <w:rPr>
                <w:rFonts w:eastAsia="Times New Roman" w:cstheme="minorHAnsi"/>
                <w:sz w:val="16"/>
                <w:szCs w:val="16"/>
                <w:lang w:eastAsia="es-CO"/>
              </w:rPr>
              <w:t>efensores derechos humanos</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32</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16</w:t>
            </w:r>
          </w:p>
        </w:tc>
        <w:tc>
          <w:tcPr>
            <w:tcW w:w="1947" w:type="dxa"/>
            <w:gridSpan w:val="2"/>
            <w:vAlign w:val="center"/>
            <w:hideMark/>
          </w:tcPr>
          <w:p w:rsidR="00AE3BE7" w:rsidRPr="00793F0C" w:rsidRDefault="00AE3BE7"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Infraestructura Tecnológica</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17</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17</w:t>
            </w:r>
          </w:p>
        </w:tc>
        <w:tc>
          <w:tcPr>
            <w:tcW w:w="1947" w:type="dxa"/>
            <w:gridSpan w:val="2"/>
            <w:vAlign w:val="center"/>
            <w:hideMark/>
          </w:tcPr>
          <w:p w:rsidR="00AE3BE7" w:rsidRPr="00793F0C" w:rsidRDefault="0049319F" w:rsidP="00D9671D">
            <w:pP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R</w:t>
            </w:r>
            <w:r w:rsidR="00AE3BE7" w:rsidRPr="00793F0C">
              <w:rPr>
                <w:rFonts w:eastAsia="Times New Roman" w:cstheme="minorHAnsi"/>
                <w:sz w:val="16"/>
                <w:szCs w:val="16"/>
                <w:lang w:eastAsia="es-CO"/>
              </w:rPr>
              <w:t>ecursos financieros</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27</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18</w:t>
            </w:r>
          </w:p>
        </w:tc>
        <w:tc>
          <w:tcPr>
            <w:tcW w:w="1947" w:type="dxa"/>
            <w:gridSpan w:val="2"/>
            <w:vAlign w:val="center"/>
            <w:hideMark/>
          </w:tcPr>
          <w:p w:rsidR="00AE3BE7" w:rsidRPr="00793F0C" w:rsidRDefault="0049319F" w:rsidP="00D9671D">
            <w:pP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w:t>
            </w:r>
            <w:r w:rsidR="00AE3BE7" w:rsidRPr="00793F0C">
              <w:rPr>
                <w:rFonts w:eastAsia="Times New Roman" w:cstheme="minorHAnsi"/>
                <w:sz w:val="16"/>
                <w:szCs w:val="16"/>
                <w:lang w:eastAsia="es-CO"/>
              </w:rPr>
              <w:t>alento humano</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34</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18</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15</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r w:rsidRPr="00793F0C">
              <w:rPr>
                <w:rFonts w:eastAsia="Times New Roman" w:cstheme="minorHAnsi"/>
                <w:sz w:val="16"/>
                <w:szCs w:val="16"/>
                <w:lang w:eastAsia="es-CO"/>
              </w:rPr>
              <w:t>19</w:t>
            </w:r>
          </w:p>
        </w:tc>
        <w:tc>
          <w:tcPr>
            <w:tcW w:w="19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Optimizar los procesos (SGI)</w:t>
            </w:r>
          </w:p>
        </w:tc>
        <w:tc>
          <w:tcPr>
            <w:tcW w:w="462"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27</w:t>
            </w:r>
          </w:p>
        </w:tc>
        <w:tc>
          <w:tcPr>
            <w:tcW w:w="10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590"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47"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AE3BE7" w:rsidP="00D9671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r w:rsidR="0049319F" w:rsidRPr="00793F0C" w:rsidTr="00F66037">
        <w:trPr>
          <w:trHeight w:val="283"/>
        </w:trPr>
        <w:tc>
          <w:tcPr>
            <w:cnfStyle w:val="001000000000" w:firstRow="0" w:lastRow="0" w:firstColumn="1" w:lastColumn="0" w:oddVBand="0" w:evenVBand="0" w:oddHBand="0" w:evenHBand="0" w:firstRowFirstColumn="0" w:firstRowLastColumn="0" w:lastRowFirstColumn="0" w:lastRowLastColumn="0"/>
            <w:tcW w:w="379" w:type="dxa"/>
            <w:vAlign w:val="center"/>
            <w:hideMark/>
          </w:tcPr>
          <w:p w:rsidR="00AE3BE7" w:rsidRPr="00793F0C" w:rsidRDefault="00AE3BE7" w:rsidP="00D9671D">
            <w:pPr>
              <w:jc w:val="center"/>
              <w:rPr>
                <w:rFonts w:eastAsia="Times New Roman" w:cstheme="minorHAnsi"/>
                <w:sz w:val="16"/>
                <w:szCs w:val="16"/>
                <w:lang w:eastAsia="es-CO"/>
              </w:rPr>
            </w:pPr>
          </w:p>
        </w:tc>
        <w:tc>
          <w:tcPr>
            <w:tcW w:w="1947" w:type="dxa"/>
            <w:gridSpan w:val="2"/>
            <w:vAlign w:val="center"/>
            <w:hideMark/>
          </w:tcPr>
          <w:p w:rsidR="00AE3BE7" w:rsidRPr="00793F0C" w:rsidRDefault="00AE3BE7" w:rsidP="00D9671D">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16"/>
                <w:szCs w:val="16"/>
                <w:lang w:eastAsia="es-CO"/>
              </w:rPr>
            </w:pPr>
            <w:r w:rsidRPr="00793F0C">
              <w:rPr>
                <w:rFonts w:eastAsia="Times New Roman" w:cstheme="minorHAnsi"/>
                <w:b/>
                <w:bCs/>
                <w:color w:val="000000" w:themeColor="text1"/>
                <w:sz w:val="16"/>
                <w:szCs w:val="16"/>
                <w:lang w:eastAsia="es-CO"/>
              </w:rPr>
              <w:t>TOTAL</w:t>
            </w:r>
          </w:p>
        </w:tc>
        <w:tc>
          <w:tcPr>
            <w:tcW w:w="462"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702</w:t>
            </w:r>
          </w:p>
        </w:tc>
        <w:tc>
          <w:tcPr>
            <w:tcW w:w="10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134</w:t>
            </w:r>
          </w:p>
        </w:tc>
        <w:tc>
          <w:tcPr>
            <w:tcW w:w="5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270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22</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36"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80</w:t>
            </w:r>
          </w:p>
        </w:tc>
        <w:tc>
          <w:tcPr>
            <w:tcW w:w="590"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gridSpan w:val="2"/>
            <w:vAlign w:val="center"/>
            <w:hideMark/>
          </w:tcPr>
          <w:p w:rsidR="00AE3BE7" w:rsidRPr="00793F0C" w:rsidRDefault="005A0F8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192</w:t>
            </w:r>
          </w:p>
        </w:tc>
        <w:tc>
          <w:tcPr>
            <w:tcW w:w="647"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541" w:type="dxa"/>
            <w:gridSpan w:val="2"/>
            <w:vAlign w:val="center"/>
            <w:hideMark/>
          </w:tcPr>
          <w:p w:rsidR="00AE3BE7" w:rsidRPr="00793F0C" w:rsidRDefault="00AE3BE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4" w:type="dxa"/>
            <w:vAlign w:val="center"/>
            <w:hideMark/>
          </w:tcPr>
          <w:p w:rsidR="00AE3BE7" w:rsidRPr="00793F0C" w:rsidRDefault="005A0F87" w:rsidP="00D9671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r>
    </w:tbl>
    <w:p w:rsidR="00D9671D" w:rsidRPr="00793F0C" w:rsidRDefault="00D9671D" w:rsidP="00D9671D">
      <w:pPr>
        <w:rPr>
          <w:rFonts w:cstheme="minorHAnsi"/>
          <w:lang w:val="es-CO"/>
        </w:rPr>
      </w:pPr>
    </w:p>
    <w:p w:rsidR="00D9671D" w:rsidRPr="00793F0C" w:rsidRDefault="00D9671D" w:rsidP="00D9671D">
      <w:pPr>
        <w:rPr>
          <w:rFonts w:cstheme="minorHAnsi"/>
          <w:lang w:val="es-CO"/>
        </w:rPr>
      </w:pPr>
    </w:p>
    <w:p w:rsidR="00D4206C" w:rsidRPr="00793F0C" w:rsidRDefault="00D4206C" w:rsidP="00D9671D">
      <w:pPr>
        <w:rPr>
          <w:rFonts w:cstheme="minorHAnsi"/>
          <w:lang w:val="es-CO"/>
        </w:rPr>
      </w:pPr>
    </w:p>
    <w:p w:rsidR="0049319F" w:rsidRPr="00793F0C" w:rsidRDefault="0049319F"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4" w:name="_Toc12460759"/>
      <w:r w:rsidRPr="00793F0C">
        <w:rPr>
          <w:rFonts w:asciiTheme="minorHAnsi" w:hAnsiTheme="minorHAnsi" w:cstheme="minorHAnsi"/>
          <w:b/>
          <w:color w:val="5B9BD5" w:themeColor="accent1"/>
          <w:sz w:val="22"/>
          <w:szCs w:val="24"/>
          <w:lang w:val="es-CO"/>
        </w:rPr>
        <w:lastRenderedPageBreak/>
        <w:t>Número total de Metas Intermedias</w:t>
      </w:r>
      <w:bookmarkEnd w:id="4"/>
    </w:p>
    <w:p w:rsidR="00F0363C" w:rsidRPr="00793F0C" w:rsidRDefault="0049319F" w:rsidP="00501BFF">
      <w:pPr>
        <w:jc w:val="both"/>
        <w:rPr>
          <w:rFonts w:cstheme="minorHAnsi"/>
          <w:lang w:val="es-CO"/>
        </w:rPr>
      </w:pPr>
      <w:r w:rsidRPr="00793F0C">
        <w:rPr>
          <w:rFonts w:cstheme="minorHAnsi"/>
          <w:lang w:val="es-CO"/>
        </w:rPr>
        <w:t>A la fecha existen un total de 702 metas intermedias registradas para un promedio de 37 metas intermedias por meta</w:t>
      </w:r>
      <w:r w:rsidR="00F0363C" w:rsidRPr="00793F0C">
        <w:rPr>
          <w:rFonts w:cstheme="minorHAnsi"/>
          <w:lang w:val="es-CO"/>
        </w:rPr>
        <w:t xml:space="preserve"> y el estado general es el siguientes: 4</w:t>
      </w:r>
      <w:r w:rsidR="000E7F4B" w:rsidRPr="00793F0C">
        <w:rPr>
          <w:rFonts w:cstheme="minorHAnsi"/>
          <w:lang w:val="es-CO"/>
        </w:rPr>
        <w:t>26</w:t>
      </w:r>
      <w:r w:rsidR="00F0363C" w:rsidRPr="00793F0C">
        <w:rPr>
          <w:rFonts w:cstheme="minorHAnsi"/>
          <w:lang w:val="es-CO"/>
        </w:rPr>
        <w:t xml:space="preserve"> metas intermedias terminadas (6</w:t>
      </w:r>
      <w:r w:rsidR="000E7F4B" w:rsidRPr="00793F0C">
        <w:rPr>
          <w:rFonts w:cstheme="minorHAnsi"/>
          <w:lang w:val="es-CO"/>
        </w:rPr>
        <w:t>0,7</w:t>
      </w:r>
      <w:r w:rsidR="00F0363C" w:rsidRPr="00793F0C">
        <w:rPr>
          <w:rFonts w:cstheme="minorHAnsi"/>
          <w:lang w:val="es-CO"/>
        </w:rPr>
        <w:t>%), 19</w:t>
      </w:r>
      <w:r w:rsidR="000E7F4B" w:rsidRPr="00793F0C">
        <w:rPr>
          <w:rFonts w:cstheme="minorHAnsi"/>
          <w:lang w:val="es-CO"/>
        </w:rPr>
        <w:t>3</w:t>
      </w:r>
      <w:r w:rsidR="00F0363C" w:rsidRPr="00793F0C">
        <w:rPr>
          <w:rFonts w:cstheme="minorHAnsi"/>
          <w:lang w:val="es-CO"/>
        </w:rPr>
        <w:t xml:space="preserve"> en gestión (27,</w:t>
      </w:r>
      <w:r w:rsidR="000E7F4B" w:rsidRPr="00793F0C">
        <w:rPr>
          <w:rFonts w:cstheme="minorHAnsi"/>
          <w:lang w:val="es-CO"/>
        </w:rPr>
        <w:t>5</w:t>
      </w:r>
      <w:r w:rsidR="00F0363C" w:rsidRPr="00793F0C">
        <w:rPr>
          <w:rFonts w:cstheme="minorHAnsi"/>
          <w:lang w:val="es-CO"/>
        </w:rPr>
        <w:t xml:space="preserve">%), </w:t>
      </w:r>
      <w:r w:rsidR="000E7F4B" w:rsidRPr="00793F0C">
        <w:rPr>
          <w:rFonts w:cstheme="minorHAnsi"/>
          <w:lang w:val="es-CO"/>
        </w:rPr>
        <w:t>80</w:t>
      </w:r>
      <w:r w:rsidR="00F0363C" w:rsidRPr="00793F0C">
        <w:rPr>
          <w:rFonts w:cstheme="minorHAnsi"/>
          <w:lang w:val="es-CO"/>
        </w:rPr>
        <w:t xml:space="preserve"> programadas (11,</w:t>
      </w:r>
      <w:r w:rsidR="000E7F4B" w:rsidRPr="00793F0C">
        <w:rPr>
          <w:rFonts w:cstheme="minorHAnsi"/>
          <w:lang w:val="es-CO"/>
        </w:rPr>
        <w:t>4</w:t>
      </w:r>
      <w:r w:rsidR="00F0363C" w:rsidRPr="00793F0C">
        <w:rPr>
          <w:rFonts w:cstheme="minorHAnsi"/>
          <w:lang w:val="es-CO"/>
        </w:rPr>
        <w:t>%) y 3 atrasadas (0,4%).</w:t>
      </w:r>
    </w:p>
    <w:p w:rsidR="00AE6720" w:rsidRPr="00793F0C" w:rsidRDefault="00C6309B" w:rsidP="00501BFF">
      <w:pPr>
        <w:jc w:val="both"/>
        <w:rPr>
          <w:rFonts w:cstheme="minorHAnsi"/>
          <w:lang w:val="es-CO"/>
        </w:rPr>
      </w:pPr>
      <w:r w:rsidRPr="00793F0C">
        <w:rPr>
          <w:rFonts w:cstheme="minorHAnsi"/>
          <w:lang w:val="es-CO"/>
        </w:rPr>
        <w:t>S</w:t>
      </w:r>
      <w:r w:rsidR="0049319F" w:rsidRPr="00793F0C">
        <w:rPr>
          <w:rFonts w:cstheme="minorHAnsi"/>
          <w:lang w:val="es-CO"/>
        </w:rPr>
        <w:t xml:space="preserve">iendo la meta de </w:t>
      </w:r>
      <w:r w:rsidR="0049319F" w:rsidRPr="00793F0C">
        <w:rPr>
          <w:rFonts w:cstheme="minorHAnsi"/>
          <w:b/>
          <w:lang w:val="es-CO"/>
        </w:rPr>
        <w:t>“</w:t>
      </w:r>
      <w:r w:rsidR="00501BFF" w:rsidRPr="00793F0C">
        <w:rPr>
          <w:rFonts w:cstheme="minorHAnsi"/>
          <w:b/>
          <w:lang w:val="es-CO"/>
        </w:rPr>
        <w:t>M</w:t>
      </w:r>
      <w:r w:rsidR="0049319F" w:rsidRPr="00793F0C">
        <w:rPr>
          <w:rFonts w:cstheme="minorHAnsi"/>
          <w:b/>
          <w:lang w:val="es-CO"/>
        </w:rPr>
        <w:t>ejorar la atención al ciudadano”</w:t>
      </w:r>
      <w:r w:rsidR="0049319F" w:rsidRPr="00793F0C">
        <w:rPr>
          <w:rFonts w:cstheme="minorHAnsi"/>
          <w:lang w:val="es-CO"/>
        </w:rPr>
        <w:t xml:space="preserve"> la que más registra con un total de 78 acumuladas (todos los años). Siendo causado por la inclusión para 2019 de 35 metas intermedias </w:t>
      </w:r>
      <w:r w:rsidR="00501BFF" w:rsidRPr="00793F0C">
        <w:rPr>
          <w:rFonts w:cstheme="minorHAnsi"/>
          <w:lang w:val="es-CO"/>
        </w:rPr>
        <w:t xml:space="preserve">asignadas a cada dirección </w:t>
      </w:r>
      <w:r w:rsidR="0049319F" w:rsidRPr="00793F0C">
        <w:rPr>
          <w:rFonts w:cstheme="minorHAnsi"/>
          <w:lang w:val="es-CO"/>
        </w:rPr>
        <w:t xml:space="preserve">seccional </w:t>
      </w:r>
      <w:r w:rsidR="00501BFF" w:rsidRPr="00793F0C">
        <w:rPr>
          <w:rFonts w:cstheme="minorHAnsi"/>
          <w:lang w:val="es-CO"/>
        </w:rPr>
        <w:t>para dar seguimiento y cumplimiento a la operación de los modelos de atención.</w:t>
      </w:r>
    </w:p>
    <w:p w:rsidR="00AE18F6" w:rsidRPr="00793F0C" w:rsidRDefault="00AE18F6" w:rsidP="002574C3">
      <w:pPr>
        <w:spacing w:line="240" w:lineRule="auto"/>
        <w:jc w:val="both"/>
        <w:rPr>
          <w:rFonts w:cstheme="minorHAnsi"/>
          <w:lang w:val="es-CO"/>
        </w:rPr>
      </w:pPr>
    </w:p>
    <w:p w:rsidR="00501BFF" w:rsidRPr="00793F0C" w:rsidRDefault="00501BFF"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5" w:name="_Toc12460760"/>
      <w:r w:rsidRPr="00793F0C">
        <w:rPr>
          <w:rFonts w:asciiTheme="minorHAnsi" w:hAnsiTheme="minorHAnsi" w:cstheme="minorHAnsi"/>
          <w:b/>
          <w:color w:val="5B9BD5" w:themeColor="accent1"/>
          <w:sz w:val="22"/>
          <w:szCs w:val="24"/>
          <w:lang w:val="es-CO"/>
        </w:rPr>
        <w:t>Número de Responsables de Metas Intermedias</w:t>
      </w:r>
      <w:bookmarkEnd w:id="5"/>
    </w:p>
    <w:p w:rsidR="00AE18F6" w:rsidRPr="00793F0C" w:rsidRDefault="00AE18F6" w:rsidP="00AE18F6">
      <w:pPr>
        <w:jc w:val="both"/>
        <w:rPr>
          <w:rFonts w:cstheme="minorHAnsi"/>
          <w:lang w:val="es-CO"/>
        </w:rPr>
      </w:pPr>
      <w:r w:rsidRPr="00793F0C">
        <w:rPr>
          <w:rFonts w:cstheme="minorHAnsi"/>
          <w:lang w:val="es-CO"/>
        </w:rPr>
        <w:t>Al día de hoy se conformó una red de trabajo en la que participan 76 funcionarios como Responsables de Metas Intermedia de las 19 Metas Estratégicas que se está dando seguimiento a través del Sistema de Metas y en promedio tienen bajo su responsabilidad un promedio de 4 Metas Intermedias.</w:t>
      </w:r>
    </w:p>
    <w:p w:rsidR="00501BFF" w:rsidRPr="00793F0C" w:rsidRDefault="00501BFF" w:rsidP="00AE18F6">
      <w:pPr>
        <w:jc w:val="both"/>
        <w:rPr>
          <w:rFonts w:cstheme="minorHAnsi"/>
          <w:lang w:val="es-CO"/>
        </w:rPr>
      </w:pPr>
      <w:r w:rsidRPr="00793F0C">
        <w:rPr>
          <w:rFonts w:cstheme="minorHAnsi"/>
          <w:lang w:val="es-CO"/>
        </w:rPr>
        <w:t xml:space="preserve">En promedio cada una de las metas generales posee 9 responsables distintos, sin embargo, resalta que hay una sola meta (Mejorar la atención al ciudadano) </w:t>
      </w:r>
      <w:r w:rsidR="00AE18F6" w:rsidRPr="00793F0C">
        <w:rPr>
          <w:rFonts w:cstheme="minorHAnsi"/>
          <w:lang w:val="es-CO"/>
        </w:rPr>
        <w:t xml:space="preserve">en la que participan un total de </w:t>
      </w:r>
      <w:r w:rsidRPr="00793F0C">
        <w:rPr>
          <w:rFonts w:cstheme="minorHAnsi"/>
          <w:lang w:val="es-CO"/>
        </w:rPr>
        <w:t xml:space="preserve">42 responsables </w:t>
      </w:r>
      <w:r w:rsidR="00AE18F6" w:rsidRPr="00793F0C">
        <w:rPr>
          <w:rFonts w:cstheme="minorHAnsi"/>
          <w:lang w:val="es-CO"/>
        </w:rPr>
        <w:t>de metas intermedias</w:t>
      </w:r>
      <w:r w:rsidRPr="00793F0C">
        <w:rPr>
          <w:rFonts w:cstheme="minorHAnsi"/>
          <w:lang w:val="es-CO"/>
        </w:rPr>
        <w:t xml:space="preserve">, por lo que incluyen los 35 directores seccionales más 7 directivos del nivel central. </w:t>
      </w:r>
      <w:r w:rsidR="00AE18F6" w:rsidRPr="00793F0C">
        <w:rPr>
          <w:rFonts w:cstheme="minorHAnsi"/>
          <w:lang w:val="es-CO"/>
        </w:rPr>
        <w:t>C</w:t>
      </w:r>
      <w:r w:rsidRPr="00793F0C">
        <w:rPr>
          <w:rFonts w:cstheme="minorHAnsi"/>
          <w:lang w:val="es-CO"/>
        </w:rPr>
        <w:t>omo contraparte</w:t>
      </w:r>
      <w:r w:rsidR="00AE18F6" w:rsidRPr="00793F0C">
        <w:rPr>
          <w:rFonts w:cstheme="minorHAnsi"/>
          <w:lang w:val="es-CO"/>
        </w:rPr>
        <w:t>,</w:t>
      </w:r>
      <w:r w:rsidRPr="00793F0C">
        <w:rPr>
          <w:rFonts w:cstheme="minorHAnsi"/>
          <w:lang w:val="es-CO"/>
        </w:rPr>
        <w:t xml:space="preserve"> hay tres metas que cuentan con tres o menos responsables debido a la naturaleza centralizada de las metas intermedias establecidas. (</w:t>
      </w:r>
      <w:r w:rsidR="00AE18F6" w:rsidRPr="00793F0C">
        <w:rPr>
          <w:rFonts w:cstheme="minorHAnsi"/>
          <w:lang w:val="es-CO"/>
        </w:rPr>
        <w:t xml:space="preserve">1/ </w:t>
      </w:r>
      <w:r w:rsidRPr="00793F0C">
        <w:rPr>
          <w:rFonts w:cstheme="minorHAnsi"/>
          <w:lang w:val="es-CO"/>
        </w:rPr>
        <w:t xml:space="preserve">Fortalecer la infraestructura tecnológica, </w:t>
      </w:r>
      <w:r w:rsidR="00AE18F6" w:rsidRPr="00793F0C">
        <w:rPr>
          <w:rFonts w:cstheme="minorHAnsi"/>
          <w:lang w:val="es-CO"/>
        </w:rPr>
        <w:t xml:space="preserve">2/ </w:t>
      </w:r>
      <w:r w:rsidRPr="00793F0C">
        <w:rPr>
          <w:rFonts w:cstheme="minorHAnsi"/>
          <w:lang w:val="es-CO"/>
        </w:rPr>
        <w:t>Sistema de arquitectura institucional</w:t>
      </w:r>
      <w:r w:rsidR="00AE18F6" w:rsidRPr="00793F0C">
        <w:rPr>
          <w:rFonts w:cstheme="minorHAnsi"/>
          <w:lang w:val="es-CO"/>
        </w:rPr>
        <w:t xml:space="preserve">; y, 3/ </w:t>
      </w:r>
      <w:r w:rsidRPr="00793F0C">
        <w:rPr>
          <w:rFonts w:cstheme="minorHAnsi"/>
          <w:lang w:val="es-CO"/>
        </w:rPr>
        <w:t>Plan Institucional de capacitación estratégica de la Fiscalía 2017-2020).</w:t>
      </w:r>
    </w:p>
    <w:p w:rsidR="00501BFF" w:rsidRPr="00793F0C" w:rsidRDefault="00501BFF" w:rsidP="002574C3">
      <w:pPr>
        <w:spacing w:line="240" w:lineRule="auto"/>
        <w:rPr>
          <w:rFonts w:cstheme="minorHAnsi"/>
          <w:lang w:val="es-CO"/>
        </w:rPr>
      </w:pPr>
    </w:p>
    <w:p w:rsidR="002574C3" w:rsidRPr="00793F0C" w:rsidRDefault="004336B4" w:rsidP="004336B4">
      <w:pPr>
        <w:pStyle w:val="Prrafodelista"/>
        <w:numPr>
          <w:ilvl w:val="1"/>
          <w:numId w:val="5"/>
        </w:numPr>
        <w:rPr>
          <w:rFonts w:eastAsiaTheme="majorEastAsia" w:cstheme="minorHAnsi"/>
          <w:b/>
          <w:color w:val="5B9BD5" w:themeColor="accent1"/>
          <w:szCs w:val="24"/>
          <w:lang w:val="es-CO"/>
        </w:rPr>
      </w:pPr>
      <w:r w:rsidRPr="00793F0C">
        <w:rPr>
          <w:rFonts w:eastAsiaTheme="majorEastAsia" w:cstheme="minorHAnsi"/>
          <w:b/>
          <w:color w:val="5B9BD5" w:themeColor="accent1"/>
          <w:szCs w:val="24"/>
          <w:lang w:val="es-CO"/>
        </w:rPr>
        <w:t>Resultados general</w:t>
      </w:r>
      <w:r w:rsidR="00A12488" w:rsidRPr="00793F0C">
        <w:rPr>
          <w:rFonts w:eastAsiaTheme="majorEastAsia" w:cstheme="minorHAnsi"/>
          <w:b/>
          <w:color w:val="5B9BD5" w:themeColor="accent1"/>
          <w:szCs w:val="24"/>
          <w:lang w:val="es-CO"/>
        </w:rPr>
        <w:t>es</w:t>
      </w:r>
      <w:r w:rsidRPr="00793F0C">
        <w:rPr>
          <w:rFonts w:eastAsiaTheme="majorEastAsia" w:cstheme="minorHAnsi"/>
          <w:b/>
          <w:color w:val="5B9BD5" w:themeColor="accent1"/>
          <w:szCs w:val="24"/>
          <w:lang w:val="es-CO"/>
        </w:rPr>
        <w:t xml:space="preserve"> de la evaluación</w:t>
      </w:r>
    </w:p>
    <w:p w:rsidR="004336B4" w:rsidRPr="00793F0C" w:rsidRDefault="004336B4" w:rsidP="004336B4">
      <w:pPr>
        <w:spacing w:line="240" w:lineRule="auto"/>
        <w:jc w:val="both"/>
        <w:rPr>
          <w:rFonts w:cstheme="minorHAnsi"/>
          <w:lang w:val="es-CO"/>
        </w:rPr>
      </w:pPr>
      <w:r w:rsidRPr="00793F0C">
        <w:rPr>
          <w:rFonts w:cstheme="minorHAnsi"/>
          <w:lang w:val="es-CO"/>
        </w:rPr>
        <w:t xml:space="preserve">Tras la validación registrada en el sistema, las 19 metas estratégicas presentan un resultado general del </w:t>
      </w:r>
      <w:r w:rsidRPr="00793F0C">
        <w:rPr>
          <w:rFonts w:cstheme="minorHAnsi"/>
          <w:b/>
          <w:lang w:val="es-CO"/>
        </w:rPr>
        <w:t>94,8%</w:t>
      </w:r>
      <w:r w:rsidRPr="00793F0C">
        <w:rPr>
          <w:rFonts w:cstheme="minorHAnsi"/>
          <w:lang w:val="es-CO"/>
        </w:rPr>
        <w:t xml:space="preserve"> de cumplimiento en el registro de la información y la participación de la red de trabajo (coordinador de meta y responsable de metas Intermedias)</w:t>
      </w:r>
      <w:r w:rsidR="00065520" w:rsidRPr="00793F0C">
        <w:rPr>
          <w:rFonts w:cstheme="minorHAnsi"/>
          <w:lang w:val="es-CO"/>
        </w:rPr>
        <w:t>, la información a destacar es:</w:t>
      </w:r>
    </w:p>
    <w:p w:rsidR="004336B4" w:rsidRPr="00793F0C" w:rsidRDefault="004336B4" w:rsidP="004336B4">
      <w:pPr>
        <w:pStyle w:val="Prrafodelista"/>
        <w:numPr>
          <w:ilvl w:val="0"/>
          <w:numId w:val="6"/>
        </w:numPr>
        <w:tabs>
          <w:tab w:val="left" w:pos="284"/>
        </w:tabs>
        <w:jc w:val="both"/>
        <w:rPr>
          <w:rFonts w:cstheme="minorHAnsi"/>
          <w:lang w:val="es-CO"/>
        </w:rPr>
      </w:pPr>
      <w:r w:rsidRPr="00793F0C">
        <w:rPr>
          <w:rFonts w:cstheme="minorHAnsi"/>
          <w:lang w:val="es-CO"/>
        </w:rPr>
        <w:t xml:space="preserve">La meta </w:t>
      </w:r>
      <w:r w:rsidRPr="00793F0C">
        <w:rPr>
          <w:rFonts w:cstheme="minorHAnsi"/>
          <w:b/>
          <w:lang w:val="es-CO"/>
        </w:rPr>
        <w:t>“Gestionar y optimizar los recursos financieros”</w:t>
      </w:r>
      <w:r w:rsidRPr="00793F0C">
        <w:rPr>
          <w:rFonts w:cstheme="minorHAnsi"/>
          <w:lang w:val="es-CO"/>
        </w:rPr>
        <w:t>, es la que presenta mejor puntuación con 99,5% de cumplimiento.</w:t>
      </w:r>
    </w:p>
    <w:p w:rsidR="004336B4" w:rsidRPr="00793F0C" w:rsidRDefault="004336B4" w:rsidP="004336B4">
      <w:pPr>
        <w:pStyle w:val="Prrafodelista"/>
        <w:numPr>
          <w:ilvl w:val="0"/>
          <w:numId w:val="6"/>
        </w:numPr>
        <w:tabs>
          <w:tab w:val="left" w:pos="284"/>
        </w:tabs>
        <w:jc w:val="both"/>
        <w:rPr>
          <w:rFonts w:cstheme="minorHAnsi"/>
          <w:lang w:val="es-CO"/>
        </w:rPr>
      </w:pPr>
      <w:r w:rsidRPr="00793F0C">
        <w:rPr>
          <w:rFonts w:cstheme="minorHAnsi"/>
          <w:lang w:val="es-CO"/>
        </w:rPr>
        <w:t xml:space="preserve">La meta </w:t>
      </w:r>
      <w:r w:rsidR="00065520" w:rsidRPr="00793F0C">
        <w:rPr>
          <w:rFonts w:cstheme="minorHAnsi"/>
          <w:b/>
          <w:lang w:val="es-CO"/>
        </w:rPr>
        <w:t>“Diseño e implementación del plan de persecución de las finanzas y activos del crimen organizado”,</w:t>
      </w:r>
      <w:r w:rsidR="00065520" w:rsidRPr="00793F0C">
        <w:rPr>
          <w:rFonts w:cstheme="minorHAnsi"/>
          <w:lang w:val="es-CO"/>
        </w:rPr>
        <w:t xml:space="preserve"> es la que presenta menor puntaje con 89,6% de cumplimiento.</w:t>
      </w:r>
    </w:p>
    <w:p w:rsidR="00A12488" w:rsidRPr="00793F0C" w:rsidRDefault="00A12488" w:rsidP="00A12488">
      <w:pPr>
        <w:tabs>
          <w:tab w:val="left" w:pos="284"/>
        </w:tabs>
        <w:jc w:val="both"/>
        <w:rPr>
          <w:rFonts w:cstheme="minorHAnsi"/>
          <w:lang w:val="es-CO"/>
        </w:rPr>
      </w:pPr>
      <w:r w:rsidRPr="00793F0C">
        <w:rPr>
          <w:rFonts w:cstheme="minorHAnsi"/>
          <w:lang w:val="es-CO"/>
        </w:rPr>
        <w:t xml:space="preserve">Sobre el desempeño </w:t>
      </w:r>
      <w:r w:rsidR="001015B8" w:rsidRPr="00793F0C">
        <w:rPr>
          <w:rFonts w:cstheme="minorHAnsi"/>
          <w:lang w:val="es-CO"/>
        </w:rPr>
        <w:t xml:space="preserve">como </w:t>
      </w:r>
      <w:r w:rsidR="00727F92" w:rsidRPr="00793F0C">
        <w:rPr>
          <w:rFonts w:cstheme="minorHAnsi"/>
          <w:lang w:val="es-CO"/>
        </w:rPr>
        <w:t>C</w:t>
      </w:r>
      <w:r w:rsidR="001015B8" w:rsidRPr="00793F0C">
        <w:rPr>
          <w:rFonts w:cstheme="minorHAnsi"/>
          <w:lang w:val="es-CO"/>
        </w:rPr>
        <w:t xml:space="preserve">oordinador de </w:t>
      </w:r>
      <w:r w:rsidR="00727F92" w:rsidRPr="00793F0C">
        <w:rPr>
          <w:rFonts w:cstheme="minorHAnsi"/>
          <w:lang w:val="es-CO"/>
        </w:rPr>
        <w:t>M</w:t>
      </w:r>
      <w:r w:rsidR="001015B8" w:rsidRPr="00793F0C">
        <w:rPr>
          <w:rFonts w:cstheme="minorHAnsi"/>
          <w:lang w:val="es-CO"/>
        </w:rPr>
        <w:t>eta</w:t>
      </w:r>
      <w:r w:rsidRPr="00793F0C">
        <w:rPr>
          <w:rFonts w:cstheme="minorHAnsi"/>
          <w:lang w:val="es-CO"/>
        </w:rPr>
        <w:t xml:space="preserve"> de las 19 Metas Estratégicas registradas se presenta una evaluación promedio del </w:t>
      </w:r>
      <w:r w:rsidRPr="00793F0C">
        <w:rPr>
          <w:rFonts w:cstheme="minorHAnsi"/>
          <w:b/>
          <w:lang w:val="es-CO"/>
        </w:rPr>
        <w:t xml:space="preserve">90,9 % </w:t>
      </w:r>
      <w:r w:rsidRPr="00793F0C">
        <w:rPr>
          <w:rFonts w:cstheme="minorHAnsi"/>
          <w:lang w:val="es-CO"/>
        </w:rPr>
        <w:t>y la información a destacar es:</w:t>
      </w:r>
    </w:p>
    <w:p w:rsidR="00A12488" w:rsidRPr="00793F0C" w:rsidRDefault="00A12488" w:rsidP="00A12488">
      <w:pPr>
        <w:pStyle w:val="Prrafodelista"/>
        <w:numPr>
          <w:ilvl w:val="0"/>
          <w:numId w:val="6"/>
        </w:numPr>
        <w:tabs>
          <w:tab w:val="left" w:pos="284"/>
        </w:tabs>
        <w:jc w:val="both"/>
        <w:rPr>
          <w:rFonts w:cstheme="minorHAnsi"/>
          <w:lang w:val="es-CO"/>
        </w:rPr>
      </w:pPr>
      <w:r w:rsidRPr="00793F0C">
        <w:rPr>
          <w:rFonts w:cstheme="minorHAnsi"/>
          <w:b/>
          <w:lang w:val="es-CO"/>
        </w:rPr>
        <w:t>4 metas estratégicas con un cumplimiento del 100%</w:t>
      </w:r>
      <w:r w:rsidRPr="00793F0C">
        <w:rPr>
          <w:rFonts w:cstheme="minorHAnsi"/>
          <w:lang w:val="es-CO"/>
        </w:rPr>
        <w:t xml:space="preserve"> (</w:t>
      </w:r>
      <w:r w:rsidR="001015B8" w:rsidRPr="00793F0C">
        <w:rPr>
          <w:rFonts w:cstheme="minorHAnsi"/>
          <w:lang w:val="es-CO"/>
        </w:rPr>
        <w:t>V</w:t>
      </w:r>
      <w:r w:rsidRPr="00793F0C">
        <w:rPr>
          <w:rFonts w:cstheme="minorHAnsi"/>
          <w:lang w:val="es-CO"/>
        </w:rPr>
        <w:t xml:space="preserve">iolencia exual, </w:t>
      </w:r>
      <w:r w:rsidR="001015B8" w:rsidRPr="00793F0C">
        <w:rPr>
          <w:rFonts w:cstheme="minorHAnsi"/>
          <w:lang w:val="es-CO"/>
        </w:rPr>
        <w:t>O</w:t>
      </w:r>
      <w:r w:rsidRPr="00793F0C">
        <w:rPr>
          <w:rFonts w:cstheme="minorHAnsi"/>
          <w:lang w:val="es-CO"/>
        </w:rPr>
        <w:t xml:space="preserve">ptimizar los procesos de la FGN, </w:t>
      </w:r>
      <w:r w:rsidR="001015B8" w:rsidRPr="00793F0C">
        <w:rPr>
          <w:rFonts w:cstheme="minorHAnsi"/>
          <w:lang w:val="es-CO"/>
        </w:rPr>
        <w:t>T</w:t>
      </w:r>
      <w:r w:rsidRPr="00793F0C">
        <w:rPr>
          <w:rFonts w:cstheme="minorHAnsi"/>
          <w:lang w:val="es-CO"/>
        </w:rPr>
        <w:t xml:space="preserve">alento humano y </w:t>
      </w:r>
      <w:r w:rsidR="001015B8" w:rsidRPr="00793F0C">
        <w:rPr>
          <w:rFonts w:cstheme="minorHAnsi"/>
          <w:lang w:val="es-CO"/>
        </w:rPr>
        <w:t>R</w:t>
      </w:r>
      <w:r w:rsidRPr="00793F0C">
        <w:rPr>
          <w:rFonts w:cstheme="minorHAnsi"/>
          <w:lang w:val="es-CO"/>
        </w:rPr>
        <w:t>ecursos financieros).</w:t>
      </w:r>
    </w:p>
    <w:p w:rsidR="00A12488" w:rsidRPr="00793F0C" w:rsidRDefault="00A12488" w:rsidP="00A12488">
      <w:pPr>
        <w:pStyle w:val="Prrafodelista"/>
        <w:numPr>
          <w:ilvl w:val="0"/>
          <w:numId w:val="6"/>
        </w:numPr>
        <w:tabs>
          <w:tab w:val="left" w:pos="284"/>
        </w:tabs>
        <w:jc w:val="both"/>
        <w:rPr>
          <w:rFonts w:cstheme="minorHAnsi"/>
          <w:lang w:val="es-CO"/>
        </w:rPr>
      </w:pPr>
      <w:r w:rsidRPr="00793F0C">
        <w:rPr>
          <w:rFonts w:cstheme="minorHAnsi"/>
          <w:b/>
          <w:lang w:val="es-CO"/>
        </w:rPr>
        <w:t xml:space="preserve">3 metas estratégicas con un cumplimiento </w:t>
      </w:r>
      <w:r w:rsidR="001015B8" w:rsidRPr="00793F0C">
        <w:rPr>
          <w:rFonts w:cstheme="minorHAnsi"/>
          <w:b/>
          <w:lang w:val="es-CO"/>
        </w:rPr>
        <w:t xml:space="preserve">entre el </w:t>
      </w:r>
      <w:r w:rsidRPr="00793F0C">
        <w:rPr>
          <w:rFonts w:cstheme="minorHAnsi"/>
          <w:b/>
          <w:lang w:val="es-CO"/>
        </w:rPr>
        <w:t>80%</w:t>
      </w:r>
      <w:r w:rsidR="001015B8" w:rsidRPr="00793F0C">
        <w:rPr>
          <w:rFonts w:cstheme="minorHAnsi"/>
          <w:b/>
          <w:lang w:val="es-CO"/>
        </w:rPr>
        <w:t xml:space="preserve"> - 70%</w:t>
      </w:r>
      <w:r w:rsidRPr="00793F0C">
        <w:rPr>
          <w:rFonts w:cstheme="minorHAnsi"/>
          <w:b/>
          <w:lang w:val="es-CO"/>
        </w:rPr>
        <w:t xml:space="preserve"> </w:t>
      </w:r>
      <w:r w:rsidRPr="00793F0C">
        <w:rPr>
          <w:rFonts w:cstheme="minorHAnsi"/>
          <w:lang w:val="es-CO"/>
        </w:rPr>
        <w:t>(</w:t>
      </w:r>
      <w:r w:rsidR="001015B8" w:rsidRPr="00793F0C">
        <w:rPr>
          <w:rFonts w:cstheme="minorHAnsi"/>
          <w:lang w:val="es-CO"/>
        </w:rPr>
        <w:t>Finanzas criminales 79,2% y Homicidio doloso 77,8%).</w:t>
      </w:r>
    </w:p>
    <w:p w:rsidR="001015B8" w:rsidRPr="00793F0C" w:rsidRDefault="001015B8" w:rsidP="00A12488">
      <w:pPr>
        <w:pStyle w:val="Prrafodelista"/>
        <w:numPr>
          <w:ilvl w:val="0"/>
          <w:numId w:val="6"/>
        </w:numPr>
        <w:tabs>
          <w:tab w:val="left" w:pos="284"/>
        </w:tabs>
        <w:jc w:val="both"/>
        <w:rPr>
          <w:rFonts w:cstheme="minorHAnsi"/>
          <w:lang w:val="es-CO"/>
        </w:rPr>
      </w:pPr>
      <w:r w:rsidRPr="00793F0C">
        <w:rPr>
          <w:rFonts w:cstheme="minorHAnsi"/>
          <w:lang w:val="es-CO"/>
        </w:rPr>
        <w:t>Las principales debilidades encontradas son:</w:t>
      </w:r>
    </w:p>
    <w:p w:rsidR="001015B8" w:rsidRPr="00793F0C" w:rsidRDefault="001015B8" w:rsidP="001015B8">
      <w:pPr>
        <w:pStyle w:val="Prrafodelista"/>
        <w:numPr>
          <w:ilvl w:val="1"/>
          <w:numId w:val="6"/>
        </w:numPr>
        <w:tabs>
          <w:tab w:val="left" w:pos="284"/>
        </w:tabs>
        <w:jc w:val="both"/>
        <w:rPr>
          <w:rFonts w:cstheme="minorHAnsi"/>
          <w:lang w:val="es-CO"/>
        </w:rPr>
      </w:pPr>
      <w:r w:rsidRPr="00793F0C">
        <w:rPr>
          <w:rFonts w:cstheme="minorHAnsi"/>
          <w:lang w:val="es-CO"/>
        </w:rPr>
        <w:t>No cumplen con el formato establecido para la elaboración del reporte de avance.</w:t>
      </w:r>
    </w:p>
    <w:p w:rsidR="001015B8" w:rsidRPr="00793F0C" w:rsidRDefault="001015B8" w:rsidP="001015B8">
      <w:pPr>
        <w:pStyle w:val="Prrafodelista"/>
        <w:numPr>
          <w:ilvl w:val="1"/>
          <w:numId w:val="6"/>
        </w:numPr>
        <w:tabs>
          <w:tab w:val="left" w:pos="284"/>
        </w:tabs>
        <w:jc w:val="both"/>
        <w:rPr>
          <w:rFonts w:cstheme="minorHAnsi"/>
          <w:lang w:val="es-CO"/>
        </w:rPr>
      </w:pPr>
      <w:r w:rsidRPr="00793F0C">
        <w:rPr>
          <w:rFonts w:cstheme="minorHAnsi"/>
          <w:lang w:val="es-CO"/>
        </w:rPr>
        <w:t>La información registrada no esta armonizada con los reportes de avance de las metas intermedias.</w:t>
      </w:r>
    </w:p>
    <w:p w:rsidR="00727F92" w:rsidRPr="00793F0C" w:rsidRDefault="00727F92" w:rsidP="00727F92">
      <w:pPr>
        <w:tabs>
          <w:tab w:val="left" w:pos="284"/>
        </w:tabs>
        <w:jc w:val="both"/>
        <w:rPr>
          <w:rFonts w:cstheme="minorHAnsi"/>
          <w:lang w:val="es-CO"/>
        </w:rPr>
      </w:pPr>
      <w:r w:rsidRPr="00793F0C">
        <w:rPr>
          <w:rFonts w:cstheme="minorHAnsi"/>
          <w:lang w:val="es-CO"/>
        </w:rPr>
        <w:t xml:space="preserve">A la fecha se tiene una participación de 76 funcionarios activos como Responsable de Metas Intermedias, que presentan un cumplimiento en su rol promedio de </w:t>
      </w:r>
      <w:r w:rsidRPr="00793F0C">
        <w:rPr>
          <w:rFonts w:cstheme="minorHAnsi"/>
          <w:b/>
          <w:lang w:val="es-CO"/>
        </w:rPr>
        <w:t>94,5%</w:t>
      </w:r>
      <w:r w:rsidRPr="00793F0C">
        <w:rPr>
          <w:rFonts w:cstheme="minorHAnsi"/>
          <w:lang w:val="es-CO"/>
        </w:rPr>
        <w:t>, la información a destacar es:</w:t>
      </w:r>
    </w:p>
    <w:p w:rsidR="00727F92" w:rsidRPr="00793F0C" w:rsidRDefault="00727F92" w:rsidP="00727F92">
      <w:pPr>
        <w:pStyle w:val="Prrafodelista"/>
        <w:numPr>
          <w:ilvl w:val="0"/>
          <w:numId w:val="6"/>
        </w:numPr>
        <w:tabs>
          <w:tab w:val="left" w:pos="284"/>
        </w:tabs>
        <w:jc w:val="both"/>
        <w:rPr>
          <w:rFonts w:cstheme="minorHAnsi"/>
          <w:b/>
          <w:lang w:val="es-CO"/>
        </w:rPr>
      </w:pPr>
      <w:r w:rsidRPr="00793F0C">
        <w:rPr>
          <w:rFonts w:cstheme="minorHAnsi"/>
          <w:b/>
          <w:lang w:val="es-CO"/>
        </w:rPr>
        <w:lastRenderedPageBreak/>
        <w:t>47 de 76 Responsables de Metas Intermedias (62%), presentan un cumplimiento del 100%.</w:t>
      </w:r>
    </w:p>
    <w:p w:rsidR="00727F92" w:rsidRPr="00793F0C" w:rsidRDefault="00727F92" w:rsidP="00727F92">
      <w:pPr>
        <w:pStyle w:val="Prrafodelista"/>
        <w:numPr>
          <w:ilvl w:val="0"/>
          <w:numId w:val="6"/>
        </w:numPr>
        <w:tabs>
          <w:tab w:val="left" w:pos="284"/>
        </w:tabs>
        <w:jc w:val="both"/>
        <w:rPr>
          <w:rFonts w:cstheme="minorHAnsi"/>
          <w:b/>
          <w:lang w:val="es-CO"/>
        </w:rPr>
      </w:pPr>
      <w:r w:rsidRPr="00793F0C">
        <w:rPr>
          <w:rFonts w:cstheme="minorHAnsi"/>
          <w:b/>
          <w:lang w:val="es-CO"/>
        </w:rPr>
        <w:t>22 de 76 Responsables de Metas Intermedias (29%), presentan un cumplimiento entre el 98% - 80%.</w:t>
      </w:r>
    </w:p>
    <w:p w:rsidR="00727F92" w:rsidRPr="00793F0C" w:rsidRDefault="00727F92" w:rsidP="00727F92">
      <w:pPr>
        <w:pStyle w:val="Prrafodelista"/>
        <w:numPr>
          <w:ilvl w:val="0"/>
          <w:numId w:val="6"/>
        </w:numPr>
        <w:tabs>
          <w:tab w:val="left" w:pos="284"/>
        </w:tabs>
        <w:jc w:val="both"/>
        <w:rPr>
          <w:rFonts w:cstheme="minorHAnsi"/>
          <w:b/>
          <w:lang w:val="es-CO"/>
        </w:rPr>
      </w:pPr>
      <w:r w:rsidRPr="00793F0C">
        <w:rPr>
          <w:rFonts w:cstheme="minorHAnsi"/>
          <w:b/>
          <w:lang w:val="es-CO"/>
        </w:rPr>
        <w:t xml:space="preserve">7 de 76 Responsables de Metas Intermedias (9%), presentan un cumplimiento entre el </w:t>
      </w:r>
      <w:r w:rsidR="0054012A" w:rsidRPr="00793F0C">
        <w:rPr>
          <w:rFonts w:cstheme="minorHAnsi"/>
          <w:b/>
          <w:lang w:val="es-CO"/>
        </w:rPr>
        <w:t>79</w:t>
      </w:r>
      <w:r w:rsidRPr="00793F0C">
        <w:rPr>
          <w:rFonts w:cstheme="minorHAnsi"/>
          <w:b/>
          <w:lang w:val="es-CO"/>
        </w:rPr>
        <w:t xml:space="preserve">% - </w:t>
      </w:r>
      <w:r w:rsidR="0054012A" w:rsidRPr="00793F0C">
        <w:rPr>
          <w:rFonts w:cstheme="minorHAnsi"/>
          <w:b/>
          <w:lang w:val="es-CO"/>
        </w:rPr>
        <w:t>66</w:t>
      </w:r>
      <w:r w:rsidRPr="00793F0C">
        <w:rPr>
          <w:rFonts w:cstheme="minorHAnsi"/>
          <w:b/>
          <w:lang w:val="es-CO"/>
        </w:rPr>
        <w:t>%.</w:t>
      </w:r>
    </w:p>
    <w:p w:rsidR="0054012A" w:rsidRPr="00793F0C" w:rsidRDefault="0054012A" w:rsidP="00727F92">
      <w:pPr>
        <w:pStyle w:val="Prrafodelista"/>
        <w:numPr>
          <w:ilvl w:val="0"/>
          <w:numId w:val="6"/>
        </w:numPr>
        <w:tabs>
          <w:tab w:val="left" w:pos="284"/>
        </w:tabs>
        <w:jc w:val="both"/>
        <w:rPr>
          <w:rFonts w:cstheme="minorHAnsi"/>
          <w:b/>
          <w:lang w:val="es-CO"/>
        </w:rPr>
      </w:pPr>
      <w:r w:rsidRPr="00793F0C">
        <w:rPr>
          <w:rFonts w:cstheme="minorHAnsi"/>
          <w:lang w:val="es-CO"/>
        </w:rPr>
        <w:t>Las principales debilidades encontradas son:</w:t>
      </w:r>
    </w:p>
    <w:p w:rsidR="0054012A" w:rsidRPr="00793F0C" w:rsidRDefault="0054012A" w:rsidP="0054012A">
      <w:pPr>
        <w:pStyle w:val="Prrafodelista"/>
        <w:numPr>
          <w:ilvl w:val="1"/>
          <w:numId w:val="6"/>
        </w:numPr>
        <w:tabs>
          <w:tab w:val="left" w:pos="284"/>
        </w:tabs>
        <w:jc w:val="both"/>
        <w:rPr>
          <w:rFonts w:cstheme="minorHAnsi"/>
          <w:lang w:val="es-CO"/>
        </w:rPr>
      </w:pPr>
      <w:r w:rsidRPr="00793F0C">
        <w:rPr>
          <w:rFonts w:cstheme="minorHAnsi"/>
          <w:lang w:val="es-CO"/>
        </w:rPr>
        <w:t>Los reportes de avance de las metas intermedias no corresponden a la descripción de la meta intermedia.</w:t>
      </w:r>
    </w:p>
    <w:p w:rsidR="0054012A" w:rsidRPr="00793F0C" w:rsidRDefault="0054012A" w:rsidP="0054012A">
      <w:pPr>
        <w:pStyle w:val="Prrafodelista"/>
        <w:numPr>
          <w:ilvl w:val="1"/>
          <w:numId w:val="6"/>
        </w:numPr>
        <w:tabs>
          <w:tab w:val="left" w:pos="284"/>
        </w:tabs>
        <w:jc w:val="both"/>
        <w:rPr>
          <w:rFonts w:cstheme="minorHAnsi"/>
          <w:lang w:val="es-CO"/>
        </w:rPr>
      </w:pPr>
      <w:r w:rsidRPr="00793F0C">
        <w:rPr>
          <w:rFonts w:cstheme="minorHAnsi"/>
          <w:lang w:val="es-CO"/>
        </w:rPr>
        <w:t>Existencia de metas intermedias finalizadas de manera incorrecta.</w:t>
      </w:r>
    </w:p>
    <w:p w:rsidR="0054012A" w:rsidRPr="00793F0C" w:rsidRDefault="0054012A" w:rsidP="0054012A">
      <w:pPr>
        <w:pStyle w:val="Prrafodelista"/>
        <w:numPr>
          <w:ilvl w:val="1"/>
          <w:numId w:val="6"/>
        </w:numPr>
        <w:tabs>
          <w:tab w:val="left" w:pos="284"/>
        </w:tabs>
        <w:jc w:val="both"/>
        <w:rPr>
          <w:rFonts w:cstheme="minorHAnsi"/>
          <w:lang w:val="es-CO"/>
        </w:rPr>
      </w:pPr>
      <w:r w:rsidRPr="00793F0C">
        <w:rPr>
          <w:rFonts w:cstheme="minorHAnsi"/>
          <w:lang w:val="es-CO"/>
        </w:rPr>
        <w:t>Carencia de documentos que den soporte a los avances de las metas intermedias.</w:t>
      </w:r>
    </w:p>
    <w:p w:rsidR="0054012A" w:rsidRPr="00793F0C" w:rsidRDefault="0054012A" w:rsidP="0054012A">
      <w:pPr>
        <w:pStyle w:val="Prrafodelista"/>
        <w:numPr>
          <w:ilvl w:val="1"/>
          <w:numId w:val="6"/>
        </w:numPr>
        <w:tabs>
          <w:tab w:val="left" w:pos="284"/>
        </w:tabs>
        <w:jc w:val="both"/>
        <w:rPr>
          <w:rFonts w:cstheme="minorHAnsi"/>
          <w:lang w:val="es-CO"/>
        </w:rPr>
      </w:pPr>
      <w:r w:rsidRPr="00793F0C">
        <w:rPr>
          <w:rFonts w:cstheme="minorHAnsi"/>
          <w:lang w:val="es-CO"/>
        </w:rPr>
        <w:t xml:space="preserve">159 </w:t>
      </w:r>
      <w:proofErr w:type="gramStart"/>
      <w:r w:rsidRPr="00793F0C">
        <w:rPr>
          <w:rFonts w:cstheme="minorHAnsi"/>
          <w:lang w:val="es-CO"/>
        </w:rPr>
        <w:t>Metas</w:t>
      </w:r>
      <w:proofErr w:type="gramEnd"/>
      <w:r w:rsidRPr="00793F0C">
        <w:rPr>
          <w:rFonts w:cstheme="minorHAnsi"/>
          <w:lang w:val="es-CO"/>
        </w:rPr>
        <w:t xml:space="preserve"> Intermedias en gestión no cumplen con los plazos de reporte de avance definido, teniendo como promedio más de 39 de no registrar avances.</w:t>
      </w:r>
    </w:p>
    <w:tbl>
      <w:tblPr>
        <w:tblW w:w="4422" w:type="pct"/>
        <w:tblInd w:w="1129" w:type="dxa"/>
        <w:tblCellMar>
          <w:left w:w="70" w:type="dxa"/>
          <w:right w:w="70" w:type="dxa"/>
        </w:tblCellMar>
        <w:tblLook w:val="04A0" w:firstRow="1" w:lastRow="0" w:firstColumn="1" w:lastColumn="0" w:noHBand="0" w:noVBand="1"/>
      </w:tblPr>
      <w:tblGrid>
        <w:gridCol w:w="3234"/>
        <w:gridCol w:w="1181"/>
        <w:gridCol w:w="1218"/>
        <w:gridCol w:w="1218"/>
        <w:gridCol w:w="1218"/>
        <w:gridCol w:w="572"/>
      </w:tblGrid>
      <w:tr w:rsidR="00727F92" w:rsidRPr="00793F0C" w:rsidTr="0054012A">
        <w:trPr>
          <w:trHeight w:val="315"/>
        </w:trPr>
        <w:tc>
          <w:tcPr>
            <w:tcW w:w="5000" w:type="pct"/>
            <w:gridSpan w:val="6"/>
            <w:tcBorders>
              <w:top w:val="single" w:sz="4" w:space="0" w:color="auto"/>
              <w:left w:val="single" w:sz="4" w:space="0" w:color="auto"/>
              <w:bottom w:val="single" w:sz="4" w:space="0" w:color="auto"/>
              <w:right w:val="single" w:sz="4" w:space="0" w:color="auto"/>
            </w:tcBorders>
            <w:shd w:val="clear" w:color="000000" w:fill="1F4E78"/>
            <w:noWrap/>
            <w:vAlign w:val="bottom"/>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RESULTADOS DE EVALUACIÓN DE LA AUDITORIA POR META</w:t>
            </w:r>
          </w:p>
        </w:tc>
      </w:tr>
      <w:tr w:rsidR="00727F92" w:rsidRPr="00793F0C" w:rsidTr="0054012A">
        <w:trPr>
          <w:trHeight w:val="699"/>
        </w:trPr>
        <w:tc>
          <w:tcPr>
            <w:tcW w:w="1939" w:type="pct"/>
            <w:tcBorders>
              <w:top w:val="nil"/>
              <w:left w:val="single" w:sz="4" w:space="0" w:color="auto"/>
              <w:bottom w:val="single" w:sz="4" w:space="0" w:color="auto"/>
              <w:right w:val="single" w:sz="4" w:space="0" w:color="auto"/>
            </w:tcBorders>
            <w:shd w:val="clear" w:color="000000" w:fill="1F4E78"/>
            <w:vAlign w:val="center"/>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META</w:t>
            </w:r>
          </w:p>
        </w:tc>
        <w:tc>
          <w:tcPr>
            <w:tcW w:w="676" w:type="pct"/>
            <w:tcBorders>
              <w:top w:val="nil"/>
              <w:left w:val="nil"/>
              <w:bottom w:val="single" w:sz="4" w:space="0" w:color="auto"/>
              <w:right w:val="single" w:sz="4" w:space="0" w:color="auto"/>
            </w:tcBorders>
            <w:shd w:val="clear" w:color="000000" w:fill="1F4E78"/>
            <w:vAlign w:val="center"/>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COORDINADOR</w:t>
            </w:r>
          </w:p>
        </w:tc>
        <w:tc>
          <w:tcPr>
            <w:tcW w:w="687" w:type="pct"/>
            <w:tcBorders>
              <w:top w:val="nil"/>
              <w:left w:val="nil"/>
              <w:bottom w:val="single" w:sz="4" w:space="0" w:color="auto"/>
              <w:right w:val="single" w:sz="4" w:space="0" w:color="auto"/>
            </w:tcBorders>
            <w:shd w:val="clear" w:color="000000" w:fill="1F4E78"/>
            <w:vAlign w:val="center"/>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 xml:space="preserve">% CUMPLIMIENTO </w:t>
            </w:r>
            <w:r w:rsidRPr="00793F0C">
              <w:rPr>
                <w:rFonts w:eastAsia="Times New Roman" w:cstheme="minorHAnsi"/>
                <w:b/>
                <w:bCs/>
                <w:color w:val="FFFFFF"/>
                <w:sz w:val="16"/>
                <w:szCs w:val="16"/>
                <w:lang w:val="es-MX" w:eastAsia="es-MX"/>
              </w:rPr>
              <w:br/>
              <w:t>COORDINADOR</w:t>
            </w:r>
          </w:p>
        </w:tc>
        <w:tc>
          <w:tcPr>
            <w:tcW w:w="687" w:type="pct"/>
            <w:tcBorders>
              <w:top w:val="nil"/>
              <w:left w:val="nil"/>
              <w:bottom w:val="single" w:sz="4" w:space="0" w:color="auto"/>
              <w:right w:val="single" w:sz="4" w:space="0" w:color="auto"/>
            </w:tcBorders>
            <w:shd w:val="clear" w:color="000000" w:fill="1F4E78"/>
            <w:vAlign w:val="center"/>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 CUMPLIMIENTO RESPONSABLE MI</w:t>
            </w:r>
          </w:p>
        </w:tc>
        <w:tc>
          <w:tcPr>
            <w:tcW w:w="687" w:type="pct"/>
            <w:tcBorders>
              <w:top w:val="nil"/>
              <w:left w:val="nil"/>
              <w:bottom w:val="single" w:sz="4" w:space="0" w:color="auto"/>
              <w:right w:val="single" w:sz="4" w:space="0" w:color="auto"/>
            </w:tcBorders>
            <w:shd w:val="clear" w:color="000000" w:fill="1F4E78"/>
            <w:vAlign w:val="center"/>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 xml:space="preserve">% CUMPLIMIENTO </w:t>
            </w:r>
            <w:r w:rsidRPr="00793F0C">
              <w:rPr>
                <w:rFonts w:eastAsia="Times New Roman" w:cstheme="minorHAnsi"/>
                <w:b/>
                <w:bCs/>
                <w:color w:val="FFFFFF"/>
                <w:sz w:val="16"/>
                <w:szCs w:val="16"/>
                <w:lang w:val="es-MX" w:eastAsia="es-MX"/>
              </w:rPr>
              <w:br/>
              <w:t>ALERTA Y RESTRICCIÓN</w:t>
            </w:r>
          </w:p>
        </w:tc>
        <w:tc>
          <w:tcPr>
            <w:tcW w:w="322" w:type="pct"/>
            <w:tcBorders>
              <w:top w:val="nil"/>
              <w:left w:val="nil"/>
              <w:bottom w:val="single" w:sz="4" w:space="0" w:color="auto"/>
              <w:right w:val="single" w:sz="4" w:space="0" w:color="auto"/>
            </w:tcBorders>
            <w:shd w:val="clear" w:color="000000" w:fill="1F4E78"/>
            <w:vAlign w:val="center"/>
            <w:hideMark/>
          </w:tcPr>
          <w:p w:rsidR="00727F92" w:rsidRPr="00793F0C" w:rsidRDefault="00727F92" w:rsidP="00727F92">
            <w:pPr>
              <w:spacing w:after="0" w:line="240" w:lineRule="auto"/>
              <w:jc w:val="center"/>
              <w:rPr>
                <w:rFonts w:eastAsia="Times New Roman" w:cstheme="minorHAnsi"/>
                <w:b/>
                <w:bCs/>
                <w:color w:val="FFFFFF"/>
                <w:sz w:val="16"/>
                <w:szCs w:val="16"/>
                <w:lang w:val="es-MX" w:eastAsia="es-MX"/>
              </w:rPr>
            </w:pPr>
            <w:r w:rsidRPr="00793F0C">
              <w:rPr>
                <w:rFonts w:eastAsia="Times New Roman" w:cstheme="minorHAnsi"/>
                <w:b/>
                <w:bCs/>
                <w:color w:val="FFFFFF"/>
                <w:sz w:val="16"/>
                <w:szCs w:val="16"/>
                <w:lang w:val="es-MX" w:eastAsia="es-MX"/>
              </w:rPr>
              <w:t>% TOTAL</w:t>
            </w:r>
          </w:p>
        </w:tc>
      </w:tr>
      <w:tr w:rsidR="00727F92" w:rsidRPr="00793F0C" w:rsidTr="0054012A">
        <w:trPr>
          <w:trHeight w:val="283"/>
        </w:trPr>
        <w:tc>
          <w:tcPr>
            <w:tcW w:w="261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727F92" w:rsidRPr="00793F0C" w:rsidRDefault="00727F92" w:rsidP="00727F92">
            <w:pPr>
              <w:spacing w:after="0" w:line="240" w:lineRule="auto"/>
              <w:jc w:val="center"/>
              <w:rPr>
                <w:rFonts w:eastAsia="Times New Roman" w:cstheme="minorHAnsi"/>
                <w:b/>
                <w:bCs/>
                <w:sz w:val="16"/>
                <w:szCs w:val="16"/>
                <w:lang w:val="es-MX" w:eastAsia="es-MX"/>
              </w:rPr>
            </w:pPr>
            <w:r w:rsidRPr="00793F0C">
              <w:rPr>
                <w:rFonts w:eastAsia="Times New Roman" w:cstheme="minorHAnsi"/>
                <w:b/>
                <w:bCs/>
                <w:sz w:val="16"/>
                <w:szCs w:val="16"/>
                <w:lang w:val="es-MX" w:eastAsia="es-MX"/>
              </w:rPr>
              <w:t>TOTAL</w:t>
            </w:r>
          </w:p>
        </w:tc>
        <w:tc>
          <w:tcPr>
            <w:tcW w:w="687"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727F92" w:rsidRPr="00793F0C" w:rsidRDefault="00727F92" w:rsidP="00727F92">
            <w:pPr>
              <w:spacing w:after="0" w:line="240" w:lineRule="auto"/>
              <w:jc w:val="center"/>
              <w:rPr>
                <w:rFonts w:eastAsia="Times New Roman" w:cstheme="minorHAnsi"/>
                <w:b/>
                <w:bCs/>
                <w:sz w:val="16"/>
                <w:szCs w:val="16"/>
                <w:lang w:val="es-MX" w:eastAsia="es-MX"/>
              </w:rPr>
            </w:pPr>
            <w:r w:rsidRPr="00793F0C">
              <w:rPr>
                <w:rFonts w:eastAsia="Times New Roman" w:cstheme="minorHAnsi"/>
                <w:b/>
                <w:bCs/>
                <w:sz w:val="16"/>
                <w:szCs w:val="16"/>
                <w:lang w:val="es-MX" w:eastAsia="es-MX"/>
              </w:rPr>
              <w:t>90,9%</w:t>
            </w:r>
          </w:p>
        </w:tc>
        <w:tc>
          <w:tcPr>
            <w:tcW w:w="687"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727F92" w:rsidRPr="00793F0C" w:rsidRDefault="00727F92" w:rsidP="00727F92">
            <w:pPr>
              <w:spacing w:after="0" w:line="240" w:lineRule="auto"/>
              <w:jc w:val="center"/>
              <w:rPr>
                <w:rFonts w:eastAsia="Times New Roman" w:cstheme="minorHAnsi"/>
                <w:b/>
                <w:bCs/>
                <w:sz w:val="16"/>
                <w:szCs w:val="16"/>
                <w:lang w:val="es-MX" w:eastAsia="es-MX"/>
              </w:rPr>
            </w:pPr>
            <w:r w:rsidRPr="00793F0C">
              <w:rPr>
                <w:rFonts w:eastAsia="Times New Roman" w:cstheme="minorHAnsi"/>
                <w:b/>
                <w:bCs/>
                <w:sz w:val="16"/>
                <w:szCs w:val="16"/>
                <w:lang w:val="es-MX" w:eastAsia="es-MX"/>
              </w:rPr>
              <w:t>93,5%</w:t>
            </w:r>
          </w:p>
        </w:tc>
        <w:tc>
          <w:tcPr>
            <w:tcW w:w="687"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727F92" w:rsidRPr="00793F0C" w:rsidRDefault="00727F92" w:rsidP="00727F92">
            <w:pPr>
              <w:spacing w:after="0" w:line="240" w:lineRule="auto"/>
              <w:jc w:val="center"/>
              <w:rPr>
                <w:rFonts w:eastAsia="Times New Roman" w:cstheme="minorHAnsi"/>
                <w:b/>
                <w:bCs/>
                <w:sz w:val="16"/>
                <w:szCs w:val="16"/>
                <w:lang w:val="es-MX" w:eastAsia="es-MX"/>
              </w:rPr>
            </w:pPr>
            <w:r w:rsidRPr="00793F0C">
              <w:rPr>
                <w:rFonts w:eastAsia="Times New Roman" w:cstheme="minorHAnsi"/>
                <w:b/>
                <w:bCs/>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vAlign w:val="center"/>
            <w:hideMark/>
          </w:tcPr>
          <w:p w:rsidR="00727F92" w:rsidRPr="00793F0C" w:rsidRDefault="00727F92" w:rsidP="00727F92">
            <w:pPr>
              <w:spacing w:after="0" w:line="240" w:lineRule="auto"/>
              <w:jc w:val="center"/>
              <w:rPr>
                <w:rFonts w:eastAsia="Times New Roman" w:cstheme="minorHAnsi"/>
                <w:b/>
                <w:bCs/>
                <w:sz w:val="16"/>
                <w:szCs w:val="16"/>
                <w:lang w:val="es-MX" w:eastAsia="es-MX"/>
              </w:rPr>
            </w:pPr>
            <w:r w:rsidRPr="00793F0C">
              <w:rPr>
                <w:rFonts w:eastAsia="Times New Roman" w:cstheme="minorHAnsi"/>
                <w:b/>
                <w:bCs/>
                <w:sz w:val="16"/>
                <w:szCs w:val="16"/>
                <w:lang w:val="es-MX" w:eastAsia="es-MX"/>
              </w:rPr>
              <w:t>94,8%</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noWrap/>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Recursos Financieros</w:t>
            </w:r>
          </w:p>
        </w:tc>
        <w:tc>
          <w:tcPr>
            <w:tcW w:w="676" w:type="pct"/>
            <w:tcBorders>
              <w:top w:val="nil"/>
              <w:left w:val="nil"/>
              <w:bottom w:val="single" w:sz="4" w:space="0" w:color="auto"/>
              <w:right w:val="single" w:sz="4" w:space="0" w:color="auto"/>
            </w:tcBorders>
            <w:shd w:val="clear" w:color="auto" w:fill="auto"/>
            <w:noWrap/>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José Betancourt</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98,4%</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99,5%</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Optimizar los Procesos de la FGN</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Luis Aguirre</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98,1%</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99,4%</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Violencia Sexual</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Luis González</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96,2%</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98,7%</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Talento Humano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José Betancourt</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95,6%</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98,5%</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Arquitectura</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Luis Aguirre</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95,8%</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97,2%</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97,7%</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Judicializar Terceros Civiles en Conflicto Armado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Mónica Suárez</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91,7%</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97,2%</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Extorsión</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Luis González</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93,3%</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96,4%</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96,6%</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Territorio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Juanita Durán</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93,8%</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91,9%</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95,2%</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Violencia Intrafamiliar</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Liliana Guzmán</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91,7%</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91,3%</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94,3%</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Derechos Humanos</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Luz Mariño</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91,7%</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90,3%</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94,0%</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Crimen Organizado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Álvaro Osorio</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91,7%</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90,3%</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94,0%</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Conflicto Armado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Juanita Durán</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88,6%</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92,6%</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93,8%</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Infra. Tecnológica</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Carlos Polanía</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88,5%</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92,3%</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93,6%</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At.  Ciudadano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Margarita Castro</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85,9%</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94,2%</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93,4%</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Plan de Capacitación</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Eduardo Charry</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91,9%</w:t>
            </w:r>
          </w:p>
        </w:tc>
        <w:tc>
          <w:tcPr>
            <w:tcW w:w="687" w:type="pct"/>
            <w:tcBorders>
              <w:top w:val="single" w:sz="4" w:space="0" w:color="auto"/>
              <w:left w:val="single" w:sz="4" w:space="0" w:color="auto"/>
              <w:bottom w:val="single" w:sz="4" w:space="0" w:color="auto"/>
              <w:right w:val="single" w:sz="4" w:space="0" w:color="auto"/>
            </w:tcBorders>
            <w:shd w:val="clear" w:color="000000" w:fill="FFFFBD"/>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83,8%</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91,9%</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Corrupción</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Álvaro Osorio</w:t>
            </w:r>
          </w:p>
        </w:tc>
        <w:tc>
          <w:tcPr>
            <w:tcW w:w="687" w:type="pct"/>
            <w:tcBorders>
              <w:top w:val="single" w:sz="4" w:space="0" w:color="auto"/>
              <w:left w:val="single" w:sz="4" w:space="0" w:color="auto"/>
              <w:bottom w:val="single" w:sz="4" w:space="0" w:color="auto"/>
              <w:right w:val="single" w:sz="4" w:space="0" w:color="auto"/>
            </w:tcBorders>
            <w:shd w:val="clear" w:color="000000" w:fill="FFFFBD"/>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83,3%</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91,5%</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91,6%</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Homicidio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Daniel Mejía</w:t>
            </w:r>
          </w:p>
        </w:tc>
        <w:tc>
          <w:tcPr>
            <w:tcW w:w="687" w:type="pct"/>
            <w:tcBorders>
              <w:top w:val="single" w:sz="4" w:space="0" w:color="auto"/>
              <w:left w:val="single" w:sz="4" w:space="0" w:color="auto"/>
              <w:bottom w:val="single" w:sz="4" w:space="0" w:color="auto"/>
              <w:right w:val="single" w:sz="4" w:space="0" w:color="auto"/>
            </w:tcBorders>
            <w:shd w:val="clear" w:color="000000" w:fill="FFFFBD"/>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77,8%</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96,0%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91,3%</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Hurto</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Luis González</w:t>
            </w:r>
          </w:p>
        </w:tc>
        <w:tc>
          <w:tcPr>
            <w:tcW w:w="687" w:type="pct"/>
            <w:tcBorders>
              <w:top w:val="single" w:sz="4" w:space="0" w:color="auto"/>
              <w:left w:val="single" w:sz="4" w:space="0" w:color="auto"/>
              <w:bottom w:val="single" w:sz="4" w:space="0" w:color="auto"/>
              <w:right w:val="single" w:sz="4" w:space="0" w:color="auto"/>
            </w:tcBorders>
            <w:shd w:val="clear" w:color="000000" w:fill="FFFFBD"/>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83,0%</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90,2%</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91,0%</w:t>
            </w:r>
          </w:p>
        </w:tc>
      </w:tr>
      <w:tr w:rsidR="00727F92" w:rsidRPr="00793F0C" w:rsidTr="0054012A">
        <w:trPr>
          <w:trHeight w:val="283"/>
        </w:trPr>
        <w:tc>
          <w:tcPr>
            <w:tcW w:w="1939" w:type="pct"/>
            <w:tcBorders>
              <w:top w:val="nil"/>
              <w:left w:val="single" w:sz="4" w:space="0" w:color="auto"/>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Finanzas</w:t>
            </w:r>
          </w:p>
        </w:tc>
        <w:tc>
          <w:tcPr>
            <w:tcW w:w="676" w:type="pct"/>
            <w:tcBorders>
              <w:top w:val="nil"/>
              <w:left w:val="nil"/>
              <w:bottom w:val="single" w:sz="4" w:space="0" w:color="auto"/>
              <w:right w:val="single" w:sz="4" w:space="0" w:color="auto"/>
            </w:tcBorders>
            <w:shd w:val="clear" w:color="auto" w:fill="auto"/>
            <w:vAlign w:val="center"/>
            <w:hideMark/>
          </w:tcPr>
          <w:p w:rsidR="00727F92" w:rsidRPr="00793F0C" w:rsidRDefault="00727F92" w:rsidP="00727F92">
            <w:pPr>
              <w:spacing w:after="0" w:line="240" w:lineRule="auto"/>
              <w:rPr>
                <w:rFonts w:eastAsia="Times New Roman" w:cstheme="minorHAnsi"/>
                <w:color w:val="000000"/>
                <w:sz w:val="16"/>
                <w:szCs w:val="16"/>
                <w:lang w:val="es-MX" w:eastAsia="es-MX"/>
              </w:rPr>
            </w:pPr>
            <w:r w:rsidRPr="00793F0C">
              <w:rPr>
                <w:rFonts w:eastAsia="Times New Roman" w:cstheme="minorHAnsi"/>
                <w:color w:val="000000"/>
                <w:sz w:val="16"/>
                <w:szCs w:val="16"/>
                <w:lang w:val="es-MX" w:eastAsia="es-MX"/>
              </w:rPr>
              <w:t>Andrés Jiménez</w:t>
            </w:r>
          </w:p>
        </w:tc>
        <w:tc>
          <w:tcPr>
            <w:tcW w:w="687" w:type="pct"/>
            <w:tcBorders>
              <w:top w:val="single" w:sz="4" w:space="0" w:color="auto"/>
              <w:left w:val="single" w:sz="4" w:space="0" w:color="auto"/>
              <w:bottom w:val="single" w:sz="4" w:space="0" w:color="auto"/>
              <w:right w:val="single" w:sz="4" w:space="0" w:color="auto"/>
            </w:tcBorders>
            <w:shd w:val="clear" w:color="000000" w:fill="FFFFBD"/>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79,2%</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89,7%</w:t>
            </w:r>
          </w:p>
        </w:tc>
        <w:tc>
          <w:tcPr>
            <w:tcW w:w="687"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100,0%</w:t>
            </w:r>
          </w:p>
        </w:tc>
        <w:tc>
          <w:tcPr>
            <w:tcW w:w="322" w:type="pct"/>
            <w:tcBorders>
              <w:top w:val="single" w:sz="4" w:space="0" w:color="auto"/>
              <w:left w:val="single" w:sz="4" w:space="0" w:color="auto"/>
              <w:bottom w:val="single" w:sz="4" w:space="0" w:color="auto"/>
              <w:right w:val="single" w:sz="4" w:space="0" w:color="auto"/>
            </w:tcBorders>
            <w:shd w:val="clear" w:color="000000" w:fill="C6E0B4"/>
            <w:noWrap/>
            <w:vAlign w:val="center"/>
            <w:hideMark/>
          </w:tcPr>
          <w:p w:rsidR="00727F92" w:rsidRPr="00793F0C" w:rsidRDefault="00727F92" w:rsidP="00727F92">
            <w:pPr>
              <w:spacing w:after="0" w:line="240" w:lineRule="auto"/>
              <w:jc w:val="center"/>
              <w:rPr>
                <w:rFonts w:eastAsia="Times New Roman" w:cstheme="minorHAnsi"/>
                <w:b/>
                <w:bCs/>
                <w:color w:val="000000"/>
                <w:sz w:val="16"/>
                <w:szCs w:val="16"/>
                <w:lang w:val="es-MX" w:eastAsia="es-MX"/>
              </w:rPr>
            </w:pPr>
            <w:r w:rsidRPr="00793F0C">
              <w:rPr>
                <w:rFonts w:eastAsia="Times New Roman" w:cstheme="minorHAnsi"/>
                <w:b/>
                <w:bCs/>
                <w:color w:val="000000"/>
                <w:sz w:val="16"/>
                <w:szCs w:val="16"/>
                <w:lang w:val="es-MX" w:eastAsia="es-MX"/>
              </w:rPr>
              <w:t>89,6%</w:t>
            </w:r>
          </w:p>
        </w:tc>
      </w:tr>
    </w:tbl>
    <w:p w:rsidR="0054012A" w:rsidRPr="00793F0C" w:rsidRDefault="0054012A" w:rsidP="004336B4">
      <w:pPr>
        <w:spacing w:line="240" w:lineRule="auto"/>
        <w:jc w:val="both"/>
        <w:rPr>
          <w:rFonts w:cstheme="minorHAnsi"/>
          <w:lang w:val="es-CO"/>
        </w:rPr>
      </w:pPr>
    </w:p>
    <w:p w:rsidR="000E7F4B" w:rsidRPr="00793F0C" w:rsidRDefault="000E7F4B"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6" w:name="_Toc12460761"/>
      <w:bookmarkStart w:id="7" w:name="_Hlk12302304"/>
      <w:r w:rsidRPr="00793F0C">
        <w:rPr>
          <w:rFonts w:asciiTheme="minorHAnsi" w:hAnsiTheme="minorHAnsi" w:cstheme="minorHAnsi"/>
          <w:b/>
          <w:color w:val="5B9BD5" w:themeColor="accent1"/>
          <w:sz w:val="22"/>
          <w:szCs w:val="24"/>
          <w:lang w:val="es-CO"/>
        </w:rPr>
        <w:t>Reportes de avances de las Metas Intermedias</w:t>
      </w:r>
      <w:bookmarkEnd w:id="6"/>
    </w:p>
    <w:p w:rsidR="00460A26" w:rsidRPr="00793F0C" w:rsidRDefault="00460A26" w:rsidP="000E7F4B">
      <w:pPr>
        <w:jc w:val="both"/>
        <w:rPr>
          <w:rFonts w:cstheme="minorHAnsi"/>
          <w:lang w:val="es-CO"/>
        </w:rPr>
      </w:pPr>
      <w:r w:rsidRPr="00793F0C">
        <w:rPr>
          <w:rFonts w:cstheme="minorHAnsi"/>
          <w:lang w:val="es-CO"/>
        </w:rPr>
        <w:t>A pesar que dentro de los procesos definidos para la actualización de las metas intermedias debe tener una periodicidad de actualización de quince (15) días, el sistema evidencia que estas acciones son realizadas por los Responsables de Metas Intermedias durante la última semana del mes de cierre, esto limita al coordinador de la meta el registro del reporte de avance de la meta general debido a que no cuenta en tiempo y forma con la información de cierre o el dato más reciente.</w:t>
      </w:r>
    </w:p>
    <w:p w:rsidR="00460A26" w:rsidRPr="00793F0C" w:rsidRDefault="00460A26" w:rsidP="000E7F4B">
      <w:pPr>
        <w:jc w:val="both"/>
        <w:rPr>
          <w:rFonts w:cstheme="minorHAnsi"/>
          <w:lang w:val="es-CO"/>
        </w:rPr>
      </w:pPr>
      <w:r w:rsidRPr="00793F0C">
        <w:rPr>
          <w:rFonts w:cstheme="minorHAnsi"/>
          <w:lang w:val="es-CO"/>
        </w:rPr>
        <w:t>En algunos casos se presenta incoherencias en la información registrada en el reporte de avance de la meta intermedia, ya que la información registrada no corresponde con el título y descripción de la Meta Intermedia.</w:t>
      </w:r>
    </w:p>
    <w:p w:rsidR="000E7F4B" w:rsidRPr="00793F0C" w:rsidRDefault="000E7F4B" w:rsidP="002574C3">
      <w:pPr>
        <w:spacing w:line="240" w:lineRule="auto"/>
        <w:rPr>
          <w:rFonts w:cstheme="minorHAnsi"/>
          <w:lang w:val="es-CO"/>
        </w:rPr>
      </w:pPr>
    </w:p>
    <w:p w:rsidR="00B243BA" w:rsidRPr="00793F0C" w:rsidRDefault="00B243BA"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8" w:name="_Toc12460762"/>
      <w:r w:rsidRPr="00793F0C">
        <w:rPr>
          <w:rFonts w:asciiTheme="minorHAnsi" w:hAnsiTheme="minorHAnsi" w:cstheme="minorHAnsi"/>
          <w:b/>
          <w:color w:val="5B9BD5" w:themeColor="accent1"/>
          <w:sz w:val="22"/>
          <w:szCs w:val="24"/>
          <w:lang w:val="es-CO"/>
        </w:rPr>
        <w:t>Número de metas por año y estado</w:t>
      </w:r>
      <w:bookmarkEnd w:id="8"/>
    </w:p>
    <w:bookmarkEnd w:id="7"/>
    <w:p w:rsidR="0033787B" w:rsidRPr="00793F0C" w:rsidRDefault="0033787B" w:rsidP="0033787B">
      <w:pPr>
        <w:jc w:val="both"/>
        <w:rPr>
          <w:rFonts w:cstheme="minorHAnsi"/>
          <w:lang w:val="es-CO"/>
        </w:rPr>
      </w:pPr>
      <w:r w:rsidRPr="00793F0C">
        <w:rPr>
          <w:rFonts w:cstheme="minorHAnsi"/>
          <w:lang w:val="es-CO"/>
        </w:rPr>
        <w:t>Como puede observarse el sistema cuenta con 702 metas intermedias, de las cuales entre 2016 y 2017 se terminaron 134 metas</w:t>
      </w:r>
      <w:r w:rsidR="00CB56B2" w:rsidRPr="00793F0C">
        <w:rPr>
          <w:rFonts w:cstheme="minorHAnsi"/>
          <w:lang w:val="es-CO"/>
        </w:rPr>
        <w:t xml:space="preserve"> (19%)</w:t>
      </w:r>
      <w:r w:rsidRPr="00793F0C">
        <w:rPr>
          <w:rFonts w:cstheme="minorHAnsi"/>
          <w:lang w:val="es-CO"/>
        </w:rPr>
        <w:t>, durante 2018 se registraron y terminaron 270</w:t>
      </w:r>
      <w:r w:rsidR="00CB56B2" w:rsidRPr="00793F0C">
        <w:rPr>
          <w:rFonts w:cstheme="minorHAnsi"/>
          <w:lang w:val="es-CO"/>
        </w:rPr>
        <w:t xml:space="preserve"> (38%)</w:t>
      </w:r>
      <w:r w:rsidRPr="00793F0C">
        <w:rPr>
          <w:rFonts w:cstheme="minorHAnsi"/>
          <w:lang w:val="es-CO"/>
        </w:rPr>
        <w:t>, duplicando prácticamente el número de metas intermedias (MI), esto debido a la inclusión de las metas estratégicas de tipo administrativo y gerencial al SIGOB y al fortalecimiento de la gestión de las ya existentes.</w:t>
      </w:r>
    </w:p>
    <w:p w:rsidR="00B243BA" w:rsidRPr="00793F0C" w:rsidRDefault="0033787B" w:rsidP="0033787B">
      <w:pPr>
        <w:jc w:val="both"/>
        <w:rPr>
          <w:rFonts w:cstheme="minorHAnsi"/>
          <w:lang w:val="es-CO"/>
        </w:rPr>
      </w:pPr>
      <w:r w:rsidRPr="00793F0C">
        <w:rPr>
          <w:rFonts w:cstheme="minorHAnsi"/>
          <w:lang w:val="es-CO"/>
        </w:rPr>
        <w:t>Para lo restante de la vigencia del direccionamiento estratégico (2019 y 2020) hay un total de 295 Metas intermedias</w:t>
      </w:r>
      <w:r w:rsidR="00CB56B2" w:rsidRPr="00793F0C">
        <w:rPr>
          <w:rFonts w:cstheme="minorHAnsi"/>
          <w:lang w:val="es-CO"/>
        </w:rPr>
        <w:t xml:space="preserve"> (42%)</w:t>
      </w:r>
      <w:r w:rsidRPr="00793F0C">
        <w:rPr>
          <w:rFonts w:cstheme="minorHAnsi"/>
          <w:lang w:val="es-CO"/>
        </w:rPr>
        <w:t>. 22 finalizadas, 80 programadas (sin iniciar reporte de avance), 193 ya cuentan con avance y 3 se encuentran atrasadas</w:t>
      </w:r>
      <w:r w:rsidR="00CB56B2" w:rsidRPr="00793F0C">
        <w:rPr>
          <w:rFonts w:cstheme="minorHAnsi"/>
          <w:lang w:val="es-CO"/>
        </w:rPr>
        <w:t xml:space="preserve"> y </w:t>
      </w:r>
      <w:r w:rsidRPr="00793F0C">
        <w:rPr>
          <w:rFonts w:cstheme="minorHAnsi"/>
          <w:lang w:val="es-CO"/>
        </w:rPr>
        <w:t>sin reporte de restricción alguno.</w:t>
      </w:r>
    </w:p>
    <w:p w:rsidR="00B243BA" w:rsidRPr="00793F0C" w:rsidRDefault="00B243BA" w:rsidP="00526D2E">
      <w:pPr>
        <w:rPr>
          <w:rFonts w:cstheme="minorHAnsi"/>
          <w:lang w:val="es-CO"/>
        </w:rPr>
      </w:pPr>
    </w:p>
    <w:p w:rsidR="00EA5C2A" w:rsidRPr="00793F0C" w:rsidRDefault="00EA5C2A"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9" w:name="_Toc12460763"/>
      <w:r w:rsidRPr="00793F0C">
        <w:rPr>
          <w:rFonts w:asciiTheme="minorHAnsi" w:hAnsiTheme="minorHAnsi" w:cstheme="minorHAnsi"/>
          <w:b/>
          <w:color w:val="5B9BD5" w:themeColor="accent1"/>
          <w:sz w:val="22"/>
          <w:szCs w:val="24"/>
          <w:lang w:val="es-CO"/>
        </w:rPr>
        <w:t>Estado de Alertas y Restricciones</w:t>
      </w:r>
      <w:bookmarkEnd w:id="9"/>
    </w:p>
    <w:p w:rsidR="00EA5C2A" w:rsidRPr="00793F0C" w:rsidRDefault="00E32CC5" w:rsidP="00E32CC5">
      <w:pPr>
        <w:jc w:val="both"/>
        <w:rPr>
          <w:rFonts w:cstheme="minorHAnsi"/>
          <w:lang w:val="es-CO"/>
        </w:rPr>
      </w:pPr>
      <w:r w:rsidRPr="00793F0C">
        <w:rPr>
          <w:rFonts w:cstheme="minorHAnsi"/>
          <w:lang w:val="es-CO"/>
        </w:rPr>
        <w:t xml:space="preserve">Al corte no se encuentra alerta o restricción en gestión en el sistema. Sin embargo, durante los tres años de vigencia se han generado un total de 71 Alertas y 35 Restricciones que en su mayoría han sido resueltas en los ámbitos de </w:t>
      </w:r>
      <w:proofErr w:type="gramStart"/>
      <w:r w:rsidRPr="00793F0C">
        <w:rPr>
          <w:rFonts w:cstheme="minorHAnsi"/>
          <w:lang w:val="es-CO"/>
        </w:rPr>
        <w:t>Responsable</w:t>
      </w:r>
      <w:proofErr w:type="gramEnd"/>
      <w:r w:rsidRPr="00793F0C">
        <w:rPr>
          <w:rFonts w:cstheme="minorHAnsi"/>
          <w:lang w:val="es-CO"/>
        </w:rPr>
        <w:t xml:space="preserve"> de Meta intermedia y Coordinador de Meta.</w:t>
      </w:r>
    </w:p>
    <w:tbl>
      <w:tblPr>
        <w:tblStyle w:val="Tablaconcuadrcula4-nfasis1"/>
        <w:tblW w:w="4355" w:type="pct"/>
        <w:jc w:val="center"/>
        <w:tblLook w:val="04A0" w:firstRow="1" w:lastRow="0" w:firstColumn="1" w:lastColumn="0" w:noHBand="0" w:noVBand="1"/>
      </w:tblPr>
      <w:tblGrid>
        <w:gridCol w:w="2034"/>
        <w:gridCol w:w="1273"/>
        <w:gridCol w:w="1602"/>
        <w:gridCol w:w="1248"/>
        <w:gridCol w:w="1115"/>
        <w:gridCol w:w="1239"/>
      </w:tblGrid>
      <w:tr w:rsidR="000E7F4B" w:rsidRPr="00793F0C" w:rsidTr="0054012A">
        <w:trPr>
          <w:cnfStyle w:val="100000000000" w:firstRow="1" w:lastRow="0" w:firstColumn="0" w:lastColumn="0" w:oddVBand="0" w:evenVBand="0" w:oddHBand="0" w:evenHBand="0" w:firstRowFirstColumn="0" w:firstRowLastColumn="0" w:lastRowFirstColumn="0" w:lastRowLastColumn="0"/>
          <w:trHeight w:val="283"/>
          <w:tblHeader/>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BA51D1">
            <w:pPr>
              <w:jc w:val="center"/>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META</w:t>
            </w:r>
          </w:p>
        </w:tc>
        <w:tc>
          <w:tcPr>
            <w:tcW w:w="748" w:type="pct"/>
            <w:vMerge w:val="restart"/>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TIPO DE PROBLEMÁTICA</w:t>
            </w:r>
          </w:p>
        </w:tc>
        <w:tc>
          <w:tcPr>
            <w:tcW w:w="941"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733"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655"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728"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0E7F4B" w:rsidRPr="00793F0C" w:rsidTr="0054012A">
        <w:trPr>
          <w:cnfStyle w:val="100000000000" w:firstRow="1" w:lastRow="0" w:firstColumn="0" w:lastColumn="0" w:oddVBand="0" w:evenVBand="0" w:oddHBand="0" w:evenHBand="0" w:firstRowFirstColumn="0" w:firstRowLastColumn="0" w:lastRowFirstColumn="0" w:lastRowLastColumn="0"/>
          <w:trHeight w:val="283"/>
          <w:tblHeader/>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BA51D1">
            <w:pPr>
              <w:rPr>
                <w:rFonts w:eastAsia="Times New Roman" w:cstheme="minorHAnsi"/>
                <w:b w:val="0"/>
                <w:bCs w:val="0"/>
                <w:color w:val="FFFFFF"/>
                <w:sz w:val="16"/>
                <w:szCs w:val="16"/>
                <w:lang w:eastAsia="es-CO"/>
              </w:rPr>
            </w:pPr>
          </w:p>
        </w:tc>
        <w:tc>
          <w:tcPr>
            <w:tcW w:w="748" w:type="pct"/>
            <w:vMerge/>
            <w:hideMark/>
          </w:tcPr>
          <w:p w:rsidR="000E7F4B" w:rsidRPr="00793F0C" w:rsidRDefault="000E7F4B"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p>
        </w:tc>
        <w:tc>
          <w:tcPr>
            <w:tcW w:w="941"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FINALIZADAS</w:t>
            </w:r>
          </w:p>
        </w:tc>
        <w:tc>
          <w:tcPr>
            <w:tcW w:w="733"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FINALIZADAS</w:t>
            </w:r>
          </w:p>
        </w:tc>
        <w:tc>
          <w:tcPr>
            <w:tcW w:w="655"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FINALIZADAS</w:t>
            </w:r>
          </w:p>
        </w:tc>
        <w:tc>
          <w:tcPr>
            <w:tcW w:w="728" w:type="pct"/>
            <w:noWrap/>
            <w:hideMark/>
          </w:tcPr>
          <w:p w:rsidR="000E7F4B" w:rsidRPr="00793F0C" w:rsidRDefault="000E7F4B"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FINALIZADAS</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TOTAL</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30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34</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7</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71</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19</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13</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3</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35</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Finanzas Criminales</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9</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3</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Derechos Humanos</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5</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0</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Homicidio doloso</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2</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4</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Violencia intrafamiliar</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2</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Corrupción</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7</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3</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Inventarios del conflicto armado</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8</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9</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Extorsión</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Crimen Organizado</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9</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5</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Territorio</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Violencia sexual</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4</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7</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Atención al ciudadano</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11</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0</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t>Judicializar 3ros Civiles</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9</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0</w:t>
            </w:r>
          </w:p>
        </w:tc>
      </w:tr>
      <w:tr w:rsidR="000E7F4B" w:rsidRPr="00793F0C" w:rsidTr="005D39DF">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restart"/>
            <w:vAlign w:val="center"/>
            <w:hideMark/>
          </w:tcPr>
          <w:p w:rsidR="000E7F4B" w:rsidRPr="00793F0C" w:rsidRDefault="000E7F4B" w:rsidP="000E7F4B">
            <w:pPr>
              <w:rPr>
                <w:rFonts w:eastAsia="Times New Roman" w:cstheme="minorHAnsi"/>
                <w:b w:val="0"/>
                <w:bCs w:val="0"/>
                <w:sz w:val="16"/>
                <w:szCs w:val="16"/>
                <w:lang w:eastAsia="es-CO"/>
              </w:rPr>
            </w:pPr>
            <w:r w:rsidRPr="00793F0C">
              <w:rPr>
                <w:rFonts w:eastAsia="Times New Roman" w:cstheme="minorHAnsi"/>
                <w:b w:val="0"/>
                <w:bCs w:val="0"/>
                <w:sz w:val="16"/>
                <w:szCs w:val="16"/>
                <w:lang w:eastAsia="es-CO"/>
              </w:rPr>
              <w:lastRenderedPageBreak/>
              <w:t>Arquitectura</w:t>
            </w:r>
          </w:p>
        </w:tc>
        <w:tc>
          <w:tcPr>
            <w:tcW w:w="748" w:type="pct"/>
            <w:noWrap/>
            <w:vAlign w:val="center"/>
            <w:hideMark/>
          </w:tcPr>
          <w:p w:rsidR="000E7F4B" w:rsidRPr="00793F0C" w:rsidRDefault="000E7F4B" w:rsidP="000E7F4B">
            <w:pP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ALERTA</w:t>
            </w:r>
          </w:p>
        </w:tc>
        <w:tc>
          <w:tcPr>
            <w:tcW w:w="941"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655"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pct"/>
            <w:noWrap/>
            <w:vAlign w:val="center"/>
            <w:hideMark/>
          </w:tcPr>
          <w:p w:rsidR="000E7F4B" w:rsidRPr="00793F0C" w:rsidRDefault="000E7F4B" w:rsidP="000E7F4B">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4</w:t>
            </w:r>
          </w:p>
        </w:tc>
      </w:tr>
      <w:tr w:rsidR="000E7F4B" w:rsidRPr="00793F0C" w:rsidTr="005D39DF">
        <w:trPr>
          <w:trHeight w:val="283"/>
          <w:jc w:val="center"/>
        </w:trPr>
        <w:tc>
          <w:tcPr>
            <w:cnfStyle w:val="001000000000" w:firstRow="0" w:lastRow="0" w:firstColumn="1" w:lastColumn="0" w:oddVBand="0" w:evenVBand="0" w:oddHBand="0" w:evenHBand="0" w:firstRowFirstColumn="0" w:firstRowLastColumn="0" w:lastRowFirstColumn="0" w:lastRowLastColumn="0"/>
            <w:tcW w:w="1195" w:type="pct"/>
            <w:vMerge/>
            <w:vAlign w:val="center"/>
            <w:hideMark/>
          </w:tcPr>
          <w:p w:rsidR="000E7F4B" w:rsidRPr="00793F0C" w:rsidRDefault="000E7F4B" w:rsidP="000E7F4B">
            <w:pPr>
              <w:rPr>
                <w:rFonts w:eastAsia="Times New Roman" w:cstheme="minorHAnsi"/>
                <w:b w:val="0"/>
                <w:bCs w:val="0"/>
                <w:sz w:val="16"/>
                <w:szCs w:val="16"/>
                <w:lang w:eastAsia="es-CO"/>
              </w:rPr>
            </w:pPr>
          </w:p>
        </w:tc>
        <w:tc>
          <w:tcPr>
            <w:tcW w:w="748" w:type="pct"/>
            <w:noWrap/>
            <w:vAlign w:val="center"/>
            <w:hideMark/>
          </w:tcPr>
          <w:p w:rsidR="000E7F4B" w:rsidRPr="00793F0C" w:rsidRDefault="000E7F4B" w:rsidP="000E7F4B">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RESTRICCIÓN</w:t>
            </w:r>
          </w:p>
        </w:tc>
        <w:tc>
          <w:tcPr>
            <w:tcW w:w="941"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33"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55"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pct"/>
            <w:noWrap/>
            <w:vAlign w:val="center"/>
            <w:hideMark/>
          </w:tcPr>
          <w:p w:rsidR="000E7F4B" w:rsidRPr="00793F0C" w:rsidRDefault="000E7F4B" w:rsidP="000E7F4B">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0</w:t>
            </w:r>
          </w:p>
        </w:tc>
      </w:tr>
    </w:tbl>
    <w:p w:rsidR="00EA5C2A" w:rsidRPr="00793F0C" w:rsidRDefault="00EA5C2A" w:rsidP="00526D2E">
      <w:pPr>
        <w:rPr>
          <w:rFonts w:cstheme="minorHAnsi"/>
          <w:lang w:val="es-CO"/>
        </w:rPr>
      </w:pPr>
    </w:p>
    <w:p w:rsidR="001C5BB8" w:rsidRPr="00793F0C" w:rsidRDefault="001C5BB8"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0" w:name="_Toc12460764"/>
      <w:r w:rsidRPr="00793F0C">
        <w:rPr>
          <w:rFonts w:asciiTheme="minorHAnsi" w:hAnsiTheme="minorHAnsi" w:cstheme="minorHAnsi"/>
          <w:b/>
          <w:color w:val="5B9BD5" w:themeColor="accent1"/>
          <w:sz w:val="22"/>
          <w:szCs w:val="24"/>
          <w:lang w:val="es-CO"/>
        </w:rPr>
        <w:t>Reprogramaciones de fecha de las MI´s</w:t>
      </w:r>
      <w:bookmarkEnd w:id="10"/>
    </w:p>
    <w:p w:rsidR="0083219D" w:rsidRPr="00793F0C" w:rsidRDefault="0083219D" w:rsidP="0083219D">
      <w:pPr>
        <w:jc w:val="both"/>
        <w:rPr>
          <w:rFonts w:cstheme="minorHAnsi"/>
          <w:lang w:val="es-CO"/>
        </w:rPr>
      </w:pPr>
      <w:r w:rsidRPr="00793F0C">
        <w:rPr>
          <w:rFonts w:cstheme="minorHAnsi"/>
          <w:lang w:val="es-CO"/>
        </w:rPr>
        <w:t xml:space="preserve">Desde el 2017 a la fecha se han registrado un total de 267 Metas Intermedias que sufrieron reprogramaciones en cuanto a la fecha de término de 17 metas </w:t>
      </w:r>
      <w:r w:rsidR="000159AF" w:rsidRPr="00793F0C">
        <w:rPr>
          <w:rFonts w:cstheme="minorHAnsi"/>
          <w:lang w:val="es-CO"/>
        </w:rPr>
        <w:t>estratégicas</w:t>
      </w:r>
      <w:r w:rsidRPr="00793F0C">
        <w:rPr>
          <w:rFonts w:cstheme="minorHAnsi"/>
          <w:lang w:val="es-CO"/>
        </w:rPr>
        <w:t>, con un promedio de 245 días.</w:t>
      </w:r>
    </w:p>
    <w:p w:rsidR="0083219D" w:rsidRPr="00793F0C" w:rsidRDefault="0083219D" w:rsidP="0083219D">
      <w:pPr>
        <w:jc w:val="both"/>
        <w:rPr>
          <w:rFonts w:cstheme="minorHAnsi"/>
          <w:lang w:val="es-CO"/>
        </w:rPr>
      </w:pPr>
      <w:r w:rsidRPr="00793F0C">
        <w:rPr>
          <w:rFonts w:cstheme="minorHAnsi"/>
          <w:lang w:val="es-CO"/>
        </w:rPr>
        <w:t>Al 20 de junio del presente año se cuenta con 71 metas activas que presentaron reprogramaciones de las cuales 27 se encuentran en gestión (80%) y 14 programadas (20%).</w:t>
      </w:r>
    </w:p>
    <w:p w:rsidR="0083219D" w:rsidRPr="00793F0C" w:rsidRDefault="0083219D" w:rsidP="0083219D">
      <w:pPr>
        <w:jc w:val="both"/>
        <w:rPr>
          <w:rFonts w:cstheme="minorHAnsi"/>
          <w:lang w:val="es-CO"/>
        </w:rPr>
      </w:pPr>
      <w:r w:rsidRPr="00793F0C">
        <w:rPr>
          <w:rFonts w:cstheme="minorHAnsi"/>
          <w:lang w:val="es-CO"/>
        </w:rPr>
        <w:t xml:space="preserve">La meta que presentó el mayor número de reprogramaciones es la </w:t>
      </w:r>
      <w:r w:rsidR="003D4A86" w:rsidRPr="00793F0C">
        <w:rPr>
          <w:rFonts w:cstheme="minorHAnsi"/>
          <w:b/>
          <w:lang w:val="es-CO"/>
        </w:rPr>
        <w:t>“</w:t>
      </w:r>
      <w:r w:rsidRPr="00793F0C">
        <w:rPr>
          <w:rFonts w:cstheme="minorHAnsi"/>
          <w:b/>
          <w:lang w:val="es-CO"/>
        </w:rPr>
        <w:t>Elaboración de informes e inventario sobre procesos de hechos ocurridos durante el conflicto armado</w:t>
      </w:r>
      <w:r w:rsidR="00D97363" w:rsidRPr="00793F0C">
        <w:rPr>
          <w:rFonts w:cstheme="minorHAnsi"/>
          <w:b/>
          <w:lang w:val="es-CO"/>
        </w:rPr>
        <w:t>”</w:t>
      </w:r>
      <w:r w:rsidRPr="00793F0C">
        <w:rPr>
          <w:rFonts w:cstheme="minorHAnsi"/>
          <w:lang w:val="es-CO"/>
        </w:rPr>
        <w:t>, con una reprogramación de 41</w:t>
      </w:r>
      <w:r w:rsidR="008A5A5B" w:rsidRPr="00793F0C">
        <w:rPr>
          <w:rFonts w:cstheme="minorHAnsi"/>
          <w:lang w:val="es-CO"/>
        </w:rPr>
        <w:t xml:space="preserve"> veces en 15 </w:t>
      </w:r>
      <w:r w:rsidRPr="00793F0C">
        <w:rPr>
          <w:rFonts w:cstheme="minorHAnsi"/>
          <w:lang w:val="es-CO"/>
        </w:rPr>
        <w:t>metas intermedias</w:t>
      </w:r>
      <w:r w:rsidR="008A5A5B" w:rsidRPr="00793F0C">
        <w:rPr>
          <w:rFonts w:cstheme="minorHAnsi"/>
          <w:lang w:val="es-CO"/>
        </w:rPr>
        <w:t xml:space="preserve"> de las 78 registradas en la hoja de ruta</w:t>
      </w:r>
      <w:r w:rsidRPr="00793F0C">
        <w:rPr>
          <w:rFonts w:cstheme="minorHAnsi"/>
          <w:lang w:val="es-CO"/>
        </w:rPr>
        <w:t xml:space="preserve"> con un promedio de 108 días.</w:t>
      </w:r>
    </w:p>
    <w:p w:rsidR="008A5A5B" w:rsidRPr="00793F0C" w:rsidRDefault="008A5A5B" w:rsidP="0083219D">
      <w:pPr>
        <w:jc w:val="both"/>
        <w:rPr>
          <w:rFonts w:cstheme="minorHAnsi"/>
          <w:lang w:val="es-CO"/>
        </w:rPr>
      </w:pPr>
      <w:r w:rsidRPr="00793F0C">
        <w:rPr>
          <w:rFonts w:cstheme="minorHAnsi"/>
          <w:lang w:val="es-CO"/>
        </w:rPr>
        <w:t>De las 702 Metas Intermedias registradas 208 han sido reprogramada una sola ves</w:t>
      </w:r>
      <w:r w:rsidR="000159AF" w:rsidRPr="00793F0C">
        <w:rPr>
          <w:rFonts w:cstheme="minorHAnsi"/>
          <w:lang w:val="es-CO"/>
        </w:rPr>
        <w:t xml:space="preserve"> (29,6%)</w:t>
      </w:r>
      <w:r w:rsidRPr="00793F0C">
        <w:rPr>
          <w:rFonts w:cstheme="minorHAnsi"/>
          <w:lang w:val="es-CO"/>
        </w:rPr>
        <w:t>, 17 de estas han sufrido reprogramaciones en dos ocasiones (2.4%) y 4 metas intermedias han sufrido reprogramaciones en tres ocasiones</w:t>
      </w:r>
      <w:r w:rsidR="000159AF" w:rsidRPr="00793F0C">
        <w:rPr>
          <w:rFonts w:cstheme="minorHAnsi"/>
          <w:lang w:val="es-CO"/>
        </w:rPr>
        <w:t xml:space="preserve"> (0,6%)</w:t>
      </w:r>
      <w:r w:rsidRPr="00793F0C">
        <w:rPr>
          <w:rFonts w:cstheme="minorHAnsi"/>
          <w:lang w:val="es-CO"/>
        </w:rPr>
        <w:t>.</w:t>
      </w:r>
    </w:p>
    <w:p w:rsidR="0083219D" w:rsidRPr="00793F0C" w:rsidRDefault="0083219D" w:rsidP="002574C3">
      <w:pPr>
        <w:spacing w:line="240" w:lineRule="auto"/>
        <w:jc w:val="both"/>
        <w:rPr>
          <w:rFonts w:cstheme="minorHAnsi"/>
          <w:lang w:val="es-CO"/>
        </w:rPr>
      </w:pPr>
    </w:p>
    <w:tbl>
      <w:tblPr>
        <w:tblStyle w:val="Tablaconcuadrcula4-nfasis1"/>
        <w:tblW w:w="5000" w:type="pct"/>
        <w:tblLook w:val="04A0" w:firstRow="1" w:lastRow="0" w:firstColumn="1" w:lastColumn="0" w:noHBand="0" w:noVBand="1"/>
      </w:tblPr>
      <w:tblGrid>
        <w:gridCol w:w="2778"/>
        <w:gridCol w:w="1398"/>
        <w:gridCol w:w="1400"/>
        <w:gridCol w:w="1399"/>
        <w:gridCol w:w="1399"/>
        <w:gridCol w:w="1397"/>
      </w:tblGrid>
      <w:tr w:rsidR="001C5BB8" w:rsidRPr="00793F0C" w:rsidTr="000E7F4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BA51D1">
            <w:pPr>
              <w:jc w:val="center"/>
              <w:rPr>
                <w:rFonts w:eastAsia="Times New Roman" w:cstheme="minorHAnsi"/>
                <w:sz w:val="16"/>
                <w:szCs w:val="16"/>
                <w:lang w:eastAsia="es-CO"/>
              </w:rPr>
            </w:pPr>
            <w:r w:rsidRPr="00793F0C">
              <w:rPr>
                <w:rFonts w:eastAsia="Times New Roman" w:cstheme="minorHAnsi"/>
                <w:sz w:val="16"/>
                <w:szCs w:val="16"/>
                <w:lang w:eastAsia="es-CO"/>
              </w:rPr>
              <w:t>METAS ESTRATÉGICAS</w:t>
            </w:r>
          </w:p>
        </w:tc>
        <w:tc>
          <w:tcPr>
            <w:tcW w:w="715" w:type="pct"/>
            <w:noWrap/>
            <w:vAlign w:val="center"/>
            <w:hideMark/>
          </w:tcPr>
          <w:p w:rsidR="001C5BB8" w:rsidRPr="00793F0C" w:rsidRDefault="001C5BB8"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716" w:type="pct"/>
            <w:noWrap/>
            <w:vAlign w:val="center"/>
            <w:hideMark/>
          </w:tcPr>
          <w:p w:rsidR="001C5BB8" w:rsidRPr="00793F0C" w:rsidRDefault="001C5BB8"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En Gestión</w:t>
            </w:r>
          </w:p>
        </w:tc>
        <w:tc>
          <w:tcPr>
            <w:tcW w:w="716" w:type="pct"/>
            <w:noWrap/>
            <w:vAlign w:val="center"/>
            <w:hideMark/>
          </w:tcPr>
          <w:p w:rsidR="001C5BB8" w:rsidRPr="00793F0C" w:rsidRDefault="001C5BB8"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716" w:type="pct"/>
            <w:noWrap/>
            <w:vAlign w:val="center"/>
            <w:hideMark/>
          </w:tcPr>
          <w:p w:rsidR="001C5BB8" w:rsidRPr="00793F0C" w:rsidRDefault="001C5BB8"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roofErr w:type="gramStart"/>
            <w:r w:rsidRPr="00793F0C">
              <w:rPr>
                <w:rFonts w:eastAsia="Times New Roman" w:cstheme="minorHAnsi"/>
                <w:sz w:val="16"/>
                <w:szCs w:val="16"/>
                <w:lang w:eastAsia="es-CO"/>
              </w:rPr>
              <w:t>Total</w:t>
            </w:r>
            <w:proofErr w:type="gramEnd"/>
            <w:r w:rsidRPr="00793F0C">
              <w:rPr>
                <w:rFonts w:eastAsia="Times New Roman" w:cstheme="minorHAnsi"/>
                <w:sz w:val="16"/>
                <w:szCs w:val="16"/>
                <w:lang w:eastAsia="es-CO"/>
              </w:rPr>
              <w:t xml:space="preserve"> general</w:t>
            </w:r>
          </w:p>
        </w:tc>
        <w:tc>
          <w:tcPr>
            <w:tcW w:w="715" w:type="pct"/>
            <w:noWrap/>
            <w:vAlign w:val="center"/>
            <w:hideMark/>
          </w:tcPr>
          <w:p w:rsidR="001C5BB8" w:rsidRPr="00793F0C" w:rsidRDefault="001C5BB8"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DIAS PROMEDIO</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Talento Humano</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5</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61</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Finanzas Criminales</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13</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21</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409</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Defensores Derechos Humanos</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10</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16</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192</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Homicidio doloso</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327</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Violencia intrafamiliar</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11</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240</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Corrupción</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16</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19</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226</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Informes del conflicto armado</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40</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41</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108</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Hurto</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12</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13</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217</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Extorsión</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14</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14</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280</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Recursos financieros</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97</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Crimen Organizado</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11</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483</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Territorio</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12</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274</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Violencia sexual</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15</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239</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Atención al ciudadano</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17</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5</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22</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208</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Plan de capacitación</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16</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23</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442</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Judicializar 3ros Civiles</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15</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16</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220</w:t>
            </w:r>
          </w:p>
        </w:tc>
      </w:tr>
      <w:tr w:rsidR="001C5BB8" w:rsidRPr="00793F0C" w:rsidTr="000E7F4B">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r w:rsidRPr="00793F0C">
              <w:rPr>
                <w:rFonts w:eastAsia="Times New Roman" w:cstheme="minorHAnsi"/>
                <w:color w:val="000000"/>
                <w:sz w:val="16"/>
                <w:szCs w:val="16"/>
                <w:lang w:eastAsia="es-CO"/>
              </w:rPr>
              <w:t>Arquitectura</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7</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716"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14</w:t>
            </w:r>
          </w:p>
        </w:tc>
        <w:tc>
          <w:tcPr>
            <w:tcW w:w="715" w:type="pct"/>
            <w:noWrap/>
            <w:vAlign w:val="center"/>
            <w:hideMark/>
          </w:tcPr>
          <w:p w:rsidR="001C5BB8" w:rsidRPr="00793F0C" w:rsidRDefault="001C5BB8" w:rsidP="00EB283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141</w:t>
            </w:r>
          </w:p>
        </w:tc>
      </w:tr>
      <w:tr w:rsidR="001C5BB8" w:rsidRPr="00793F0C" w:rsidTr="000E7F4B">
        <w:trPr>
          <w:trHeight w:val="283"/>
        </w:trPr>
        <w:tc>
          <w:tcPr>
            <w:cnfStyle w:val="001000000000" w:firstRow="0" w:lastRow="0" w:firstColumn="1" w:lastColumn="0" w:oddVBand="0" w:evenVBand="0" w:oddHBand="0" w:evenHBand="0" w:firstRowFirstColumn="0" w:firstRowLastColumn="0" w:lastRowFirstColumn="0" w:lastRowLastColumn="0"/>
            <w:tcW w:w="1421" w:type="pct"/>
            <w:noWrap/>
            <w:vAlign w:val="center"/>
            <w:hideMark/>
          </w:tcPr>
          <w:p w:rsidR="001C5BB8" w:rsidRPr="00793F0C" w:rsidRDefault="001C5BB8" w:rsidP="0083219D">
            <w:pPr>
              <w:rPr>
                <w:rFonts w:eastAsia="Times New Roman" w:cstheme="minorHAnsi"/>
                <w:color w:val="000000"/>
                <w:sz w:val="16"/>
                <w:szCs w:val="16"/>
                <w:lang w:eastAsia="es-CO"/>
              </w:rPr>
            </w:pPr>
            <w:proofErr w:type="gramStart"/>
            <w:r w:rsidRPr="00793F0C">
              <w:rPr>
                <w:rFonts w:eastAsia="Times New Roman" w:cstheme="minorHAnsi"/>
                <w:color w:val="000000"/>
                <w:sz w:val="16"/>
                <w:szCs w:val="16"/>
                <w:lang w:eastAsia="es-CO"/>
              </w:rPr>
              <w:t>TOTAL</w:t>
            </w:r>
            <w:proofErr w:type="gramEnd"/>
            <w:r w:rsidRPr="00793F0C">
              <w:rPr>
                <w:rFonts w:eastAsia="Times New Roman" w:cstheme="minorHAnsi"/>
                <w:color w:val="000000"/>
                <w:sz w:val="16"/>
                <w:szCs w:val="16"/>
                <w:lang w:eastAsia="es-CO"/>
              </w:rPr>
              <w:t xml:space="preserve"> GENERAL</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196</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57</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14</w:t>
            </w:r>
          </w:p>
        </w:tc>
        <w:tc>
          <w:tcPr>
            <w:tcW w:w="716"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267</w:t>
            </w:r>
          </w:p>
        </w:tc>
        <w:tc>
          <w:tcPr>
            <w:tcW w:w="715" w:type="pct"/>
            <w:noWrap/>
            <w:vAlign w:val="center"/>
            <w:hideMark/>
          </w:tcPr>
          <w:p w:rsidR="001C5BB8" w:rsidRPr="00793F0C" w:rsidRDefault="001C5BB8" w:rsidP="00EB283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245</w:t>
            </w:r>
          </w:p>
        </w:tc>
      </w:tr>
    </w:tbl>
    <w:p w:rsidR="001C5BB8" w:rsidRPr="00793F0C" w:rsidRDefault="001C5BB8" w:rsidP="00526D2E">
      <w:pPr>
        <w:rPr>
          <w:rFonts w:cstheme="minorHAnsi"/>
          <w:lang w:val="es-CO"/>
        </w:rPr>
      </w:pPr>
    </w:p>
    <w:p w:rsidR="00460A26" w:rsidRPr="00793F0C" w:rsidRDefault="00460A26"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1" w:name="_Toc12460765"/>
      <w:r w:rsidRPr="00793F0C">
        <w:rPr>
          <w:rFonts w:asciiTheme="minorHAnsi" w:hAnsiTheme="minorHAnsi" w:cstheme="minorHAnsi"/>
          <w:b/>
          <w:color w:val="5B9BD5" w:themeColor="accent1"/>
          <w:sz w:val="22"/>
          <w:szCs w:val="24"/>
          <w:lang w:val="es-CO"/>
        </w:rPr>
        <w:t>Reporte de avance de la meta general</w:t>
      </w:r>
      <w:bookmarkEnd w:id="11"/>
    </w:p>
    <w:p w:rsidR="00460A26" w:rsidRPr="00793F0C" w:rsidRDefault="00460A26" w:rsidP="00460A26">
      <w:pPr>
        <w:jc w:val="both"/>
        <w:rPr>
          <w:rFonts w:cstheme="minorHAnsi"/>
          <w:lang w:val="es-CO"/>
        </w:rPr>
      </w:pPr>
      <w:r w:rsidRPr="00793F0C">
        <w:rPr>
          <w:rFonts w:cstheme="minorHAnsi"/>
          <w:lang w:val="es-CO"/>
        </w:rPr>
        <w:t xml:space="preserve">Todas las metas registran el reporte de avance de manera mensual y en algunos casos se presenta un atraso de una semana con el registro. Esto debido a que el equipo implementador del Sistema de Metas, hace un </w:t>
      </w:r>
      <w:r w:rsidRPr="00793F0C">
        <w:rPr>
          <w:rFonts w:cstheme="minorHAnsi"/>
          <w:lang w:val="es-CO"/>
        </w:rPr>
        <w:lastRenderedPageBreak/>
        <w:t>monitoreo y seguimiento puntal con los coordinadores de cada meta a fin de garantizar que el reporte que se realiza mensualmente al Fiscal General de la Nación cuente con la información actualizada al cierre de mes.</w:t>
      </w:r>
    </w:p>
    <w:p w:rsidR="00460A26" w:rsidRPr="00793F0C" w:rsidRDefault="00460A26" w:rsidP="00460A26">
      <w:pPr>
        <w:jc w:val="both"/>
        <w:rPr>
          <w:rFonts w:cstheme="minorHAnsi"/>
          <w:lang w:val="es-CO"/>
        </w:rPr>
      </w:pPr>
      <w:r w:rsidRPr="00793F0C">
        <w:rPr>
          <w:rFonts w:cstheme="minorHAnsi"/>
          <w:lang w:val="es-CO"/>
        </w:rPr>
        <w:t xml:space="preserve">No obstante, se han identificado que algunas metas cuentan con una información incorrecta o </w:t>
      </w:r>
      <w:r w:rsidR="00AC6712" w:rsidRPr="00793F0C">
        <w:rPr>
          <w:rFonts w:cstheme="minorHAnsi"/>
          <w:lang w:val="es-CO"/>
        </w:rPr>
        <w:t>incompleta ya que hay información de gran relevancia registrada en las metas intermedias que no son consumida por el coordinador para elaborar el reporte de avance de la meta general.</w:t>
      </w:r>
    </w:p>
    <w:p w:rsidR="003A03E5" w:rsidRPr="00793F0C" w:rsidRDefault="003A03E5" w:rsidP="002574C3">
      <w:pPr>
        <w:spacing w:line="240" w:lineRule="auto"/>
        <w:jc w:val="both"/>
        <w:rPr>
          <w:rFonts w:cstheme="minorHAnsi"/>
          <w:lang w:val="es-CO"/>
        </w:rPr>
      </w:pPr>
    </w:p>
    <w:p w:rsidR="00C6309B" w:rsidRPr="00793F0C" w:rsidRDefault="00C6309B"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2" w:name="_Toc12460766"/>
      <w:r w:rsidRPr="00793F0C">
        <w:rPr>
          <w:rFonts w:asciiTheme="minorHAnsi" w:hAnsiTheme="minorHAnsi" w:cstheme="minorHAnsi"/>
          <w:b/>
          <w:color w:val="5B9BD5" w:themeColor="accent1"/>
          <w:sz w:val="22"/>
          <w:szCs w:val="24"/>
          <w:lang w:val="es-CO"/>
        </w:rPr>
        <w:t>Recomendaciones generales</w:t>
      </w:r>
      <w:bookmarkEnd w:id="12"/>
    </w:p>
    <w:p w:rsidR="00D80776" w:rsidRPr="00793F0C" w:rsidRDefault="00D80776" w:rsidP="008A6394">
      <w:pPr>
        <w:pStyle w:val="Prrafodelista"/>
        <w:numPr>
          <w:ilvl w:val="0"/>
          <w:numId w:val="11"/>
        </w:numPr>
        <w:tabs>
          <w:tab w:val="left" w:pos="284"/>
        </w:tabs>
        <w:ind w:left="68" w:firstLine="0"/>
        <w:jc w:val="both"/>
        <w:rPr>
          <w:rFonts w:cstheme="minorHAnsi"/>
          <w:lang w:val="es-CO"/>
        </w:rPr>
      </w:pPr>
      <w:r w:rsidRPr="00793F0C">
        <w:rPr>
          <w:rFonts w:cstheme="minorHAnsi"/>
          <w:lang w:val="es-CO"/>
        </w:rPr>
        <w:t>Con la finalidad de que los Coordinadores de Meta cuenten con la información oportuna para el registro del reporte de avance, se debe incentivar que los Responsables de Metas Intermedias registren sus avances de manera quincenal estos últimos deberán garantizar la coherencia de la información de avance tomando en cuenta la descripción de cada meta intermedia.</w:t>
      </w:r>
    </w:p>
    <w:p w:rsidR="002574C3" w:rsidRPr="00793F0C" w:rsidRDefault="002574C3" w:rsidP="002574C3">
      <w:pPr>
        <w:pStyle w:val="Prrafodelista"/>
        <w:tabs>
          <w:tab w:val="left" w:pos="284"/>
        </w:tabs>
        <w:ind w:left="68"/>
        <w:jc w:val="both"/>
        <w:rPr>
          <w:rFonts w:cstheme="minorHAnsi"/>
          <w:lang w:val="es-CO"/>
        </w:rPr>
      </w:pPr>
    </w:p>
    <w:p w:rsidR="00C6309B" w:rsidRPr="00793F0C" w:rsidRDefault="00C6309B" w:rsidP="008A6394">
      <w:pPr>
        <w:pStyle w:val="Prrafodelista"/>
        <w:numPr>
          <w:ilvl w:val="0"/>
          <w:numId w:val="11"/>
        </w:numPr>
        <w:tabs>
          <w:tab w:val="left" w:pos="284"/>
        </w:tabs>
        <w:ind w:left="68" w:firstLine="0"/>
        <w:jc w:val="both"/>
        <w:rPr>
          <w:rFonts w:cstheme="minorHAnsi"/>
          <w:lang w:val="es-CO"/>
        </w:rPr>
      </w:pPr>
      <w:r w:rsidRPr="00793F0C">
        <w:rPr>
          <w:rFonts w:cstheme="minorHAnsi"/>
          <w:lang w:val="es-CO"/>
        </w:rPr>
        <w:t>Fortalecer el uso o generación de alertas y restricciones en aquellas metas que denoten inconvenientes para su realización</w:t>
      </w:r>
      <w:r w:rsidR="00D80776" w:rsidRPr="00793F0C">
        <w:rPr>
          <w:rFonts w:cstheme="minorHAnsi"/>
          <w:lang w:val="es-CO"/>
        </w:rPr>
        <w:t>, esto permitirá que la red de trabajo conozca sobre los inconvenientes que se están presentan y cuando sea necesario derivar esta problemática al ámbito que debe solucionar el inconveniente y poder garantizar el cumplimiento de los hitos a la brevedad a fin de no afectar de manera considerable el cumplimiento de la hoja de ruta de la meta estratégica.</w:t>
      </w:r>
      <w:r w:rsidRPr="00793F0C">
        <w:rPr>
          <w:rFonts w:cstheme="minorHAnsi"/>
          <w:lang w:val="es-CO"/>
        </w:rPr>
        <w:t xml:space="preserve"> </w:t>
      </w:r>
      <w:r w:rsidR="00D80776" w:rsidRPr="00793F0C">
        <w:rPr>
          <w:rFonts w:cstheme="minorHAnsi"/>
          <w:lang w:val="es-CO"/>
        </w:rPr>
        <w:t>Actualmente</w:t>
      </w:r>
      <w:r w:rsidRPr="00793F0C">
        <w:rPr>
          <w:rFonts w:cstheme="minorHAnsi"/>
          <w:lang w:val="es-CO"/>
        </w:rPr>
        <w:t xml:space="preserve"> existe tres metas intermedias atrasadas sin que los responsables registren la restricción que les impide el cumplimiento de la meta.</w:t>
      </w:r>
    </w:p>
    <w:p w:rsidR="002574C3" w:rsidRPr="00793F0C" w:rsidRDefault="002574C3" w:rsidP="002574C3">
      <w:pPr>
        <w:pStyle w:val="Prrafodelista"/>
        <w:rPr>
          <w:rFonts w:cstheme="minorHAnsi"/>
          <w:lang w:val="es-CO"/>
        </w:rPr>
      </w:pPr>
    </w:p>
    <w:p w:rsidR="000159AF" w:rsidRPr="00793F0C" w:rsidRDefault="000159AF" w:rsidP="008A6394">
      <w:pPr>
        <w:pStyle w:val="Prrafodelista"/>
        <w:numPr>
          <w:ilvl w:val="0"/>
          <w:numId w:val="11"/>
        </w:numPr>
        <w:tabs>
          <w:tab w:val="left" w:pos="284"/>
        </w:tabs>
        <w:ind w:left="68" w:firstLine="0"/>
        <w:jc w:val="both"/>
        <w:rPr>
          <w:rFonts w:cstheme="minorHAnsi"/>
          <w:lang w:val="es-CO"/>
        </w:rPr>
      </w:pPr>
      <w:r w:rsidRPr="00793F0C">
        <w:rPr>
          <w:rFonts w:cstheme="minorHAnsi"/>
          <w:lang w:val="es-CO"/>
        </w:rPr>
        <w:t>Establecer un mecanismo de monitoreo sobre las reprogramaciones de las fechas de término de las metas intermedias ya que en la actualidad son discrecionales para el Coordinador de la Meta.</w:t>
      </w:r>
    </w:p>
    <w:p w:rsidR="002574C3" w:rsidRPr="00793F0C" w:rsidRDefault="002574C3" w:rsidP="002574C3">
      <w:pPr>
        <w:pStyle w:val="Prrafodelista"/>
        <w:rPr>
          <w:rFonts w:cstheme="minorHAnsi"/>
          <w:lang w:val="es-CO"/>
        </w:rPr>
      </w:pPr>
    </w:p>
    <w:p w:rsidR="00D80776" w:rsidRPr="00793F0C" w:rsidRDefault="00C6309B" w:rsidP="008A6394">
      <w:pPr>
        <w:pStyle w:val="Prrafodelista"/>
        <w:numPr>
          <w:ilvl w:val="0"/>
          <w:numId w:val="11"/>
        </w:numPr>
        <w:tabs>
          <w:tab w:val="left" w:pos="284"/>
        </w:tabs>
        <w:ind w:left="68" w:firstLine="0"/>
        <w:jc w:val="both"/>
        <w:rPr>
          <w:rFonts w:cstheme="minorHAnsi"/>
          <w:lang w:val="es-CO"/>
        </w:rPr>
      </w:pPr>
      <w:r w:rsidRPr="00793F0C">
        <w:rPr>
          <w:rFonts w:cstheme="minorHAnsi"/>
          <w:lang w:val="es-CO"/>
        </w:rPr>
        <w:t>Realizar un mayor seguimiento a cada coordinador de meta con el fin de apoyar a su equipo de trabajo en el registro de la información en el sistema.</w:t>
      </w:r>
    </w:p>
    <w:p w:rsidR="002574C3" w:rsidRPr="00793F0C" w:rsidRDefault="002574C3" w:rsidP="002574C3">
      <w:pPr>
        <w:pStyle w:val="Prrafodelista"/>
        <w:rPr>
          <w:rFonts w:cstheme="minorHAnsi"/>
          <w:lang w:val="es-CO"/>
        </w:rPr>
      </w:pPr>
    </w:p>
    <w:p w:rsidR="00C6309B" w:rsidRPr="00793F0C" w:rsidRDefault="00C6309B" w:rsidP="008A6394">
      <w:pPr>
        <w:pStyle w:val="Prrafodelista"/>
        <w:numPr>
          <w:ilvl w:val="0"/>
          <w:numId w:val="11"/>
        </w:numPr>
        <w:tabs>
          <w:tab w:val="left" w:pos="284"/>
        </w:tabs>
        <w:ind w:left="68" w:firstLine="0"/>
        <w:jc w:val="both"/>
        <w:rPr>
          <w:rFonts w:cstheme="minorHAnsi"/>
          <w:lang w:val="es-CO"/>
        </w:rPr>
      </w:pPr>
      <w:r w:rsidRPr="00793F0C">
        <w:rPr>
          <w:rFonts w:cstheme="minorHAnsi"/>
          <w:lang w:val="es-CO"/>
        </w:rPr>
        <w:t>El control y monitoreo que los coordinadores de meta realizan a sus responsables de meta intermedia no es el adecuado debe contemplar la verificación de evidencias y reporte de avance para garantizar trazabilidad y coherencia entre el reporte de metas intermedias y el de meta general.</w:t>
      </w:r>
    </w:p>
    <w:p w:rsidR="00F977CF" w:rsidRPr="00793F0C" w:rsidRDefault="00F977CF" w:rsidP="00C6309B">
      <w:pPr>
        <w:tabs>
          <w:tab w:val="left" w:pos="284"/>
        </w:tabs>
        <w:jc w:val="both"/>
        <w:rPr>
          <w:rFonts w:cstheme="minorHAnsi"/>
          <w:lang w:val="es-CO"/>
        </w:rPr>
      </w:pPr>
    </w:p>
    <w:p w:rsidR="00C6309B" w:rsidRPr="00793F0C" w:rsidRDefault="00C6309B" w:rsidP="008A6394">
      <w:pPr>
        <w:pStyle w:val="Ttulo2"/>
        <w:numPr>
          <w:ilvl w:val="0"/>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3" w:name="_Toc12460767"/>
      <w:r w:rsidRPr="00793F0C">
        <w:rPr>
          <w:rFonts w:asciiTheme="minorHAnsi" w:hAnsiTheme="minorHAnsi" w:cstheme="minorHAnsi"/>
          <w:b/>
          <w:color w:val="5B9BD5" w:themeColor="accent1"/>
          <w:sz w:val="22"/>
          <w:szCs w:val="24"/>
          <w:lang w:val="es-CO"/>
        </w:rPr>
        <w:t>ESTADO POR META ESTRATÉGICA.</w:t>
      </w:r>
      <w:bookmarkEnd w:id="13"/>
    </w:p>
    <w:p w:rsidR="00C6309B" w:rsidRPr="00793F0C" w:rsidRDefault="00C6309B" w:rsidP="00C6309B">
      <w:pPr>
        <w:ind w:left="426"/>
        <w:jc w:val="both"/>
        <w:rPr>
          <w:rFonts w:cstheme="minorHAnsi"/>
          <w:sz w:val="24"/>
          <w:lang w:val="es-CO"/>
        </w:rPr>
      </w:pPr>
      <w:r w:rsidRPr="00793F0C">
        <w:rPr>
          <w:rFonts w:cstheme="minorHAnsi"/>
          <w:sz w:val="24"/>
          <w:lang w:val="es-CO"/>
        </w:rPr>
        <w:t>Se analizará con mayor detalle la situación de cada una de las 19 metas estratégicas los apartados de Reporte de Avance de la Meta, en Metas Intermedias se validará: a) detalle, b) Reporte de avance; y, c) uso y gestión de alertas y restricciones.</w:t>
      </w:r>
    </w:p>
    <w:p w:rsidR="00F977CF" w:rsidRPr="00793F0C" w:rsidRDefault="00F977CF">
      <w:pPr>
        <w:rPr>
          <w:rFonts w:eastAsiaTheme="majorEastAsia" w:cstheme="minorHAnsi"/>
          <w:b/>
          <w:color w:val="5B9BD5" w:themeColor="accent1"/>
          <w:szCs w:val="24"/>
          <w:lang w:val="es-CO"/>
        </w:rPr>
      </w:pPr>
      <w:r w:rsidRPr="00793F0C">
        <w:rPr>
          <w:rFonts w:cstheme="minorHAnsi"/>
          <w:b/>
          <w:color w:val="5B9BD5" w:themeColor="accent1"/>
          <w:szCs w:val="24"/>
          <w:lang w:val="es-CO"/>
        </w:rPr>
        <w:br w:type="page"/>
      </w:r>
    </w:p>
    <w:p w:rsidR="00960B18" w:rsidRPr="00793F0C" w:rsidRDefault="00960B18"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14" w:name="_Toc12460768"/>
      <w:r w:rsidRPr="00793F0C">
        <w:rPr>
          <w:rFonts w:asciiTheme="minorHAnsi" w:hAnsiTheme="minorHAnsi" w:cstheme="minorHAnsi"/>
          <w:b/>
          <w:color w:val="5B9BD5" w:themeColor="accent1"/>
          <w:sz w:val="22"/>
          <w:szCs w:val="24"/>
          <w:lang w:val="es-CO"/>
        </w:rPr>
        <w:lastRenderedPageBreak/>
        <w:t>IMPACTAR DE FORMA CONTUNDENTE A LAS ORGANIZACIONES DEL CRIMEN ORGANIZADO IDENTIFICADAS Y PRIORIZADAS.</w:t>
      </w:r>
      <w:bookmarkEnd w:id="14"/>
    </w:p>
    <w:p w:rsidR="00BA51D1" w:rsidRPr="00793F0C" w:rsidRDefault="00F977CF" w:rsidP="00272A9E">
      <w:pPr>
        <w:ind w:firstLine="357"/>
        <w:jc w:val="both"/>
        <w:rPr>
          <w:rFonts w:cstheme="minorHAnsi"/>
          <w:lang w:val="es-CO"/>
        </w:rPr>
      </w:pPr>
      <w:r w:rsidRPr="00793F0C">
        <w:rPr>
          <w:rFonts w:cstheme="minorHAnsi"/>
          <w:b/>
          <w:lang w:val="es-CO"/>
        </w:rPr>
        <w:t>Coordinador Meta:</w:t>
      </w:r>
      <w:r w:rsidRPr="00793F0C">
        <w:rPr>
          <w:rFonts w:cstheme="minorHAnsi"/>
          <w:lang w:val="es-CO"/>
        </w:rPr>
        <w:t xml:space="preserve"> Osorio Chacón Álvaro</w:t>
      </w:r>
    </w:p>
    <w:tbl>
      <w:tblPr>
        <w:tblStyle w:val="Tablaconcuadrcula4-nfasis1"/>
        <w:tblW w:w="5387" w:type="pct"/>
        <w:tblInd w:w="-5" w:type="dxa"/>
        <w:tblLook w:val="04A0" w:firstRow="1" w:lastRow="0" w:firstColumn="1" w:lastColumn="0" w:noHBand="0" w:noVBand="1"/>
      </w:tblPr>
      <w:tblGrid>
        <w:gridCol w:w="798"/>
        <w:gridCol w:w="1234"/>
        <w:gridCol w:w="705"/>
        <w:gridCol w:w="705"/>
        <w:gridCol w:w="712"/>
        <w:gridCol w:w="705"/>
        <w:gridCol w:w="710"/>
        <w:gridCol w:w="710"/>
        <w:gridCol w:w="705"/>
        <w:gridCol w:w="710"/>
        <w:gridCol w:w="710"/>
        <w:gridCol w:w="710"/>
        <w:gridCol w:w="705"/>
        <w:gridCol w:w="708"/>
      </w:tblGrid>
      <w:tr w:rsidR="00A45C80" w:rsidRPr="00793F0C" w:rsidTr="003A03E5">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380" w:type="pct"/>
            <w:vMerge w:val="restart"/>
            <w:vAlign w:val="center"/>
            <w:hideMark/>
          </w:tcPr>
          <w:p w:rsidR="00A45C80" w:rsidRPr="00793F0C" w:rsidRDefault="00A45C80" w:rsidP="00BA51D1">
            <w:pPr>
              <w:jc w:val="center"/>
              <w:rPr>
                <w:rFonts w:eastAsia="Times New Roman" w:cstheme="minorHAnsi"/>
                <w:color w:val="FFFFFF"/>
                <w:sz w:val="18"/>
                <w:szCs w:val="18"/>
                <w:lang w:eastAsia="es-CO"/>
              </w:rPr>
            </w:pPr>
            <w:r w:rsidRPr="00793F0C">
              <w:rPr>
                <w:rFonts w:eastAsia="Times New Roman" w:cstheme="minorHAnsi"/>
                <w:color w:val="FFFFFF"/>
                <w:sz w:val="18"/>
                <w:szCs w:val="18"/>
                <w:lang w:eastAsia="es-CO"/>
              </w:rPr>
              <w:t># MI´s</w:t>
            </w:r>
          </w:p>
        </w:tc>
        <w:tc>
          <w:tcPr>
            <w:tcW w:w="574" w:type="pct"/>
            <w:vMerge w:val="restart"/>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 Responsables MI</w:t>
            </w:r>
            <w:r w:rsidR="003A03E5" w:rsidRPr="00793F0C">
              <w:rPr>
                <w:rFonts w:eastAsia="Times New Roman" w:cstheme="minorHAnsi"/>
                <w:color w:val="FFFFFF"/>
                <w:sz w:val="18"/>
                <w:szCs w:val="18"/>
                <w:lang w:eastAsia="es-CO"/>
              </w:rPr>
              <w:t>´s</w:t>
            </w:r>
          </w:p>
        </w:tc>
        <w:tc>
          <w:tcPr>
            <w:tcW w:w="4046" w:type="pct"/>
            <w:gridSpan w:val="12"/>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Estado de las MI</w:t>
            </w:r>
          </w:p>
        </w:tc>
      </w:tr>
      <w:tr w:rsidR="00A45C80" w:rsidRPr="00793F0C" w:rsidTr="0054012A">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380" w:type="pct"/>
            <w:vMerge/>
            <w:vAlign w:val="center"/>
            <w:hideMark/>
          </w:tcPr>
          <w:p w:rsidR="00A45C80" w:rsidRPr="00793F0C" w:rsidRDefault="00A45C80" w:rsidP="00BA51D1">
            <w:pPr>
              <w:rPr>
                <w:rFonts w:eastAsia="Times New Roman" w:cstheme="minorHAnsi"/>
                <w:color w:val="FFFFFF"/>
                <w:sz w:val="18"/>
                <w:szCs w:val="18"/>
                <w:lang w:eastAsia="es-CO"/>
              </w:rPr>
            </w:pPr>
          </w:p>
        </w:tc>
        <w:tc>
          <w:tcPr>
            <w:tcW w:w="574" w:type="pct"/>
            <w:vMerge/>
            <w:vAlign w:val="center"/>
            <w:hideMark/>
          </w:tcPr>
          <w:p w:rsidR="00A45C80" w:rsidRPr="00793F0C" w:rsidRDefault="00A45C80"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1011" w:type="pct"/>
            <w:gridSpan w:val="3"/>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Terminada</w:t>
            </w:r>
          </w:p>
        </w:tc>
        <w:tc>
          <w:tcPr>
            <w:tcW w:w="1012" w:type="pct"/>
            <w:gridSpan w:val="3"/>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1012" w:type="pct"/>
            <w:gridSpan w:val="3"/>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Gestión</w:t>
            </w:r>
          </w:p>
        </w:tc>
        <w:tc>
          <w:tcPr>
            <w:tcW w:w="1011" w:type="pct"/>
            <w:gridSpan w:val="3"/>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Atrasada</w:t>
            </w:r>
          </w:p>
        </w:tc>
      </w:tr>
      <w:tr w:rsidR="00A45C80" w:rsidRPr="00793F0C" w:rsidTr="0054012A">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380" w:type="pct"/>
            <w:vMerge/>
            <w:vAlign w:val="center"/>
            <w:hideMark/>
          </w:tcPr>
          <w:p w:rsidR="00A45C80" w:rsidRPr="00793F0C" w:rsidRDefault="00A45C80" w:rsidP="00BA51D1">
            <w:pPr>
              <w:rPr>
                <w:rFonts w:eastAsia="Times New Roman" w:cstheme="minorHAnsi"/>
                <w:color w:val="FFFFFF"/>
                <w:sz w:val="18"/>
                <w:szCs w:val="18"/>
                <w:lang w:eastAsia="es-CO"/>
              </w:rPr>
            </w:pPr>
          </w:p>
        </w:tc>
        <w:tc>
          <w:tcPr>
            <w:tcW w:w="574" w:type="pct"/>
            <w:vMerge/>
            <w:vAlign w:val="center"/>
            <w:hideMark/>
          </w:tcPr>
          <w:p w:rsidR="00A45C80" w:rsidRPr="00793F0C" w:rsidRDefault="00A45C80"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336"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336"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339" w:type="pct"/>
            <w:shd w:val="clear" w:color="auto" w:fill="2E74B5" w:themeFill="accent1" w:themeFillShade="BF"/>
            <w:vAlign w:val="center"/>
            <w:hideMark/>
          </w:tcPr>
          <w:p w:rsidR="00A45C80" w:rsidRPr="00793F0C" w:rsidRDefault="00A45C80"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336"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338"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338" w:type="pct"/>
            <w:shd w:val="clear" w:color="auto" w:fill="2E74B5" w:themeFill="accent1" w:themeFillShade="BF"/>
            <w:vAlign w:val="center"/>
            <w:hideMark/>
          </w:tcPr>
          <w:p w:rsidR="00A45C80" w:rsidRPr="00793F0C" w:rsidRDefault="00A45C80"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336"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338"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338" w:type="pct"/>
            <w:shd w:val="clear" w:color="auto" w:fill="2E74B5" w:themeFill="accent1" w:themeFillShade="BF"/>
            <w:vAlign w:val="center"/>
            <w:hideMark/>
          </w:tcPr>
          <w:p w:rsidR="00A45C80" w:rsidRPr="00793F0C" w:rsidRDefault="00A45C80"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338"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336" w:type="pct"/>
            <w:shd w:val="clear" w:color="auto" w:fill="2E74B5" w:themeFill="accent1" w:themeFillShade="BF"/>
            <w:vAlign w:val="center"/>
            <w:hideMark/>
          </w:tcPr>
          <w:p w:rsidR="00A45C80" w:rsidRPr="00793F0C" w:rsidRDefault="00A45C80" w:rsidP="00BA51D1">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337" w:type="pct"/>
            <w:shd w:val="clear" w:color="auto" w:fill="2E74B5" w:themeFill="accent1" w:themeFillShade="BF"/>
            <w:vAlign w:val="center"/>
            <w:hideMark/>
          </w:tcPr>
          <w:p w:rsidR="00A45C80" w:rsidRPr="00793F0C" w:rsidRDefault="00A45C80" w:rsidP="00BA51D1">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r>
      <w:tr w:rsidR="00A45C80" w:rsidRPr="00793F0C" w:rsidTr="0054012A">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380" w:type="pct"/>
            <w:vAlign w:val="center"/>
            <w:hideMark/>
          </w:tcPr>
          <w:p w:rsidR="00A45C80" w:rsidRPr="00793F0C" w:rsidRDefault="00A45C80" w:rsidP="00BA51D1">
            <w:pPr>
              <w:jc w:val="center"/>
              <w:rPr>
                <w:rFonts w:eastAsia="Times New Roman" w:cstheme="minorHAnsi"/>
                <w:sz w:val="18"/>
                <w:szCs w:val="18"/>
                <w:lang w:eastAsia="es-CO"/>
              </w:rPr>
            </w:pPr>
            <w:r w:rsidRPr="00793F0C">
              <w:rPr>
                <w:rFonts w:eastAsia="Times New Roman" w:cstheme="minorHAnsi"/>
                <w:sz w:val="18"/>
                <w:szCs w:val="18"/>
                <w:lang w:eastAsia="es-CO"/>
              </w:rPr>
              <w:t>33</w:t>
            </w:r>
          </w:p>
        </w:tc>
        <w:tc>
          <w:tcPr>
            <w:tcW w:w="574"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10</w:t>
            </w:r>
          </w:p>
        </w:tc>
        <w:tc>
          <w:tcPr>
            <w:tcW w:w="336"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16</w:t>
            </w:r>
          </w:p>
        </w:tc>
        <w:tc>
          <w:tcPr>
            <w:tcW w:w="336"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6</w:t>
            </w:r>
          </w:p>
        </w:tc>
        <w:tc>
          <w:tcPr>
            <w:tcW w:w="339"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c>
          <w:tcPr>
            <w:tcW w:w="336"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338"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338"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c>
          <w:tcPr>
            <w:tcW w:w="336"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338"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338" w:type="pct"/>
            <w:vAlign w:val="center"/>
            <w:hideMark/>
          </w:tcPr>
          <w:p w:rsidR="00A45C80" w:rsidRPr="00793F0C" w:rsidRDefault="00AD3646"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5</w:t>
            </w:r>
          </w:p>
        </w:tc>
        <w:tc>
          <w:tcPr>
            <w:tcW w:w="338"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336" w:type="pct"/>
            <w:vAlign w:val="center"/>
            <w:hideMark/>
          </w:tcPr>
          <w:p w:rsidR="00A45C80" w:rsidRPr="00793F0C" w:rsidRDefault="00A45C80"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337" w:type="pct"/>
            <w:vAlign w:val="center"/>
            <w:hideMark/>
          </w:tcPr>
          <w:p w:rsidR="00A45C80" w:rsidRPr="00793F0C" w:rsidRDefault="00AD3646" w:rsidP="00BA51D1">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r>
    </w:tbl>
    <w:p w:rsidR="00BA51D1" w:rsidRPr="00793F0C" w:rsidRDefault="00BA51D1" w:rsidP="008A6394">
      <w:pPr>
        <w:pStyle w:val="Prrafodelista"/>
        <w:numPr>
          <w:ilvl w:val="0"/>
          <w:numId w:val="6"/>
        </w:numPr>
        <w:tabs>
          <w:tab w:val="left" w:pos="284"/>
        </w:tabs>
        <w:jc w:val="both"/>
        <w:rPr>
          <w:rFonts w:cstheme="minorHAnsi"/>
          <w:lang w:val="es-CO"/>
        </w:rPr>
      </w:pPr>
      <w:r w:rsidRPr="00793F0C">
        <w:rPr>
          <w:rFonts w:cstheme="minorHAnsi"/>
          <w:lang w:val="es-CO"/>
        </w:rPr>
        <w:t>Número de metas Intermedias:  33</w:t>
      </w:r>
    </w:p>
    <w:p w:rsidR="00BA51D1" w:rsidRPr="00793F0C" w:rsidRDefault="00BA51D1" w:rsidP="008A6394">
      <w:pPr>
        <w:pStyle w:val="Prrafodelista"/>
        <w:numPr>
          <w:ilvl w:val="0"/>
          <w:numId w:val="6"/>
        </w:numPr>
        <w:tabs>
          <w:tab w:val="left" w:pos="284"/>
        </w:tabs>
        <w:jc w:val="both"/>
        <w:rPr>
          <w:rFonts w:cstheme="minorHAnsi"/>
          <w:lang w:val="es-CO"/>
        </w:rPr>
      </w:pPr>
      <w:r w:rsidRPr="00793F0C">
        <w:rPr>
          <w:rFonts w:cstheme="minorHAnsi"/>
          <w:lang w:val="es-CO"/>
        </w:rPr>
        <w:t>Número de metas 2017: 16</w:t>
      </w:r>
    </w:p>
    <w:p w:rsidR="00BA51D1" w:rsidRPr="00793F0C" w:rsidRDefault="00BA51D1" w:rsidP="008A6394">
      <w:pPr>
        <w:pStyle w:val="Prrafodelista"/>
        <w:numPr>
          <w:ilvl w:val="0"/>
          <w:numId w:val="6"/>
        </w:numPr>
        <w:tabs>
          <w:tab w:val="left" w:pos="284"/>
        </w:tabs>
        <w:jc w:val="both"/>
        <w:rPr>
          <w:rFonts w:cstheme="minorHAnsi"/>
          <w:lang w:val="es-CO"/>
        </w:rPr>
      </w:pPr>
      <w:r w:rsidRPr="00793F0C">
        <w:rPr>
          <w:rFonts w:cstheme="minorHAnsi"/>
          <w:lang w:val="es-CO"/>
        </w:rPr>
        <w:t>Número de metas 2018: 6</w:t>
      </w:r>
    </w:p>
    <w:p w:rsidR="00BA51D1" w:rsidRPr="00793F0C" w:rsidRDefault="00BA51D1" w:rsidP="008A6394">
      <w:pPr>
        <w:pStyle w:val="Prrafodelista"/>
        <w:numPr>
          <w:ilvl w:val="0"/>
          <w:numId w:val="6"/>
        </w:numPr>
        <w:tabs>
          <w:tab w:val="left" w:pos="284"/>
        </w:tabs>
        <w:jc w:val="both"/>
        <w:rPr>
          <w:rFonts w:cstheme="minorHAnsi"/>
          <w:lang w:val="es-CO"/>
        </w:rPr>
      </w:pPr>
      <w:r w:rsidRPr="00793F0C">
        <w:rPr>
          <w:rFonts w:cstheme="minorHAnsi"/>
          <w:lang w:val="es-CO"/>
        </w:rPr>
        <w:t>Metas 2019-2020: 11 (2 terminadas, 2 programadas, 6 en gestión y 2 atrasadas)</w:t>
      </w:r>
    </w:p>
    <w:p w:rsidR="00BA51D1" w:rsidRPr="00793F0C" w:rsidRDefault="00BA51D1" w:rsidP="008A6394">
      <w:pPr>
        <w:pStyle w:val="Prrafodelista"/>
        <w:numPr>
          <w:ilvl w:val="0"/>
          <w:numId w:val="6"/>
        </w:numPr>
        <w:tabs>
          <w:tab w:val="left" w:pos="284"/>
        </w:tabs>
        <w:jc w:val="both"/>
        <w:rPr>
          <w:rFonts w:cstheme="minorHAnsi"/>
          <w:lang w:val="es-CO"/>
        </w:rPr>
      </w:pPr>
      <w:r w:rsidRPr="00793F0C">
        <w:rPr>
          <w:rFonts w:cstheme="minorHAnsi"/>
          <w:lang w:val="es-CO"/>
        </w:rPr>
        <w:t>Responsables de meta intermedias activos: 10 y son</w:t>
      </w:r>
      <w:r w:rsidR="00764419" w:rsidRPr="00793F0C">
        <w:rPr>
          <w:rFonts w:cstheme="minorHAnsi"/>
          <w:lang w:val="es-CO"/>
        </w:rPr>
        <w:t>:</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González León, Luis</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 xml:space="preserve">Carrasquilla </w:t>
      </w:r>
      <w:proofErr w:type="spellStart"/>
      <w:r w:rsidRPr="00793F0C">
        <w:rPr>
          <w:rFonts w:cstheme="minorHAnsi"/>
          <w:sz w:val="18"/>
          <w:szCs w:val="18"/>
          <w:lang w:val="es-CO"/>
        </w:rPr>
        <w:t>Minami</w:t>
      </w:r>
      <w:proofErr w:type="spellEnd"/>
      <w:r w:rsidRPr="00793F0C">
        <w:rPr>
          <w:rFonts w:cstheme="minorHAnsi"/>
          <w:sz w:val="18"/>
          <w:szCs w:val="18"/>
          <w:lang w:val="es-CO"/>
        </w:rPr>
        <w:t>, Claudia Victoria</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Osorio Chacón, Álvaro</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Charry Gutiérrez, Eduardo</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Cabana Fonseca, Leonardo Augusto</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Acevedo Vanegas, Juan Carlos</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Sánchez Gil, Stella Leonor</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Suárez Moscoso, Mónica María</w:t>
      </w:r>
    </w:p>
    <w:p w:rsidR="00BA51D1"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Carriazo Zapata, Ricardo Enrique</w:t>
      </w:r>
    </w:p>
    <w:p w:rsidR="00A45C80" w:rsidRPr="00793F0C" w:rsidRDefault="00BA51D1" w:rsidP="008A6394">
      <w:pPr>
        <w:pStyle w:val="Prrafodelista"/>
        <w:numPr>
          <w:ilvl w:val="0"/>
          <w:numId w:val="7"/>
        </w:numPr>
        <w:tabs>
          <w:tab w:val="left" w:pos="284"/>
        </w:tabs>
        <w:jc w:val="both"/>
        <w:rPr>
          <w:rFonts w:cstheme="minorHAnsi"/>
          <w:sz w:val="18"/>
          <w:szCs w:val="18"/>
          <w:lang w:val="es-CO"/>
        </w:rPr>
      </w:pPr>
      <w:r w:rsidRPr="00793F0C">
        <w:rPr>
          <w:rFonts w:cstheme="minorHAnsi"/>
          <w:sz w:val="18"/>
          <w:szCs w:val="18"/>
          <w:lang w:val="es-CO"/>
        </w:rPr>
        <w:t>Jiménez Camargo, Andrés Eduardo</w:t>
      </w:r>
    </w:p>
    <w:p w:rsidR="00CC6867" w:rsidRPr="00793F0C" w:rsidRDefault="00BA51D1" w:rsidP="0054012A">
      <w:pPr>
        <w:pStyle w:val="Prrafodelista"/>
        <w:numPr>
          <w:ilvl w:val="0"/>
          <w:numId w:val="6"/>
        </w:numPr>
        <w:tabs>
          <w:tab w:val="left" w:pos="284"/>
        </w:tabs>
        <w:jc w:val="both"/>
        <w:rPr>
          <w:rFonts w:cstheme="minorHAnsi"/>
          <w:lang w:val="es-CO"/>
        </w:rPr>
      </w:pPr>
      <w:r w:rsidRPr="00793F0C">
        <w:rPr>
          <w:rFonts w:cstheme="minorHAnsi"/>
          <w:lang w:val="es-CO"/>
        </w:rPr>
        <w:t>Estado de Alertas y Restricciones.</w:t>
      </w:r>
    </w:p>
    <w:tbl>
      <w:tblPr>
        <w:tblStyle w:val="Tablaconcuadrcula4-nfasis1"/>
        <w:tblpPr w:leftFromText="141" w:rightFromText="141" w:vertAnchor="text" w:horzAnchor="margin" w:tblpXSpec="center" w:tblpYSpec="outside"/>
        <w:tblW w:w="5000" w:type="pct"/>
        <w:tblLook w:val="04A0" w:firstRow="1" w:lastRow="0" w:firstColumn="1" w:lastColumn="0" w:noHBand="0" w:noVBand="1"/>
      </w:tblPr>
      <w:tblGrid>
        <w:gridCol w:w="1207"/>
        <w:gridCol w:w="1038"/>
        <w:gridCol w:w="1100"/>
        <w:gridCol w:w="1044"/>
        <w:gridCol w:w="1098"/>
        <w:gridCol w:w="1044"/>
        <w:gridCol w:w="1098"/>
        <w:gridCol w:w="1044"/>
        <w:gridCol w:w="1098"/>
      </w:tblGrid>
      <w:tr w:rsidR="00CC6867" w:rsidRPr="00793F0C" w:rsidTr="00F6603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8" w:type="pct"/>
            <w:vMerge w:val="restart"/>
            <w:noWrap/>
            <w:hideMark/>
          </w:tcPr>
          <w:p w:rsidR="00CC6867" w:rsidRPr="00793F0C" w:rsidRDefault="00CC6867" w:rsidP="00F66037">
            <w:pPr>
              <w:rPr>
                <w:rFonts w:eastAsia="Times New Roman" w:cstheme="minorHAnsi"/>
                <w:sz w:val="16"/>
                <w:szCs w:val="16"/>
                <w:lang w:eastAsia="es-CO"/>
              </w:rPr>
            </w:pPr>
          </w:p>
        </w:tc>
        <w:tc>
          <w:tcPr>
            <w:tcW w:w="1094" w:type="pct"/>
            <w:gridSpan w:val="2"/>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1096" w:type="pct"/>
            <w:gridSpan w:val="2"/>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1096" w:type="pct"/>
            <w:gridSpan w:val="2"/>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1097" w:type="pct"/>
            <w:gridSpan w:val="2"/>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CC6867" w:rsidRPr="00793F0C" w:rsidTr="00F660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8" w:type="pct"/>
            <w:vMerge/>
            <w:hideMark/>
          </w:tcPr>
          <w:p w:rsidR="00CC6867" w:rsidRPr="00793F0C" w:rsidRDefault="00CC6867" w:rsidP="00F66037">
            <w:pPr>
              <w:rPr>
                <w:rFonts w:eastAsia="Times New Roman" w:cstheme="minorHAnsi"/>
                <w:sz w:val="16"/>
                <w:szCs w:val="16"/>
                <w:lang w:eastAsia="es-CO"/>
              </w:rPr>
            </w:pPr>
          </w:p>
        </w:tc>
        <w:tc>
          <w:tcPr>
            <w:tcW w:w="531"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563"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534"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562"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534"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562"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534"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562"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CC6867" w:rsidRPr="00793F0C" w:rsidTr="00F66037">
        <w:trPr>
          <w:trHeight w:val="300"/>
        </w:trPr>
        <w:tc>
          <w:tcPr>
            <w:cnfStyle w:val="001000000000" w:firstRow="0" w:lastRow="0" w:firstColumn="1" w:lastColumn="0" w:oddVBand="0" w:evenVBand="0" w:oddHBand="0" w:evenHBand="0" w:firstRowFirstColumn="0" w:firstRowLastColumn="0" w:lastRowFirstColumn="0" w:lastRowLastColumn="0"/>
            <w:tcW w:w="618" w:type="pct"/>
            <w:noWrap/>
            <w:vAlign w:val="center"/>
            <w:hideMark/>
          </w:tcPr>
          <w:p w:rsidR="00CC6867" w:rsidRPr="00793F0C" w:rsidRDefault="00CC6867" w:rsidP="00F66037">
            <w:pPr>
              <w:jc w:val="cente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531"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63"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5</w:t>
            </w:r>
          </w:p>
        </w:tc>
        <w:tc>
          <w:tcPr>
            <w:tcW w:w="534"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62"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534"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62"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534"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562" w:type="pct"/>
            <w:noWrap/>
            <w:vAlign w:val="center"/>
            <w:hideMark/>
          </w:tcPr>
          <w:p w:rsidR="00CC6867" w:rsidRPr="00793F0C" w:rsidRDefault="00CC686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9</w:t>
            </w:r>
          </w:p>
        </w:tc>
      </w:tr>
      <w:tr w:rsidR="00CC6867" w:rsidRPr="00793F0C" w:rsidTr="00F6603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18" w:type="pct"/>
            <w:noWrap/>
            <w:vAlign w:val="center"/>
            <w:hideMark/>
          </w:tcPr>
          <w:p w:rsidR="00CC6867" w:rsidRPr="00793F0C" w:rsidRDefault="00CC6867" w:rsidP="00F66037">
            <w:pPr>
              <w:jc w:val="cente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531"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63"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w:t>
            </w:r>
          </w:p>
        </w:tc>
        <w:tc>
          <w:tcPr>
            <w:tcW w:w="534"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62"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534"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62"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534"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562" w:type="pct"/>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5</w:t>
            </w:r>
          </w:p>
        </w:tc>
      </w:tr>
    </w:tbl>
    <w:p w:rsidR="00BA51D1" w:rsidRPr="00793F0C" w:rsidRDefault="00BA51D1" w:rsidP="00BA51D1">
      <w:pPr>
        <w:pStyle w:val="Prrafodelista"/>
        <w:tabs>
          <w:tab w:val="left" w:pos="284"/>
        </w:tabs>
        <w:jc w:val="both"/>
        <w:rPr>
          <w:rFonts w:cstheme="minorHAnsi"/>
          <w:lang w:val="es-CO"/>
        </w:rPr>
      </w:pPr>
      <w:r w:rsidRPr="00793F0C">
        <w:rPr>
          <w:rFonts w:cstheme="minorHAnsi"/>
          <w:lang w:val="es-CO"/>
        </w:rPr>
        <w:t>No existen alertas o restricciones pendientes de gestión.</w:t>
      </w:r>
    </w:p>
    <w:p w:rsidR="00BA51D1" w:rsidRPr="00793F0C" w:rsidRDefault="00BA51D1" w:rsidP="008A6394">
      <w:pPr>
        <w:pStyle w:val="Prrafodelista"/>
        <w:numPr>
          <w:ilvl w:val="0"/>
          <w:numId w:val="6"/>
        </w:numPr>
        <w:tabs>
          <w:tab w:val="left" w:pos="284"/>
        </w:tabs>
        <w:jc w:val="both"/>
        <w:rPr>
          <w:rFonts w:cstheme="minorHAnsi"/>
          <w:lang w:val="es-CO"/>
        </w:rPr>
      </w:pPr>
      <w:r w:rsidRPr="00793F0C">
        <w:rPr>
          <w:rFonts w:cstheme="minorHAnsi"/>
          <w:lang w:val="es-CO"/>
        </w:rPr>
        <w:t>Reprogramaciones:</w:t>
      </w:r>
    </w:p>
    <w:tbl>
      <w:tblPr>
        <w:tblStyle w:val="Tablaconcuadrcula4-nfasis1"/>
        <w:tblW w:w="5912" w:type="dxa"/>
        <w:jc w:val="center"/>
        <w:tblLook w:val="04A0" w:firstRow="1" w:lastRow="0" w:firstColumn="1" w:lastColumn="0" w:noHBand="0" w:noVBand="1"/>
      </w:tblPr>
      <w:tblGrid>
        <w:gridCol w:w="1275"/>
        <w:gridCol w:w="1418"/>
        <w:gridCol w:w="1417"/>
        <w:gridCol w:w="1802"/>
      </w:tblGrid>
      <w:tr w:rsidR="00CC6867" w:rsidRPr="00793F0C" w:rsidTr="00F660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5" w:type="dxa"/>
            <w:noWrap/>
            <w:hideMark/>
          </w:tcPr>
          <w:p w:rsidR="00CC6867" w:rsidRPr="00793F0C" w:rsidRDefault="00CC6867" w:rsidP="00F66037">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418" w:type="dxa"/>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1417" w:type="dxa"/>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802" w:type="dxa"/>
            <w:noWrap/>
            <w:hideMark/>
          </w:tcPr>
          <w:p w:rsidR="00CC6867" w:rsidRPr="00793F0C" w:rsidRDefault="00CC686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CC6867" w:rsidRPr="00793F0C" w:rsidTr="00F660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5" w:type="dxa"/>
            <w:noWrap/>
            <w:vAlign w:val="center"/>
            <w:hideMark/>
          </w:tcPr>
          <w:p w:rsidR="00CC6867" w:rsidRPr="00793F0C" w:rsidRDefault="00CC6867" w:rsidP="00F66037">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3</w:t>
            </w:r>
          </w:p>
        </w:tc>
        <w:tc>
          <w:tcPr>
            <w:tcW w:w="1418" w:type="dxa"/>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w:t>
            </w:r>
          </w:p>
        </w:tc>
        <w:tc>
          <w:tcPr>
            <w:tcW w:w="1417" w:type="dxa"/>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3</w:t>
            </w:r>
          </w:p>
        </w:tc>
        <w:tc>
          <w:tcPr>
            <w:tcW w:w="1802" w:type="dxa"/>
            <w:noWrap/>
            <w:vAlign w:val="center"/>
            <w:hideMark/>
          </w:tcPr>
          <w:p w:rsidR="00CC6867" w:rsidRPr="00793F0C" w:rsidRDefault="00CC686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970</w:t>
            </w:r>
          </w:p>
        </w:tc>
      </w:tr>
    </w:tbl>
    <w:p w:rsidR="008E1D96" w:rsidRPr="00793F0C" w:rsidRDefault="008E1D96" w:rsidP="008E1D96">
      <w:pPr>
        <w:tabs>
          <w:tab w:val="left" w:pos="284"/>
        </w:tabs>
        <w:jc w:val="both"/>
        <w:rPr>
          <w:rFonts w:cstheme="minorHAnsi"/>
          <w:lang w:val="es-CO"/>
        </w:rPr>
      </w:pPr>
      <w:r w:rsidRPr="00793F0C">
        <w:rPr>
          <w:rFonts w:cstheme="minorHAnsi"/>
          <w:lang w:val="es-CO"/>
        </w:rPr>
        <w:t>Se trata de metas intermedias que habían sido programadas por equivocación para inicios de 2017, pero su fecha real es del segundo semestre de 2019.</w:t>
      </w:r>
    </w:p>
    <w:p w:rsidR="00CC6867" w:rsidRPr="00793F0C" w:rsidRDefault="00CC6867" w:rsidP="00CC6867">
      <w:pPr>
        <w:pStyle w:val="Prrafodelista"/>
        <w:tabs>
          <w:tab w:val="left" w:pos="284"/>
        </w:tabs>
        <w:jc w:val="both"/>
        <w:rPr>
          <w:rFonts w:cstheme="minorHAnsi"/>
          <w:lang w:val="es-CO"/>
        </w:rPr>
      </w:pPr>
    </w:p>
    <w:p w:rsidR="00764419" w:rsidRPr="00793F0C" w:rsidRDefault="0076441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5" w:name="_Toc12460769"/>
      <w:r w:rsidRPr="00793F0C">
        <w:rPr>
          <w:rFonts w:asciiTheme="minorHAnsi" w:hAnsiTheme="minorHAnsi" w:cstheme="minorHAnsi"/>
          <w:b/>
          <w:color w:val="5B9BD5" w:themeColor="accent1"/>
          <w:sz w:val="22"/>
          <w:szCs w:val="24"/>
          <w:lang w:val="es-CO"/>
        </w:rPr>
        <w:t>Resultados de la evaluación</w:t>
      </w:r>
      <w:bookmarkEnd w:id="15"/>
    </w:p>
    <w:p w:rsidR="00F977CF" w:rsidRPr="00793F0C" w:rsidRDefault="001C0559" w:rsidP="00F977CF">
      <w:pPr>
        <w:tabs>
          <w:tab w:val="left" w:pos="284"/>
        </w:tabs>
        <w:jc w:val="both"/>
        <w:rPr>
          <w:rFonts w:cstheme="minorHAnsi"/>
          <w:lang w:val="es-CO"/>
        </w:rPr>
      </w:pPr>
      <w:r w:rsidRPr="00793F0C">
        <w:rPr>
          <w:rFonts w:cstheme="minorHAnsi"/>
          <w:lang w:val="es-CO"/>
        </w:rPr>
        <w:t>Tras la validación registrada en el sistema</w:t>
      </w:r>
      <w:r w:rsidR="00374B42" w:rsidRPr="00793F0C">
        <w:rPr>
          <w:rFonts w:cstheme="minorHAnsi"/>
          <w:lang w:val="es-CO"/>
        </w:rPr>
        <w:t>,</w:t>
      </w:r>
      <w:r w:rsidRPr="00793F0C">
        <w:rPr>
          <w:rFonts w:cstheme="minorHAnsi"/>
          <w:lang w:val="es-CO"/>
        </w:rPr>
        <w:t xml:space="preserve"> la presente meta presenta </w:t>
      </w:r>
      <w:r w:rsidR="00374B42" w:rsidRPr="00793F0C">
        <w:rPr>
          <w:rFonts w:cstheme="minorHAnsi"/>
          <w:lang w:val="es-CO"/>
        </w:rPr>
        <w:t>un resultado general</w:t>
      </w:r>
      <w:r w:rsidRPr="00793F0C">
        <w:rPr>
          <w:rFonts w:cstheme="minorHAnsi"/>
          <w:lang w:val="es-CO"/>
        </w:rPr>
        <w:t xml:space="preserve"> del </w:t>
      </w:r>
      <w:r w:rsidRPr="00793F0C">
        <w:rPr>
          <w:rFonts w:cstheme="minorHAnsi"/>
          <w:b/>
          <w:lang w:val="es-CO"/>
        </w:rPr>
        <w:t>94%</w:t>
      </w:r>
      <w:r w:rsidRPr="00793F0C">
        <w:rPr>
          <w:rFonts w:cstheme="minorHAnsi"/>
          <w:lang w:val="es-CO"/>
        </w:rPr>
        <w:t xml:space="preserve"> de cumplimiento en el registro de la información y la participación de la red de trabajo (coordinador de meta y responsable de metas Intermedias.</w:t>
      </w:r>
    </w:p>
    <w:p w:rsidR="001C0559" w:rsidRPr="00793F0C" w:rsidRDefault="001C0559" w:rsidP="00F977CF">
      <w:pPr>
        <w:tabs>
          <w:tab w:val="left" w:pos="284"/>
        </w:tabs>
        <w:jc w:val="both"/>
        <w:rPr>
          <w:rFonts w:cstheme="minorHAnsi"/>
          <w:lang w:val="es-CO"/>
        </w:rPr>
      </w:pPr>
      <w:r w:rsidRPr="00793F0C">
        <w:rPr>
          <w:rFonts w:cstheme="minorHAnsi"/>
          <w:lang w:val="es-CO"/>
        </w:rPr>
        <w:t xml:space="preserve">El rol del coordinador </w:t>
      </w:r>
      <w:r w:rsidR="001D1DCC" w:rsidRPr="00793F0C">
        <w:rPr>
          <w:rFonts w:cstheme="minorHAnsi"/>
          <w:lang w:val="es-CO"/>
        </w:rPr>
        <w:t xml:space="preserve">de meta </w:t>
      </w:r>
      <w:r w:rsidRPr="00793F0C">
        <w:rPr>
          <w:rFonts w:cstheme="minorHAnsi"/>
          <w:lang w:val="es-CO"/>
        </w:rPr>
        <w:t>presentó un cumplimiento del 92% de cumplimiento, presentando debilidades en:</w:t>
      </w:r>
    </w:p>
    <w:p w:rsidR="001C0559" w:rsidRPr="00793F0C" w:rsidRDefault="001C0559" w:rsidP="008A6394">
      <w:pPr>
        <w:pStyle w:val="Prrafodelista"/>
        <w:numPr>
          <w:ilvl w:val="0"/>
          <w:numId w:val="12"/>
        </w:numPr>
        <w:tabs>
          <w:tab w:val="left" w:pos="284"/>
        </w:tabs>
        <w:jc w:val="both"/>
        <w:rPr>
          <w:rFonts w:cstheme="minorHAnsi"/>
          <w:lang w:val="es-CO"/>
        </w:rPr>
      </w:pPr>
      <w:r w:rsidRPr="00793F0C">
        <w:rPr>
          <w:rFonts w:cstheme="minorHAnsi"/>
          <w:lang w:val="es-CO"/>
        </w:rPr>
        <w:lastRenderedPageBreak/>
        <w:t>Metas Intermedias a su cargo no reportan avances en los plazos definidos (cada quince días), teniendo como promedio 21 días sin actualización a partir de la fecha de corte del presente informe.</w:t>
      </w:r>
    </w:p>
    <w:p w:rsidR="001C0559" w:rsidRPr="00793F0C" w:rsidRDefault="001C0559" w:rsidP="008A6394">
      <w:pPr>
        <w:pStyle w:val="Prrafodelista"/>
        <w:numPr>
          <w:ilvl w:val="0"/>
          <w:numId w:val="12"/>
        </w:numPr>
        <w:tabs>
          <w:tab w:val="left" w:pos="284"/>
        </w:tabs>
        <w:jc w:val="both"/>
        <w:rPr>
          <w:rFonts w:cstheme="minorHAnsi"/>
          <w:lang w:val="es-CO"/>
        </w:rPr>
      </w:pPr>
      <w:r w:rsidRPr="00793F0C">
        <w:rPr>
          <w:rFonts w:cstheme="minorHAnsi"/>
          <w:lang w:val="es-CO"/>
        </w:rPr>
        <w:t>El reporte de avance de la meta general no está armonizado con los reportes de avances registrados en las metas intermedias.</w:t>
      </w:r>
    </w:p>
    <w:p w:rsidR="001C0559" w:rsidRPr="00793F0C" w:rsidRDefault="001C0559" w:rsidP="001C0559">
      <w:pPr>
        <w:tabs>
          <w:tab w:val="left" w:pos="284"/>
        </w:tabs>
        <w:jc w:val="both"/>
        <w:rPr>
          <w:rFonts w:cstheme="minorHAnsi"/>
          <w:lang w:val="es-CO"/>
        </w:rPr>
      </w:pPr>
      <w:r w:rsidRPr="00793F0C">
        <w:rPr>
          <w:rFonts w:cstheme="minorHAnsi"/>
          <w:lang w:val="es-CO"/>
        </w:rPr>
        <w:t>Para el caso de los 10 responsables de las metas intermedias se tiene un cumplimiento del 90%, presentando las siguientes debilidades:</w:t>
      </w:r>
    </w:p>
    <w:p w:rsidR="001D1DCC" w:rsidRPr="00793F0C" w:rsidRDefault="001D1DCC"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La meta Intermedia denominada </w:t>
      </w:r>
      <w:r w:rsidRPr="00793F0C">
        <w:rPr>
          <w:rFonts w:cstheme="minorHAnsi"/>
          <w:b/>
          <w:lang w:val="es-CO"/>
        </w:rPr>
        <w:t>“Directiva de articulación en investigación, ejercicio de acción penal y extinción de dominio”</w:t>
      </w:r>
      <w:r w:rsidRPr="00793F0C">
        <w:rPr>
          <w:rFonts w:cstheme="minorHAnsi"/>
          <w:lang w:val="es-CO"/>
        </w:rPr>
        <w:t>, no cuenta con descripción.</w:t>
      </w:r>
    </w:p>
    <w:p w:rsidR="001D1DCC" w:rsidRPr="00793F0C" w:rsidRDefault="001D1DCC"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7 metas intermedias no cumplen con los plazos de reporte de avance definido, teniendo como promedio 61 días de haber registrado su avance. Las metas intermedias denominadas </w:t>
      </w:r>
      <w:r w:rsidRPr="00793F0C">
        <w:rPr>
          <w:rFonts w:cstheme="minorHAnsi"/>
          <w:b/>
          <w:lang w:val="es-CO"/>
        </w:rPr>
        <w:t>“28 organizaciones criminalizadas impactadas 2019 Tipo A y B”</w:t>
      </w:r>
      <w:r w:rsidRPr="00793F0C">
        <w:rPr>
          <w:rFonts w:cstheme="minorHAnsi"/>
          <w:lang w:val="es-CO"/>
        </w:rPr>
        <w:t xml:space="preserve"> y </w:t>
      </w:r>
      <w:r w:rsidRPr="00793F0C">
        <w:rPr>
          <w:rFonts w:cstheme="minorHAnsi"/>
          <w:b/>
          <w:lang w:val="es-CO"/>
        </w:rPr>
        <w:t>“28 organizaciones criminalizadas impactadas 2020 Tipo A y B”</w:t>
      </w:r>
      <w:r w:rsidRPr="00793F0C">
        <w:rPr>
          <w:rFonts w:cstheme="minorHAnsi"/>
          <w:lang w:val="es-CO"/>
        </w:rPr>
        <w:t>, registraron su último reporte de avance desde hace 122 y 203 días.</w:t>
      </w:r>
    </w:p>
    <w:p w:rsidR="001D1DCC" w:rsidRPr="00793F0C" w:rsidRDefault="006B5A3B" w:rsidP="001C0559">
      <w:pPr>
        <w:tabs>
          <w:tab w:val="left" w:pos="284"/>
        </w:tabs>
        <w:jc w:val="both"/>
        <w:rPr>
          <w:rFonts w:cstheme="minorHAnsi"/>
          <w:lang w:val="es-CO"/>
        </w:rPr>
      </w:pPr>
      <w:r w:rsidRPr="00793F0C">
        <w:rPr>
          <w:rFonts w:cstheme="minorHAnsi"/>
          <w:lang w:val="es-CO"/>
        </w:rPr>
        <w:t>100% de cumplimiento en la gestión de Alertas y Restricciones</w:t>
      </w:r>
      <w:r w:rsidR="008E1D96" w:rsidRPr="00793F0C">
        <w:rPr>
          <w:rFonts w:cstheme="minorHAnsi"/>
          <w:lang w:val="es-CO"/>
        </w:rPr>
        <w:t>.</w:t>
      </w:r>
    </w:p>
    <w:p w:rsidR="006B5A3B" w:rsidRPr="00793F0C" w:rsidRDefault="006B5A3B" w:rsidP="001C0559">
      <w:pPr>
        <w:tabs>
          <w:tab w:val="left" w:pos="284"/>
        </w:tabs>
        <w:jc w:val="both"/>
        <w:rPr>
          <w:rFonts w:cstheme="minorHAnsi"/>
          <w:lang w:val="es-CO"/>
        </w:rPr>
      </w:pPr>
    </w:p>
    <w:p w:rsidR="00F977CF" w:rsidRPr="00793F0C" w:rsidRDefault="00F977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6" w:name="_Toc12460770"/>
      <w:r w:rsidRPr="00793F0C">
        <w:rPr>
          <w:rFonts w:asciiTheme="minorHAnsi" w:hAnsiTheme="minorHAnsi" w:cstheme="minorHAnsi"/>
          <w:b/>
          <w:color w:val="5B9BD5" w:themeColor="accent1"/>
          <w:sz w:val="22"/>
          <w:szCs w:val="24"/>
          <w:lang w:val="es-CO"/>
        </w:rPr>
        <w:t>Reporte Mensual de la Meta General</w:t>
      </w:r>
      <w:bookmarkEnd w:id="16"/>
    </w:p>
    <w:p w:rsidR="00F977CF" w:rsidRPr="00793F0C" w:rsidRDefault="00F977CF" w:rsidP="00F977CF">
      <w:pPr>
        <w:tabs>
          <w:tab w:val="left" w:pos="284"/>
        </w:tabs>
        <w:jc w:val="both"/>
        <w:rPr>
          <w:rFonts w:cstheme="minorHAnsi"/>
          <w:lang w:val="es-CO"/>
        </w:rPr>
      </w:pPr>
      <w:r w:rsidRPr="00793F0C">
        <w:rPr>
          <w:rFonts w:cstheme="minorHAnsi"/>
          <w:lang w:val="es-CO"/>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391"/>
        <w:gridCol w:w="532"/>
        <w:gridCol w:w="550"/>
        <w:gridCol w:w="4298"/>
      </w:tblGrid>
      <w:tr w:rsidR="00F977CF" w:rsidRPr="00793F0C" w:rsidTr="00D967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F977CF" w:rsidRPr="00793F0C" w:rsidRDefault="00F977CF" w:rsidP="00D9671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F977CF" w:rsidRPr="00793F0C" w:rsidRDefault="00F977CF" w:rsidP="00D9671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F977CF" w:rsidRPr="00793F0C" w:rsidRDefault="00F977CF" w:rsidP="00D9671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F977CF" w:rsidRPr="00793F0C" w:rsidTr="00D96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F977CF" w:rsidRPr="00793F0C" w:rsidRDefault="00F977CF" w:rsidP="00D9671D">
            <w:pPr>
              <w:pStyle w:val="gmail-msolistparagraph"/>
              <w:spacing w:before="0" w:beforeAutospacing="0" w:after="0" w:afterAutospacing="0" w:line="254" w:lineRule="auto"/>
              <w:rPr>
                <w:rFonts w:asciiTheme="minorHAnsi" w:hAnsiTheme="minorHAnsi" w:cstheme="minorHAnsi"/>
                <w:sz w:val="18"/>
                <w:szCs w:val="18"/>
              </w:rPr>
            </w:pP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F977CF" w:rsidRPr="00793F0C" w:rsidRDefault="00F977CF" w:rsidP="00D9671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977CF" w:rsidRPr="00793F0C" w:rsidTr="00D9671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vAlign w:val="center"/>
          </w:tcPr>
          <w:p w:rsidR="00F977CF" w:rsidRPr="00793F0C" w:rsidRDefault="00F977CF" w:rsidP="00D9671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F977CF" w:rsidRPr="00793F0C" w:rsidTr="00D96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vAlign w:val="center"/>
          </w:tcPr>
          <w:p w:rsidR="00F977CF" w:rsidRPr="00793F0C" w:rsidRDefault="00F977CF" w:rsidP="00D9671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977CF" w:rsidRPr="00793F0C" w:rsidTr="00D9671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vAlign w:val="center"/>
          </w:tcPr>
          <w:p w:rsidR="00F977CF" w:rsidRPr="00793F0C" w:rsidRDefault="00F977CF" w:rsidP="00D9671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F977CF" w:rsidRPr="00793F0C" w:rsidTr="00D96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vAlign w:val="center"/>
          </w:tcPr>
          <w:p w:rsidR="00F977CF" w:rsidRPr="00793F0C" w:rsidRDefault="00F977CF" w:rsidP="008A6394">
            <w:pPr>
              <w:pStyle w:val="gmail-msolistparagraph"/>
              <w:numPr>
                <w:ilvl w:val="0"/>
                <w:numId w:val="8"/>
              </w:numPr>
              <w:spacing w:before="0" w:beforeAutospacing="0" w:after="0" w:afterAutospacing="0" w:line="254" w:lineRule="auto"/>
              <w:ind w:left="319"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Los avances son muy largos no son concretos </w:t>
            </w:r>
          </w:p>
          <w:p w:rsidR="00F977CF" w:rsidRPr="00793F0C" w:rsidRDefault="00F977CF" w:rsidP="008A6394">
            <w:pPr>
              <w:pStyle w:val="gmail-msolistparagraph"/>
              <w:numPr>
                <w:ilvl w:val="0"/>
                <w:numId w:val="8"/>
              </w:numPr>
              <w:spacing w:before="0" w:beforeAutospacing="0" w:after="0" w:afterAutospacing="0" w:line="254" w:lineRule="auto"/>
              <w:ind w:left="319"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Se repiten avances de metas intermedias</w:t>
            </w:r>
          </w:p>
          <w:p w:rsidR="00F977CF" w:rsidRPr="00793F0C" w:rsidRDefault="00F977CF" w:rsidP="008A6394">
            <w:pPr>
              <w:pStyle w:val="gmail-msolistparagraph"/>
              <w:numPr>
                <w:ilvl w:val="0"/>
                <w:numId w:val="8"/>
              </w:numPr>
              <w:spacing w:before="0" w:beforeAutospacing="0" w:after="0" w:afterAutospacing="0" w:line="254" w:lineRule="auto"/>
              <w:ind w:left="319"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No son conclusión del avance de cada meta</w:t>
            </w:r>
          </w:p>
          <w:p w:rsidR="00F977CF" w:rsidRPr="00793F0C" w:rsidRDefault="00F977CF" w:rsidP="008A6394">
            <w:pPr>
              <w:pStyle w:val="gmail-msolistparagraph"/>
              <w:numPr>
                <w:ilvl w:val="0"/>
                <w:numId w:val="8"/>
              </w:numPr>
              <w:spacing w:before="0" w:beforeAutospacing="0" w:after="0" w:afterAutospacing="0" w:line="254" w:lineRule="auto"/>
              <w:ind w:left="319"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Requieren ser concretos, datos generales según las metas intermedias logradas o avances especiales de las metas no DETALLES</w:t>
            </w:r>
          </w:p>
          <w:p w:rsidR="00F977CF" w:rsidRPr="00793F0C" w:rsidRDefault="00F977CF" w:rsidP="008A6394">
            <w:pPr>
              <w:pStyle w:val="gmail-msolistparagraph"/>
              <w:numPr>
                <w:ilvl w:val="0"/>
                <w:numId w:val="8"/>
              </w:numPr>
              <w:spacing w:before="0" w:beforeAutospacing="0" w:after="0" w:afterAutospacing="0" w:line="254" w:lineRule="auto"/>
              <w:ind w:left="319" w:hanging="28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Recordar reporte ejecutivo no descriptivo</w:t>
            </w:r>
          </w:p>
        </w:tc>
      </w:tr>
    </w:tbl>
    <w:p w:rsidR="00BA51D1" w:rsidRPr="00793F0C" w:rsidRDefault="00BA51D1" w:rsidP="00BA51D1">
      <w:pPr>
        <w:tabs>
          <w:tab w:val="left" w:pos="284"/>
        </w:tabs>
        <w:jc w:val="both"/>
        <w:rPr>
          <w:rFonts w:cstheme="minorHAnsi"/>
          <w:lang w:val="es-CO"/>
        </w:rPr>
      </w:pPr>
    </w:p>
    <w:p w:rsidR="00F977CF" w:rsidRPr="00793F0C" w:rsidRDefault="00F977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7" w:name="_Toc12460771"/>
      <w:r w:rsidRPr="00793F0C">
        <w:rPr>
          <w:rFonts w:asciiTheme="minorHAnsi" w:hAnsiTheme="minorHAnsi" w:cstheme="minorHAnsi"/>
          <w:b/>
          <w:color w:val="5B9BD5" w:themeColor="accent1"/>
          <w:sz w:val="22"/>
          <w:szCs w:val="24"/>
          <w:lang w:val="es-CO"/>
        </w:rPr>
        <w:t>Reporte de metas Intermedias.</w:t>
      </w:r>
      <w:bookmarkEnd w:id="17"/>
    </w:p>
    <w:p w:rsidR="00F977CF" w:rsidRPr="00793F0C" w:rsidRDefault="00F977CF" w:rsidP="00F977CF">
      <w:pPr>
        <w:tabs>
          <w:tab w:val="left" w:pos="284"/>
        </w:tabs>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266"/>
        <w:gridCol w:w="520"/>
        <w:gridCol w:w="539"/>
        <w:gridCol w:w="4162"/>
      </w:tblGrid>
      <w:tr w:rsidR="00F977CF" w:rsidRPr="00793F0C" w:rsidTr="0054012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266" w:type="dxa"/>
            <w:vMerge w:val="restart"/>
            <w:vAlign w:val="center"/>
          </w:tcPr>
          <w:p w:rsidR="00F977CF" w:rsidRPr="00793F0C" w:rsidRDefault="00F977CF" w:rsidP="00D9671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59" w:type="dxa"/>
            <w:gridSpan w:val="2"/>
            <w:vAlign w:val="center"/>
          </w:tcPr>
          <w:p w:rsidR="00F977CF" w:rsidRPr="00793F0C" w:rsidRDefault="00F977CF" w:rsidP="00D9671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62" w:type="dxa"/>
            <w:vMerge w:val="restart"/>
            <w:vAlign w:val="center"/>
          </w:tcPr>
          <w:p w:rsidR="00F977CF" w:rsidRPr="00793F0C" w:rsidRDefault="00F977CF" w:rsidP="00D9671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F977CF" w:rsidRPr="00793F0C" w:rsidTr="0054012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4266" w:type="dxa"/>
            <w:vMerge/>
          </w:tcPr>
          <w:p w:rsidR="00F977CF" w:rsidRPr="00793F0C" w:rsidRDefault="00F977CF" w:rsidP="00D9671D">
            <w:pPr>
              <w:pStyle w:val="gmail-msolistparagraph"/>
              <w:spacing w:before="0" w:beforeAutospacing="0" w:after="0" w:afterAutospacing="0" w:line="254" w:lineRule="auto"/>
              <w:rPr>
                <w:rFonts w:asciiTheme="minorHAnsi" w:hAnsiTheme="minorHAnsi" w:cstheme="minorHAnsi"/>
                <w:sz w:val="18"/>
                <w:szCs w:val="18"/>
              </w:rPr>
            </w:pPr>
          </w:p>
        </w:tc>
        <w:tc>
          <w:tcPr>
            <w:tcW w:w="520" w:type="dxa"/>
          </w:tcPr>
          <w:p w:rsidR="00F977CF" w:rsidRPr="00793F0C" w:rsidRDefault="00F977CF" w:rsidP="00D9671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793F0C">
              <w:rPr>
                <w:rFonts w:asciiTheme="minorHAnsi" w:hAnsiTheme="minorHAnsi" w:cstheme="minorHAnsi"/>
                <w:b w:val="0"/>
                <w:sz w:val="18"/>
                <w:szCs w:val="18"/>
              </w:rPr>
              <w:t>SI</w:t>
            </w:r>
          </w:p>
        </w:tc>
        <w:tc>
          <w:tcPr>
            <w:tcW w:w="539" w:type="dxa"/>
          </w:tcPr>
          <w:p w:rsidR="00F977CF" w:rsidRPr="00793F0C" w:rsidRDefault="00F977CF" w:rsidP="00D9671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793F0C">
              <w:rPr>
                <w:rFonts w:asciiTheme="minorHAnsi" w:hAnsiTheme="minorHAnsi" w:cstheme="minorHAnsi"/>
                <w:b w:val="0"/>
                <w:sz w:val="18"/>
                <w:szCs w:val="18"/>
              </w:rPr>
              <w:t>NO</w:t>
            </w:r>
          </w:p>
        </w:tc>
        <w:tc>
          <w:tcPr>
            <w:tcW w:w="4162" w:type="dxa"/>
            <w:vMerge/>
          </w:tcPr>
          <w:p w:rsidR="00F977CF" w:rsidRPr="00793F0C" w:rsidRDefault="00F977CF" w:rsidP="00D9671D">
            <w:pPr>
              <w:pStyle w:val="gmail-msolistparagraph"/>
              <w:spacing w:before="0" w:beforeAutospacing="0" w:after="0" w:afterAutospacing="0" w:line="25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F977CF" w:rsidRPr="00793F0C" w:rsidTr="00F97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62" w:type="dxa"/>
          </w:tcPr>
          <w:p w:rsidR="00F977CF" w:rsidRPr="00793F0C" w:rsidRDefault="00F977CF" w:rsidP="00D9671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De las 9 metas pendientes de finalización, una de ellas no posee descripción (No. 32)</w:t>
            </w:r>
          </w:p>
        </w:tc>
      </w:tr>
      <w:tr w:rsidR="00F977CF" w:rsidRPr="00793F0C" w:rsidTr="00F977CF">
        <w:trPr>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62" w:type="dxa"/>
          </w:tcPr>
          <w:p w:rsidR="00F977CF" w:rsidRPr="00793F0C" w:rsidRDefault="00F977CF" w:rsidP="00D9671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2 de ellas no cuentan con reporte, sin embargo, su estado es “programado” y su fecha de finalización es en junio de 2020.</w:t>
            </w:r>
          </w:p>
        </w:tc>
      </w:tr>
      <w:tr w:rsidR="00F977CF" w:rsidRPr="00793F0C" w:rsidTr="00F97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62" w:type="dxa"/>
          </w:tcPr>
          <w:p w:rsidR="00F977CF" w:rsidRPr="00793F0C" w:rsidRDefault="00F977CF" w:rsidP="00D9671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Dos de ellas poseen reporte con antigüedad mayor a 4 meses. Metas intermedias a cargo de la doctora Claudia carrasquilla</w:t>
            </w:r>
          </w:p>
        </w:tc>
      </w:tr>
      <w:tr w:rsidR="00F977CF" w:rsidRPr="00793F0C" w:rsidTr="00F977CF">
        <w:trPr>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62" w:type="dxa"/>
          </w:tcPr>
          <w:p w:rsidR="00F977CF" w:rsidRPr="00793F0C" w:rsidRDefault="00F977CF" w:rsidP="00D9671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F977CF" w:rsidRPr="00793F0C" w:rsidTr="00F97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lastRenderedPageBreak/>
              <w:t>Cantidad de metas intermedias sin activar gestión, próximas a vencerse</w:t>
            </w:r>
          </w:p>
        </w:tc>
        <w:tc>
          <w:tcPr>
            <w:tcW w:w="1059" w:type="dxa"/>
            <w:gridSpan w:val="2"/>
            <w:shd w:val="clear" w:color="auto" w:fill="5B9BD5" w:themeFill="accent1"/>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62" w:type="dxa"/>
          </w:tcPr>
          <w:p w:rsidR="00F977CF" w:rsidRPr="00793F0C" w:rsidRDefault="00F977CF" w:rsidP="00D9671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Dos metas en programación, pero con fecha junio 2020 de terminación</w:t>
            </w:r>
          </w:p>
        </w:tc>
      </w:tr>
      <w:tr w:rsidR="00F977CF" w:rsidRPr="00793F0C" w:rsidTr="00F977CF">
        <w:trPr>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62" w:type="dxa"/>
          </w:tcPr>
          <w:p w:rsidR="00F977CF" w:rsidRPr="00793F0C" w:rsidRDefault="00F977CF" w:rsidP="00D9671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Se exceden en la descripción, pasando en muchos casos a caer en detalles que, si bien son propios de la ejecución de la meta, son actividades de gestión que no son relevantes a lo que se requiere ejecutar</w:t>
            </w:r>
          </w:p>
        </w:tc>
      </w:tr>
      <w:tr w:rsidR="00F977CF" w:rsidRPr="00793F0C" w:rsidTr="00F977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62" w:type="dxa"/>
          </w:tcPr>
          <w:p w:rsidR="00F977CF" w:rsidRPr="00793F0C" w:rsidRDefault="00F977CF" w:rsidP="00D9671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2 son las metas terminadas en 2019, solo una de ellas posee documento que evidencia su cumplimiento. la restante tiene como reporte una sugerencia de recurrencia en el producto, pero no materializa la solicitud directa al coordinador y no cuenta con documento soporte en la herramienta</w:t>
            </w:r>
          </w:p>
        </w:tc>
      </w:tr>
      <w:tr w:rsidR="00F977CF" w:rsidRPr="00793F0C" w:rsidTr="00F977CF">
        <w:trPr>
          <w:jc w:val="center"/>
        </w:trPr>
        <w:tc>
          <w:tcPr>
            <w:cnfStyle w:val="001000000000" w:firstRow="0" w:lastRow="0" w:firstColumn="1" w:lastColumn="0" w:oddVBand="0" w:evenVBand="0" w:oddHBand="0" w:evenHBand="0" w:firstRowFirstColumn="0" w:firstRowLastColumn="0" w:lastRowFirstColumn="0" w:lastRowLastColumn="0"/>
            <w:tcW w:w="4266" w:type="dxa"/>
            <w:vAlign w:val="center"/>
          </w:tcPr>
          <w:p w:rsidR="00F977CF" w:rsidRPr="00793F0C" w:rsidRDefault="00F977CF" w:rsidP="00D9671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20"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39" w:type="dxa"/>
            <w:vAlign w:val="center"/>
          </w:tcPr>
          <w:p w:rsidR="00F977CF" w:rsidRPr="00793F0C" w:rsidRDefault="00F977CF" w:rsidP="00D9671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62" w:type="dxa"/>
          </w:tcPr>
          <w:p w:rsidR="00F977CF" w:rsidRPr="00793F0C" w:rsidRDefault="00F977CF" w:rsidP="0054012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Siendo 9 las metas pendientes, dos las terminadas, se cuentan con 29 documentos en 2019 lo que permite identificar una cantidad innecesaria de soportes que no son de fácil identificación frente a la meta intermedia que soportan</w:t>
            </w:r>
          </w:p>
        </w:tc>
      </w:tr>
    </w:tbl>
    <w:p w:rsidR="00F977CF" w:rsidRPr="00793F0C" w:rsidRDefault="00F977CF" w:rsidP="00BA51D1">
      <w:pPr>
        <w:tabs>
          <w:tab w:val="left" w:pos="284"/>
        </w:tabs>
        <w:jc w:val="both"/>
        <w:rPr>
          <w:rFonts w:cstheme="minorHAnsi"/>
          <w:lang w:val="es-CO"/>
        </w:rPr>
      </w:pPr>
    </w:p>
    <w:p w:rsidR="00F977CF" w:rsidRPr="00793F0C" w:rsidRDefault="00F977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8" w:name="_Toc12460772"/>
      <w:r w:rsidRPr="00793F0C">
        <w:rPr>
          <w:rFonts w:asciiTheme="minorHAnsi" w:hAnsiTheme="minorHAnsi" w:cstheme="minorHAnsi"/>
          <w:b/>
          <w:color w:val="5B9BD5" w:themeColor="accent1"/>
          <w:sz w:val="22"/>
          <w:szCs w:val="24"/>
          <w:lang w:val="es-CO"/>
        </w:rPr>
        <w:t>Recomendaciones para el Coordinador de la Meta.</w:t>
      </w:r>
      <w:bookmarkEnd w:id="18"/>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Realizar monitoreos periódicos a los avances registrados por parte de los responsables de meta intermedia.</w:t>
      </w:r>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Hacer mesas de trabajo con los responsables de meta intermedia para entender la dinámica de estas metas y depurar los documentos soporte de cada meta</w:t>
      </w:r>
      <w:r w:rsidR="00764419" w:rsidRPr="00793F0C">
        <w:rPr>
          <w:rFonts w:cstheme="minorHAnsi"/>
          <w:lang w:val="es-CO"/>
        </w:rPr>
        <w:t xml:space="preserve"> intermedia</w:t>
      </w:r>
      <w:r w:rsidRPr="00793F0C">
        <w:rPr>
          <w:rFonts w:cstheme="minorHAnsi"/>
          <w:lang w:val="es-CO"/>
        </w:rPr>
        <w:t>.</w:t>
      </w:r>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Concretar el reporte de logros alcanzados y esperados para los periodos que corresponda. En muchos casos se repiten textos que ya están en el reporte de avance me metas intermedias.</w:t>
      </w:r>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Concientizarse que el reporte de meta general es frente a resultados o productos alcanzados no a gestión realizada en las metas intermedias.</w:t>
      </w:r>
    </w:p>
    <w:p w:rsidR="00F977CF" w:rsidRPr="00793F0C" w:rsidRDefault="00F977CF" w:rsidP="00F977CF">
      <w:pPr>
        <w:tabs>
          <w:tab w:val="left" w:pos="284"/>
        </w:tabs>
        <w:jc w:val="both"/>
        <w:rPr>
          <w:rFonts w:cstheme="minorHAnsi"/>
          <w:lang w:val="es-CO"/>
        </w:rPr>
      </w:pPr>
    </w:p>
    <w:p w:rsidR="00F977CF" w:rsidRPr="00793F0C" w:rsidRDefault="00F977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19" w:name="_Toc12460773"/>
      <w:r w:rsidRPr="00793F0C">
        <w:rPr>
          <w:rFonts w:asciiTheme="minorHAnsi" w:hAnsiTheme="minorHAnsi" w:cstheme="minorHAnsi"/>
          <w:b/>
          <w:color w:val="5B9BD5" w:themeColor="accent1"/>
          <w:sz w:val="22"/>
          <w:szCs w:val="24"/>
          <w:lang w:val="es-CO"/>
        </w:rPr>
        <w:t>Recomendaciones para responsables de Meta Intermedia.</w:t>
      </w:r>
      <w:bookmarkEnd w:id="19"/>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Registrar la restricción presenta da para el incumplimiento de la meta intermedia atrasada ya que no se evidencia la gestión que se está realizando para ejecutarla y terminarla.</w:t>
      </w:r>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No detallar acciones simples en los reportes de avance. Temas como cuantas reuniones se hicieron, oficios enviados logística o parámetros administrativos ejecutados, no agregan valor al avance de la meta, por lo cual no es necesario.</w:t>
      </w:r>
    </w:p>
    <w:p w:rsidR="00F977CF" w:rsidRPr="00793F0C" w:rsidRDefault="00F977CF" w:rsidP="00F977CF">
      <w:pPr>
        <w:tabs>
          <w:tab w:val="left" w:pos="284"/>
        </w:tabs>
        <w:jc w:val="both"/>
        <w:rPr>
          <w:rFonts w:cstheme="minorHAnsi"/>
          <w:lang w:val="es-CO"/>
        </w:rPr>
      </w:pPr>
      <w:r w:rsidRPr="00793F0C">
        <w:rPr>
          <w:rFonts w:cstheme="minorHAnsi"/>
          <w:lang w:val="es-CO"/>
        </w:rPr>
        <w:t>•</w:t>
      </w:r>
      <w:r w:rsidRPr="00793F0C">
        <w:rPr>
          <w:rFonts w:cstheme="minorHAnsi"/>
          <w:lang w:val="es-CO"/>
        </w:rPr>
        <w:tab/>
        <w:t>Cargar el soporte final que denota el cumplimiento y finalización de una meta. No cargar avances intermedios a menos que sean solicitados, esto genera duplicidad de soportes y dificultad en localizar el correcto.</w:t>
      </w:r>
    </w:p>
    <w:p w:rsidR="00F977CF" w:rsidRPr="00793F0C" w:rsidRDefault="00F977CF">
      <w:pPr>
        <w:rPr>
          <w:rFonts w:cstheme="minorHAnsi"/>
          <w:lang w:val="es-CO"/>
        </w:rPr>
      </w:pPr>
      <w:r w:rsidRPr="00793F0C">
        <w:rPr>
          <w:rFonts w:cstheme="minorHAnsi"/>
          <w:lang w:val="es-CO"/>
        </w:rPr>
        <w:br w:type="page"/>
      </w:r>
    </w:p>
    <w:p w:rsidR="00F977CF" w:rsidRPr="00793F0C" w:rsidRDefault="00F977CF"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20" w:name="_Toc12460774"/>
      <w:r w:rsidRPr="00793F0C">
        <w:rPr>
          <w:rFonts w:asciiTheme="minorHAnsi" w:hAnsiTheme="minorHAnsi" w:cstheme="minorHAnsi"/>
          <w:b/>
          <w:color w:val="5B9BD5" w:themeColor="accent1"/>
          <w:sz w:val="22"/>
          <w:szCs w:val="24"/>
          <w:lang w:val="es-CO"/>
        </w:rPr>
        <w:lastRenderedPageBreak/>
        <w:t>DISEÑO E IMPLEMENTACIÓN DEL PLAN DE PERSECUCIÓN DE LAS FINANZAS Y ACTIVOS DEL CRIMEN ORGANIZADO</w:t>
      </w:r>
      <w:bookmarkEnd w:id="20"/>
      <w:r w:rsidRPr="00793F0C">
        <w:rPr>
          <w:rFonts w:asciiTheme="minorHAnsi" w:hAnsiTheme="minorHAnsi" w:cstheme="minorHAnsi"/>
          <w:b/>
          <w:color w:val="5B9BD5" w:themeColor="accent1"/>
          <w:sz w:val="22"/>
          <w:szCs w:val="24"/>
          <w:lang w:val="es-CO"/>
        </w:rPr>
        <w:t xml:space="preserve"> </w:t>
      </w:r>
    </w:p>
    <w:p w:rsidR="00F977CF" w:rsidRPr="00793F0C" w:rsidRDefault="00F977CF" w:rsidP="00272A9E">
      <w:pPr>
        <w:ind w:firstLine="357"/>
        <w:jc w:val="both"/>
        <w:rPr>
          <w:rFonts w:cstheme="minorHAnsi"/>
          <w:lang w:val="es-CO"/>
        </w:rPr>
      </w:pPr>
      <w:r w:rsidRPr="00793F0C">
        <w:rPr>
          <w:rFonts w:cstheme="minorHAnsi"/>
          <w:b/>
          <w:lang w:val="es-CO"/>
        </w:rPr>
        <w:t>Coordinador Meta:</w:t>
      </w:r>
      <w:r w:rsidRPr="00793F0C">
        <w:rPr>
          <w:rFonts w:cstheme="minorHAnsi"/>
          <w:lang w:val="es-CO"/>
        </w:rPr>
        <w:t xml:space="preserve"> </w:t>
      </w:r>
      <w:r w:rsidR="00764419" w:rsidRPr="00793F0C">
        <w:rPr>
          <w:rFonts w:cstheme="minorHAnsi"/>
          <w:lang w:val="es-CO"/>
        </w:rPr>
        <w:t>Jiménez Camargo Andrés Eduardo</w:t>
      </w:r>
    </w:p>
    <w:tbl>
      <w:tblPr>
        <w:tblStyle w:val="Tablaconcuadrcula4-nfasis1"/>
        <w:tblW w:w="9634" w:type="dxa"/>
        <w:tblLayout w:type="fixed"/>
        <w:tblLook w:val="04A0" w:firstRow="1" w:lastRow="0" w:firstColumn="1" w:lastColumn="0" w:noHBand="0" w:noVBand="1"/>
      </w:tblPr>
      <w:tblGrid>
        <w:gridCol w:w="562"/>
        <w:gridCol w:w="890"/>
        <w:gridCol w:w="681"/>
        <w:gridCol w:w="682"/>
        <w:gridCol w:w="682"/>
        <w:gridCol w:w="682"/>
        <w:gridCol w:w="682"/>
        <w:gridCol w:w="682"/>
        <w:gridCol w:w="681"/>
        <w:gridCol w:w="682"/>
        <w:gridCol w:w="682"/>
        <w:gridCol w:w="682"/>
        <w:gridCol w:w="682"/>
        <w:gridCol w:w="682"/>
      </w:tblGrid>
      <w:tr w:rsidR="00764419" w:rsidRPr="00793F0C" w:rsidTr="00764419">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hideMark/>
          </w:tcPr>
          <w:p w:rsidR="00764419" w:rsidRPr="00793F0C" w:rsidRDefault="00764419" w:rsidP="00F66037">
            <w:pPr>
              <w:jc w:val="center"/>
              <w:rPr>
                <w:rFonts w:eastAsia="Times New Roman" w:cstheme="minorHAnsi"/>
                <w:color w:val="FFFFFF"/>
                <w:sz w:val="18"/>
                <w:szCs w:val="18"/>
                <w:lang w:eastAsia="es-CO"/>
              </w:rPr>
            </w:pPr>
            <w:r w:rsidRPr="00793F0C">
              <w:rPr>
                <w:rFonts w:eastAsia="Times New Roman" w:cstheme="minorHAnsi"/>
                <w:color w:val="FFFFFF"/>
                <w:sz w:val="18"/>
                <w:szCs w:val="18"/>
                <w:lang w:eastAsia="es-CO"/>
              </w:rPr>
              <w:t>No. MI´s</w:t>
            </w:r>
          </w:p>
        </w:tc>
        <w:tc>
          <w:tcPr>
            <w:tcW w:w="890" w:type="dxa"/>
            <w:vMerge w:val="restart"/>
            <w:vAlign w:val="center"/>
            <w:hideMark/>
          </w:tcPr>
          <w:p w:rsidR="00764419" w:rsidRPr="00793F0C" w:rsidRDefault="0054012A"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 xml:space="preserve">No. </w:t>
            </w:r>
            <w:r w:rsidR="00764419" w:rsidRPr="00793F0C">
              <w:rPr>
                <w:rFonts w:eastAsia="Times New Roman" w:cstheme="minorHAnsi"/>
                <w:color w:val="FFFFFF"/>
                <w:sz w:val="18"/>
                <w:szCs w:val="18"/>
                <w:lang w:eastAsia="es-CO"/>
              </w:rPr>
              <w:t xml:space="preserve">de </w:t>
            </w:r>
            <w:proofErr w:type="gramStart"/>
            <w:r w:rsidR="00764419" w:rsidRPr="00793F0C">
              <w:rPr>
                <w:rFonts w:eastAsia="Times New Roman" w:cstheme="minorHAnsi"/>
                <w:color w:val="FFFFFF"/>
                <w:sz w:val="18"/>
                <w:szCs w:val="18"/>
                <w:lang w:eastAsia="es-CO"/>
              </w:rPr>
              <w:t>Responsables</w:t>
            </w:r>
            <w:proofErr w:type="gramEnd"/>
            <w:r w:rsidR="00764419" w:rsidRPr="00793F0C">
              <w:rPr>
                <w:rFonts w:eastAsia="Times New Roman" w:cstheme="minorHAnsi"/>
                <w:color w:val="FFFFFF"/>
                <w:sz w:val="18"/>
                <w:szCs w:val="18"/>
                <w:lang w:eastAsia="es-CO"/>
              </w:rPr>
              <w:t xml:space="preserve"> MI</w:t>
            </w:r>
          </w:p>
        </w:tc>
        <w:tc>
          <w:tcPr>
            <w:tcW w:w="8182" w:type="dxa"/>
            <w:gridSpan w:val="12"/>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Estado de las MI</w:t>
            </w:r>
          </w:p>
        </w:tc>
      </w:tr>
      <w:tr w:rsidR="00764419" w:rsidRPr="00793F0C" w:rsidTr="00764419">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62" w:type="dxa"/>
            <w:vMerge/>
            <w:vAlign w:val="center"/>
            <w:hideMark/>
          </w:tcPr>
          <w:p w:rsidR="00764419" w:rsidRPr="00793F0C" w:rsidRDefault="00764419" w:rsidP="00F66037">
            <w:pPr>
              <w:rPr>
                <w:rFonts w:eastAsia="Times New Roman" w:cstheme="minorHAnsi"/>
                <w:color w:val="FFFFFF"/>
                <w:sz w:val="18"/>
                <w:szCs w:val="18"/>
                <w:lang w:eastAsia="es-CO"/>
              </w:rPr>
            </w:pPr>
          </w:p>
        </w:tc>
        <w:tc>
          <w:tcPr>
            <w:tcW w:w="890" w:type="dxa"/>
            <w:vMerge/>
            <w:vAlign w:val="center"/>
            <w:hideMark/>
          </w:tcPr>
          <w:p w:rsidR="00764419" w:rsidRPr="00793F0C" w:rsidRDefault="00764419"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2045" w:type="dxa"/>
            <w:gridSpan w:val="3"/>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Terminada</w:t>
            </w:r>
          </w:p>
        </w:tc>
        <w:tc>
          <w:tcPr>
            <w:tcW w:w="2046" w:type="dxa"/>
            <w:gridSpan w:val="3"/>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2045" w:type="dxa"/>
            <w:gridSpan w:val="3"/>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Gestión</w:t>
            </w:r>
          </w:p>
        </w:tc>
        <w:tc>
          <w:tcPr>
            <w:tcW w:w="2046" w:type="dxa"/>
            <w:gridSpan w:val="3"/>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Atrasada</w:t>
            </w:r>
          </w:p>
        </w:tc>
      </w:tr>
      <w:tr w:rsidR="00764419" w:rsidRPr="00793F0C" w:rsidTr="00764419">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62" w:type="dxa"/>
            <w:vMerge/>
            <w:vAlign w:val="center"/>
            <w:hideMark/>
          </w:tcPr>
          <w:p w:rsidR="00764419" w:rsidRPr="00793F0C" w:rsidRDefault="00764419" w:rsidP="00F66037">
            <w:pPr>
              <w:rPr>
                <w:rFonts w:eastAsia="Times New Roman" w:cstheme="minorHAnsi"/>
                <w:color w:val="FFFFFF"/>
                <w:sz w:val="18"/>
                <w:szCs w:val="18"/>
                <w:lang w:eastAsia="es-CO"/>
              </w:rPr>
            </w:pPr>
          </w:p>
        </w:tc>
        <w:tc>
          <w:tcPr>
            <w:tcW w:w="890" w:type="dxa"/>
            <w:vMerge/>
            <w:vAlign w:val="center"/>
            <w:hideMark/>
          </w:tcPr>
          <w:p w:rsidR="00764419" w:rsidRPr="00793F0C" w:rsidRDefault="00764419"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681"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2"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2" w:type="dxa"/>
            <w:shd w:val="clear" w:color="auto" w:fill="2E74B5" w:themeFill="accent1" w:themeFillShade="BF"/>
            <w:vAlign w:val="center"/>
            <w:hideMark/>
          </w:tcPr>
          <w:p w:rsidR="00764419" w:rsidRPr="00793F0C" w:rsidRDefault="00764419"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82"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2"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2" w:type="dxa"/>
            <w:shd w:val="clear" w:color="auto" w:fill="2E74B5" w:themeFill="accent1" w:themeFillShade="BF"/>
            <w:vAlign w:val="center"/>
            <w:hideMark/>
          </w:tcPr>
          <w:p w:rsidR="00764419" w:rsidRPr="00793F0C" w:rsidRDefault="00764419"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81"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2"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2" w:type="dxa"/>
            <w:shd w:val="clear" w:color="auto" w:fill="2E74B5" w:themeFill="accent1" w:themeFillShade="BF"/>
            <w:vAlign w:val="center"/>
            <w:hideMark/>
          </w:tcPr>
          <w:p w:rsidR="00764419" w:rsidRPr="00793F0C" w:rsidRDefault="00764419"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82"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2" w:type="dxa"/>
            <w:shd w:val="clear" w:color="auto" w:fill="2E74B5" w:themeFill="accent1" w:themeFillShade="BF"/>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2" w:type="dxa"/>
            <w:shd w:val="clear" w:color="auto" w:fill="2E74B5" w:themeFill="accent1" w:themeFillShade="BF"/>
            <w:vAlign w:val="center"/>
            <w:hideMark/>
          </w:tcPr>
          <w:p w:rsidR="00764419" w:rsidRPr="00793F0C" w:rsidRDefault="00764419"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r>
      <w:tr w:rsidR="00764419" w:rsidRPr="00793F0C" w:rsidTr="00764419">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764419" w:rsidRPr="00793F0C" w:rsidRDefault="00764419" w:rsidP="00F66037">
            <w:pPr>
              <w:jc w:val="center"/>
              <w:rPr>
                <w:rFonts w:eastAsia="Times New Roman" w:cstheme="minorHAnsi"/>
                <w:sz w:val="18"/>
                <w:szCs w:val="18"/>
                <w:lang w:eastAsia="es-CO"/>
              </w:rPr>
            </w:pPr>
            <w:r w:rsidRPr="00793F0C">
              <w:rPr>
                <w:rFonts w:eastAsia="Times New Roman" w:cstheme="minorHAnsi"/>
                <w:sz w:val="18"/>
                <w:szCs w:val="18"/>
                <w:lang w:eastAsia="es-CO"/>
              </w:rPr>
              <w:t>54</w:t>
            </w:r>
          </w:p>
        </w:tc>
        <w:tc>
          <w:tcPr>
            <w:tcW w:w="890"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14</w:t>
            </w:r>
          </w:p>
        </w:tc>
        <w:tc>
          <w:tcPr>
            <w:tcW w:w="681"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11</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12</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w:t>
            </w:r>
          </w:p>
        </w:tc>
        <w:tc>
          <w:tcPr>
            <w:tcW w:w="681"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29</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2" w:type="dxa"/>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r>
    </w:tbl>
    <w:p w:rsidR="00764419" w:rsidRPr="00793F0C" w:rsidRDefault="00764419" w:rsidP="008A6394">
      <w:pPr>
        <w:pStyle w:val="Prrafodelista"/>
        <w:numPr>
          <w:ilvl w:val="0"/>
          <w:numId w:val="13"/>
        </w:numPr>
        <w:ind w:left="426" w:hanging="426"/>
        <w:jc w:val="both"/>
        <w:rPr>
          <w:rFonts w:cstheme="minorHAnsi"/>
          <w:lang w:val="es-CO"/>
        </w:rPr>
      </w:pPr>
      <w:r w:rsidRPr="00793F0C">
        <w:rPr>
          <w:rFonts w:cstheme="minorHAnsi"/>
          <w:lang w:val="es-CO"/>
        </w:rPr>
        <w:t>Número de metas Intermedias:  54</w:t>
      </w:r>
    </w:p>
    <w:p w:rsidR="00764419"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764419" w:rsidRPr="00793F0C">
        <w:rPr>
          <w:rFonts w:cstheme="minorHAnsi"/>
          <w:lang w:val="es-CO"/>
        </w:rPr>
        <w:t xml:space="preserve"> de metas 2017: 11</w:t>
      </w:r>
    </w:p>
    <w:p w:rsidR="00764419" w:rsidRPr="00793F0C" w:rsidRDefault="00764419"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12</w:t>
      </w:r>
    </w:p>
    <w:p w:rsidR="00764419" w:rsidRPr="00793F0C" w:rsidRDefault="00764419" w:rsidP="008A6394">
      <w:pPr>
        <w:pStyle w:val="Prrafodelista"/>
        <w:numPr>
          <w:ilvl w:val="0"/>
          <w:numId w:val="13"/>
        </w:numPr>
        <w:ind w:left="426" w:hanging="426"/>
        <w:jc w:val="both"/>
        <w:rPr>
          <w:rFonts w:cstheme="minorHAnsi"/>
          <w:lang w:val="es-CO"/>
        </w:rPr>
      </w:pPr>
      <w:r w:rsidRPr="00793F0C">
        <w:rPr>
          <w:rFonts w:cstheme="minorHAnsi"/>
          <w:lang w:val="es-CO"/>
        </w:rPr>
        <w:t>Metas 2019-2020: 31 (1 terminadas, 1 programada, 29 en gestión)</w:t>
      </w:r>
    </w:p>
    <w:p w:rsidR="00764419" w:rsidRPr="00793F0C" w:rsidRDefault="00764419"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7 </w:t>
      </w:r>
      <w:r w:rsidR="00374B42" w:rsidRPr="00793F0C">
        <w:rPr>
          <w:rFonts w:cstheme="minorHAnsi"/>
          <w:lang w:val="es-CO"/>
        </w:rPr>
        <w:t>y son:</w:t>
      </w:r>
      <w:r w:rsidRPr="00793F0C">
        <w:rPr>
          <w:rFonts w:cstheme="minorHAnsi"/>
          <w:lang w:val="es-CO"/>
        </w:rPr>
        <w:t xml:space="preserve"> </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Martínez Romero, Luis Miguel</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Noguera Toro, Ana Catalina</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Jiménez Camargo, Andrés Eduardo</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Bahamón Flórez, Luz Ángela</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Malagón Medina, Andrea del Pilar</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Charry Gutiérrez, Eduardo</w:t>
      </w:r>
    </w:p>
    <w:p w:rsidR="00764419" w:rsidRPr="00793F0C" w:rsidRDefault="00764419" w:rsidP="008A6394">
      <w:pPr>
        <w:pStyle w:val="Prrafodelista"/>
        <w:numPr>
          <w:ilvl w:val="0"/>
          <w:numId w:val="14"/>
        </w:numPr>
        <w:tabs>
          <w:tab w:val="left" w:pos="993"/>
        </w:tabs>
        <w:ind w:hanging="1374"/>
        <w:jc w:val="both"/>
        <w:rPr>
          <w:rFonts w:cstheme="minorHAnsi"/>
          <w:sz w:val="18"/>
          <w:szCs w:val="18"/>
          <w:lang w:val="es-CO"/>
        </w:rPr>
      </w:pPr>
      <w:r w:rsidRPr="00793F0C">
        <w:rPr>
          <w:rFonts w:cstheme="minorHAnsi"/>
          <w:sz w:val="18"/>
          <w:szCs w:val="18"/>
          <w:lang w:val="es-CO"/>
        </w:rPr>
        <w:t>Méndez Moreno, María Milena</w:t>
      </w:r>
    </w:p>
    <w:p w:rsidR="00764419" w:rsidRPr="00793F0C" w:rsidRDefault="00764419" w:rsidP="00764419">
      <w:pPr>
        <w:jc w:val="both"/>
        <w:rPr>
          <w:rFonts w:cstheme="minorHAnsi"/>
          <w:b/>
          <w:sz w:val="2"/>
          <w:lang w:val="es-CO"/>
        </w:rPr>
      </w:pPr>
    </w:p>
    <w:p w:rsidR="00764419" w:rsidRPr="00793F0C" w:rsidRDefault="00764419"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258" w:type="dxa"/>
        <w:tblLook w:val="04A0" w:firstRow="1" w:lastRow="0" w:firstColumn="1" w:lastColumn="0" w:noHBand="0" w:noVBand="1"/>
      </w:tblPr>
      <w:tblGrid>
        <w:gridCol w:w="1188"/>
        <w:gridCol w:w="881"/>
        <w:gridCol w:w="1202"/>
        <w:gridCol w:w="881"/>
        <w:gridCol w:w="1202"/>
        <w:gridCol w:w="881"/>
        <w:gridCol w:w="1202"/>
        <w:gridCol w:w="881"/>
        <w:gridCol w:w="1202"/>
      </w:tblGrid>
      <w:tr w:rsidR="00764419" w:rsidRPr="00793F0C" w:rsidTr="0076441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8" w:type="dxa"/>
            <w:vMerge w:val="restart"/>
            <w:noWrap/>
            <w:hideMark/>
          </w:tcPr>
          <w:p w:rsidR="00764419" w:rsidRPr="00793F0C" w:rsidRDefault="00764419" w:rsidP="00F66037">
            <w:pPr>
              <w:rPr>
                <w:rFonts w:eastAsia="Times New Roman" w:cstheme="minorHAnsi"/>
                <w:sz w:val="18"/>
                <w:szCs w:val="24"/>
                <w:lang w:eastAsia="es-CO"/>
              </w:rPr>
            </w:pPr>
          </w:p>
        </w:tc>
        <w:tc>
          <w:tcPr>
            <w:tcW w:w="2020" w:type="dxa"/>
            <w:gridSpan w:val="2"/>
            <w:noWrap/>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sz w:val="18"/>
                <w:lang w:eastAsia="es-CO"/>
              </w:rPr>
            </w:pPr>
            <w:r w:rsidRPr="00793F0C">
              <w:rPr>
                <w:rFonts w:eastAsia="Times New Roman" w:cstheme="minorHAnsi"/>
                <w:bCs w:val="0"/>
                <w:color w:val="FFFFFF"/>
                <w:sz w:val="18"/>
                <w:lang w:eastAsia="es-CO"/>
              </w:rPr>
              <w:t>RESPONSABLE DE MI</w:t>
            </w:r>
          </w:p>
        </w:tc>
        <w:tc>
          <w:tcPr>
            <w:tcW w:w="2020" w:type="dxa"/>
            <w:gridSpan w:val="2"/>
            <w:noWrap/>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sz w:val="18"/>
                <w:lang w:eastAsia="es-CO"/>
              </w:rPr>
            </w:pPr>
            <w:r w:rsidRPr="00793F0C">
              <w:rPr>
                <w:rFonts w:eastAsia="Times New Roman" w:cstheme="minorHAnsi"/>
                <w:bCs w:val="0"/>
                <w:color w:val="FFFFFF"/>
                <w:sz w:val="18"/>
                <w:lang w:eastAsia="es-CO"/>
              </w:rPr>
              <w:t>COORDINADOR</w:t>
            </w:r>
          </w:p>
        </w:tc>
        <w:tc>
          <w:tcPr>
            <w:tcW w:w="2020" w:type="dxa"/>
            <w:gridSpan w:val="2"/>
            <w:noWrap/>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sz w:val="18"/>
                <w:lang w:eastAsia="es-CO"/>
              </w:rPr>
            </w:pPr>
            <w:r w:rsidRPr="00793F0C">
              <w:rPr>
                <w:rFonts w:eastAsia="Times New Roman" w:cstheme="minorHAnsi"/>
                <w:bCs w:val="0"/>
                <w:color w:val="FFFFFF"/>
                <w:sz w:val="18"/>
                <w:lang w:eastAsia="es-CO"/>
              </w:rPr>
              <w:t>MESA METAS</w:t>
            </w:r>
          </w:p>
        </w:tc>
        <w:tc>
          <w:tcPr>
            <w:tcW w:w="2020" w:type="dxa"/>
            <w:gridSpan w:val="2"/>
            <w:noWrap/>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val="0"/>
                <w:color w:val="FFFFFF"/>
                <w:sz w:val="18"/>
                <w:lang w:eastAsia="es-CO"/>
              </w:rPr>
            </w:pPr>
            <w:r w:rsidRPr="00793F0C">
              <w:rPr>
                <w:rFonts w:eastAsia="Times New Roman" w:cstheme="minorHAnsi"/>
                <w:bCs w:val="0"/>
                <w:color w:val="FFFFFF"/>
                <w:sz w:val="18"/>
                <w:lang w:eastAsia="es-CO"/>
              </w:rPr>
              <w:t>TOTAL</w:t>
            </w:r>
          </w:p>
        </w:tc>
      </w:tr>
      <w:tr w:rsidR="00764419" w:rsidRPr="00793F0C" w:rsidTr="007644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8" w:type="dxa"/>
            <w:vMerge/>
            <w:hideMark/>
          </w:tcPr>
          <w:p w:rsidR="00764419" w:rsidRPr="00793F0C" w:rsidRDefault="00764419" w:rsidP="00F66037">
            <w:pPr>
              <w:rPr>
                <w:rFonts w:eastAsia="Times New Roman" w:cstheme="minorHAnsi"/>
                <w:sz w:val="18"/>
                <w:szCs w:val="24"/>
                <w:lang w:eastAsia="es-CO"/>
              </w:rPr>
            </w:pP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EN GESTIÓN</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FINALIZADAS</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EN GESTIÓN</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FINALIZADAS</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EN GESTIÓN</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FINALIZADAS</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EN GESTIÓN</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FINALIZADAS</w:t>
            </w:r>
          </w:p>
        </w:tc>
      </w:tr>
      <w:tr w:rsidR="00764419" w:rsidRPr="00793F0C" w:rsidTr="00764419">
        <w:trPr>
          <w:trHeight w:val="300"/>
        </w:trPr>
        <w:tc>
          <w:tcPr>
            <w:cnfStyle w:val="001000000000" w:firstRow="0" w:lastRow="0" w:firstColumn="1" w:lastColumn="0" w:oddVBand="0" w:evenVBand="0" w:oddHBand="0" w:evenHBand="0" w:firstRowFirstColumn="0" w:firstRowLastColumn="0" w:lastRowFirstColumn="0" w:lastRowLastColumn="0"/>
            <w:tcW w:w="1178" w:type="dxa"/>
            <w:noWrap/>
            <w:hideMark/>
          </w:tcPr>
          <w:p w:rsidR="00764419" w:rsidRPr="00793F0C" w:rsidRDefault="00764419" w:rsidP="00F66037">
            <w:pPr>
              <w:rPr>
                <w:rFonts w:eastAsia="Times New Roman" w:cstheme="minorHAnsi"/>
                <w:b w:val="0"/>
                <w:bCs w:val="0"/>
                <w:sz w:val="18"/>
                <w:lang w:eastAsia="es-CO"/>
              </w:rPr>
            </w:pPr>
            <w:r w:rsidRPr="00793F0C">
              <w:rPr>
                <w:rFonts w:eastAsia="Times New Roman" w:cstheme="minorHAnsi"/>
                <w:b w:val="0"/>
                <w:bCs w:val="0"/>
                <w:sz w:val="18"/>
                <w:lang w:eastAsia="es-CO"/>
              </w:rPr>
              <w:t>ALERTA</w:t>
            </w:r>
          </w:p>
        </w:tc>
        <w:tc>
          <w:tcPr>
            <w:tcW w:w="863"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1157"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5</w:t>
            </w:r>
          </w:p>
        </w:tc>
        <w:tc>
          <w:tcPr>
            <w:tcW w:w="863"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1157"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4</w:t>
            </w:r>
          </w:p>
        </w:tc>
        <w:tc>
          <w:tcPr>
            <w:tcW w:w="863"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1157"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863"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0</w:t>
            </w:r>
          </w:p>
        </w:tc>
        <w:tc>
          <w:tcPr>
            <w:tcW w:w="1157" w:type="dxa"/>
            <w:noWrap/>
            <w:vAlign w:val="center"/>
            <w:hideMark/>
          </w:tcPr>
          <w:p w:rsidR="00764419" w:rsidRPr="00793F0C" w:rsidRDefault="00764419"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9</w:t>
            </w:r>
          </w:p>
        </w:tc>
      </w:tr>
      <w:tr w:rsidR="00764419" w:rsidRPr="00793F0C" w:rsidTr="0076441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8" w:type="dxa"/>
            <w:noWrap/>
            <w:hideMark/>
          </w:tcPr>
          <w:p w:rsidR="00764419" w:rsidRPr="00793F0C" w:rsidRDefault="00764419" w:rsidP="00F66037">
            <w:pPr>
              <w:rPr>
                <w:rFonts w:eastAsia="Times New Roman" w:cstheme="minorHAnsi"/>
                <w:b w:val="0"/>
                <w:bCs w:val="0"/>
                <w:sz w:val="18"/>
                <w:lang w:eastAsia="es-CO"/>
              </w:rPr>
            </w:pPr>
            <w:r w:rsidRPr="00793F0C">
              <w:rPr>
                <w:rFonts w:eastAsia="Times New Roman" w:cstheme="minorHAnsi"/>
                <w:b w:val="0"/>
                <w:bCs w:val="0"/>
                <w:sz w:val="18"/>
                <w:lang w:eastAsia="es-CO"/>
              </w:rPr>
              <w:t>RESTRICCIÓN</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3</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lang w:eastAsia="es-CO"/>
              </w:rPr>
            </w:pPr>
            <w:r w:rsidRPr="00793F0C">
              <w:rPr>
                <w:rFonts w:eastAsia="Times New Roman" w:cstheme="minorHAnsi"/>
                <w:sz w:val="18"/>
                <w:lang w:eastAsia="es-CO"/>
              </w:rPr>
              <w:t>0</w:t>
            </w:r>
          </w:p>
        </w:tc>
        <w:tc>
          <w:tcPr>
            <w:tcW w:w="863"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0</w:t>
            </w:r>
          </w:p>
        </w:tc>
        <w:tc>
          <w:tcPr>
            <w:tcW w:w="1157"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8"/>
                <w:lang w:eastAsia="es-CO"/>
              </w:rPr>
            </w:pPr>
            <w:r w:rsidRPr="00793F0C">
              <w:rPr>
                <w:rFonts w:eastAsia="Times New Roman" w:cstheme="minorHAnsi"/>
                <w:b/>
                <w:bCs/>
                <w:sz w:val="18"/>
                <w:lang w:eastAsia="es-CO"/>
              </w:rPr>
              <w:t>3</w:t>
            </w:r>
          </w:p>
        </w:tc>
      </w:tr>
    </w:tbl>
    <w:p w:rsidR="00764419" w:rsidRPr="00793F0C" w:rsidRDefault="00764419" w:rsidP="00764419">
      <w:pPr>
        <w:jc w:val="both"/>
        <w:rPr>
          <w:rFonts w:cstheme="minorHAnsi"/>
          <w:lang w:val="es-CO"/>
        </w:rPr>
      </w:pPr>
      <w:r w:rsidRPr="00793F0C">
        <w:rPr>
          <w:rFonts w:cstheme="minorHAnsi"/>
          <w:lang w:val="es-CO"/>
        </w:rPr>
        <w:t>No existen alertas o restricciones pendientes de gestión.</w:t>
      </w:r>
    </w:p>
    <w:p w:rsidR="00764419" w:rsidRPr="00793F0C" w:rsidRDefault="00764419"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764419" w:rsidRPr="00793F0C" w:rsidTr="00F660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764419" w:rsidRPr="00793F0C" w:rsidRDefault="00764419" w:rsidP="00F66037">
            <w:pPr>
              <w:jc w:val="center"/>
              <w:rPr>
                <w:rFonts w:eastAsia="Times New Roman" w:cstheme="minorHAnsi"/>
                <w:sz w:val="20"/>
                <w:szCs w:val="20"/>
                <w:lang w:eastAsia="es-CO"/>
              </w:rPr>
            </w:pPr>
            <w:r w:rsidRPr="00793F0C">
              <w:rPr>
                <w:rFonts w:eastAsia="Times New Roman" w:cstheme="minorHAnsi"/>
                <w:sz w:val="20"/>
                <w:szCs w:val="20"/>
                <w:lang w:eastAsia="es-CO"/>
              </w:rPr>
              <w:t>En Gestión</w:t>
            </w:r>
          </w:p>
        </w:tc>
        <w:tc>
          <w:tcPr>
            <w:tcW w:w="1335" w:type="dxa"/>
            <w:noWrap/>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793F0C">
              <w:rPr>
                <w:rFonts w:eastAsia="Times New Roman" w:cstheme="minorHAnsi"/>
                <w:sz w:val="20"/>
                <w:szCs w:val="20"/>
                <w:lang w:eastAsia="es-CO"/>
              </w:rPr>
              <w:t>Programada</w:t>
            </w:r>
          </w:p>
        </w:tc>
        <w:tc>
          <w:tcPr>
            <w:tcW w:w="901" w:type="dxa"/>
            <w:noWrap/>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proofErr w:type="gramStart"/>
            <w:r w:rsidRPr="00793F0C">
              <w:rPr>
                <w:rFonts w:eastAsia="Times New Roman" w:cstheme="minorHAnsi"/>
                <w:sz w:val="20"/>
                <w:szCs w:val="20"/>
                <w:lang w:eastAsia="es-CO"/>
              </w:rPr>
              <w:t>Total</w:t>
            </w:r>
            <w:proofErr w:type="gramEnd"/>
            <w:r w:rsidRPr="00793F0C">
              <w:rPr>
                <w:rFonts w:eastAsia="Times New Roman" w:cstheme="minorHAnsi"/>
                <w:sz w:val="20"/>
                <w:szCs w:val="20"/>
                <w:lang w:eastAsia="es-CO"/>
              </w:rPr>
              <w:t xml:space="preserve"> general</w:t>
            </w:r>
          </w:p>
        </w:tc>
        <w:tc>
          <w:tcPr>
            <w:tcW w:w="1660" w:type="dxa"/>
            <w:noWrap/>
            <w:vAlign w:val="center"/>
            <w:hideMark/>
          </w:tcPr>
          <w:p w:rsidR="00764419" w:rsidRPr="00793F0C" w:rsidRDefault="00764419"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0"/>
                <w:szCs w:val="20"/>
                <w:lang w:eastAsia="es-CO"/>
              </w:rPr>
            </w:pPr>
            <w:r w:rsidRPr="00793F0C">
              <w:rPr>
                <w:rFonts w:eastAsia="Times New Roman" w:cstheme="minorHAnsi"/>
                <w:sz w:val="20"/>
                <w:szCs w:val="20"/>
                <w:lang w:eastAsia="es-CO"/>
              </w:rPr>
              <w:t>DIAS PROMEDIO</w:t>
            </w:r>
          </w:p>
        </w:tc>
      </w:tr>
      <w:tr w:rsidR="00764419" w:rsidRPr="00793F0C" w:rsidTr="00F660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764419" w:rsidRPr="00793F0C" w:rsidRDefault="00764419" w:rsidP="00F66037">
            <w:pPr>
              <w:jc w:val="center"/>
              <w:rPr>
                <w:rFonts w:eastAsia="Times New Roman" w:cstheme="minorHAnsi"/>
                <w:color w:val="000000"/>
                <w:sz w:val="20"/>
                <w:szCs w:val="20"/>
                <w:lang w:eastAsia="es-CO"/>
              </w:rPr>
            </w:pPr>
            <w:r w:rsidRPr="00793F0C">
              <w:rPr>
                <w:rFonts w:eastAsia="Times New Roman" w:cstheme="minorHAnsi"/>
                <w:color w:val="000000"/>
                <w:sz w:val="20"/>
                <w:szCs w:val="20"/>
                <w:lang w:eastAsia="es-CO"/>
              </w:rPr>
              <w:t>8</w:t>
            </w:r>
          </w:p>
        </w:tc>
        <w:tc>
          <w:tcPr>
            <w:tcW w:w="1335"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793F0C">
              <w:rPr>
                <w:rFonts w:eastAsia="Times New Roman" w:cstheme="minorHAnsi"/>
                <w:color w:val="000000"/>
                <w:sz w:val="20"/>
                <w:szCs w:val="20"/>
                <w:lang w:eastAsia="es-CO"/>
              </w:rPr>
              <w:t>0</w:t>
            </w:r>
          </w:p>
        </w:tc>
        <w:tc>
          <w:tcPr>
            <w:tcW w:w="901"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000000"/>
                <w:sz w:val="20"/>
                <w:szCs w:val="20"/>
                <w:lang w:eastAsia="es-CO"/>
              </w:rPr>
            </w:pPr>
            <w:r w:rsidRPr="00793F0C">
              <w:rPr>
                <w:rFonts w:eastAsia="Times New Roman" w:cstheme="minorHAnsi"/>
                <w:b/>
                <w:color w:val="000000"/>
                <w:sz w:val="20"/>
                <w:szCs w:val="20"/>
                <w:lang w:eastAsia="es-CO"/>
              </w:rPr>
              <w:t>8</w:t>
            </w:r>
          </w:p>
        </w:tc>
        <w:tc>
          <w:tcPr>
            <w:tcW w:w="1660" w:type="dxa"/>
            <w:noWrap/>
            <w:vAlign w:val="center"/>
            <w:hideMark/>
          </w:tcPr>
          <w:p w:rsidR="00764419" w:rsidRPr="00793F0C" w:rsidRDefault="00764419"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0"/>
                <w:szCs w:val="20"/>
                <w:lang w:eastAsia="es-CO"/>
              </w:rPr>
            </w:pPr>
            <w:r w:rsidRPr="00793F0C">
              <w:rPr>
                <w:rFonts w:eastAsia="Times New Roman" w:cstheme="minorHAnsi"/>
                <w:color w:val="000000"/>
                <w:sz w:val="20"/>
                <w:szCs w:val="20"/>
                <w:lang w:eastAsia="es-CO"/>
              </w:rPr>
              <w:t>640</w:t>
            </w:r>
          </w:p>
        </w:tc>
      </w:tr>
    </w:tbl>
    <w:p w:rsidR="00764419" w:rsidRPr="00793F0C" w:rsidRDefault="00764419" w:rsidP="00764419">
      <w:pPr>
        <w:pStyle w:val="Prrafodelista"/>
        <w:ind w:left="0"/>
        <w:jc w:val="both"/>
        <w:rPr>
          <w:rFonts w:cstheme="minorHAnsi"/>
          <w:lang w:val="es-CO"/>
        </w:rPr>
      </w:pPr>
      <w:r w:rsidRPr="00793F0C">
        <w:rPr>
          <w:rFonts w:cstheme="minorHAnsi"/>
          <w:lang w:val="es-CO"/>
        </w:rPr>
        <w:t>Se trata de metas intermedias que habían sido programadas por equivocación debido a errores humanos o en algunos casos por aclaración en su ejecución posterior a su primer registro.</w:t>
      </w:r>
    </w:p>
    <w:p w:rsidR="00764419" w:rsidRPr="00793F0C" w:rsidRDefault="00764419" w:rsidP="00764419">
      <w:pPr>
        <w:pStyle w:val="Prrafodelista"/>
        <w:ind w:left="1080"/>
        <w:jc w:val="both"/>
        <w:rPr>
          <w:rFonts w:cstheme="minorHAnsi"/>
          <w:lang w:val="es-CO"/>
        </w:rPr>
      </w:pPr>
    </w:p>
    <w:p w:rsidR="008E1D96" w:rsidRPr="00793F0C" w:rsidRDefault="008E1D96"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1" w:name="_Toc12460775"/>
      <w:r w:rsidRPr="00793F0C">
        <w:rPr>
          <w:rFonts w:asciiTheme="minorHAnsi" w:hAnsiTheme="minorHAnsi" w:cstheme="minorHAnsi"/>
          <w:b/>
          <w:color w:val="5B9BD5" w:themeColor="accent1"/>
          <w:sz w:val="22"/>
          <w:szCs w:val="24"/>
          <w:lang w:val="es-CO"/>
        </w:rPr>
        <w:t>Resultados de la evaluación</w:t>
      </w:r>
      <w:bookmarkEnd w:id="21"/>
    </w:p>
    <w:p w:rsidR="008E1D96" w:rsidRPr="00793F0C" w:rsidRDefault="008E1D96" w:rsidP="008E1D96">
      <w:pPr>
        <w:tabs>
          <w:tab w:val="left" w:pos="284"/>
        </w:tabs>
        <w:jc w:val="both"/>
        <w:rPr>
          <w:rFonts w:cstheme="minorHAnsi"/>
          <w:lang w:val="es-CO"/>
        </w:rPr>
      </w:pPr>
      <w:r w:rsidRPr="00793F0C">
        <w:rPr>
          <w:rFonts w:cstheme="minorHAnsi"/>
          <w:lang w:val="es-CO"/>
        </w:rPr>
        <w:t>Tras la validación registrada en el sistema</w:t>
      </w:r>
      <w:r w:rsidR="00374B42" w:rsidRPr="00793F0C">
        <w:rPr>
          <w:rFonts w:cstheme="minorHAnsi"/>
          <w:lang w:val="es-CO"/>
        </w:rPr>
        <w:t>,</w:t>
      </w:r>
      <w:r w:rsidRPr="00793F0C">
        <w:rPr>
          <w:rFonts w:cstheme="minorHAnsi"/>
          <w:lang w:val="es-CO"/>
        </w:rPr>
        <w:t xml:space="preserve"> la presente meta presenta un resu</w:t>
      </w:r>
      <w:r w:rsidR="00374B42" w:rsidRPr="00793F0C">
        <w:rPr>
          <w:rFonts w:cstheme="minorHAnsi"/>
          <w:lang w:val="es-CO"/>
        </w:rPr>
        <w:t>l</w:t>
      </w:r>
      <w:r w:rsidRPr="00793F0C">
        <w:rPr>
          <w:rFonts w:cstheme="minorHAnsi"/>
          <w:lang w:val="es-CO"/>
        </w:rPr>
        <w:t xml:space="preserve">tado general del </w:t>
      </w:r>
      <w:r w:rsidRPr="00793F0C">
        <w:rPr>
          <w:rFonts w:cstheme="minorHAnsi"/>
          <w:b/>
          <w:lang w:val="es-CO"/>
        </w:rPr>
        <w:t>9</w:t>
      </w:r>
      <w:r w:rsidR="00374B42" w:rsidRPr="00793F0C">
        <w:rPr>
          <w:rFonts w:cstheme="minorHAnsi"/>
          <w:b/>
          <w:lang w:val="es-CO"/>
        </w:rPr>
        <w:t>0</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8E1D96" w:rsidRPr="00793F0C" w:rsidRDefault="008E1D96" w:rsidP="008E1D96">
      <w:pPr>
        <w:tabs>
          <w:tab w:val="left" w:pos="284"/>
        </w:tabs>
        <w:jc w:val="both"/>
        <w:rPr>
          <w:rFonts w:cstheme="minorHAnsi"/>
          <w:lang w:val="es-CO"/>
        </w:rPr>
      </w:pPr>
      <w:r w:rsidRPr="00793F0C">
        <w:rPr>
          <w:rFonts w:cstheme="minorHAnsi"/>
          <w:lang w:val="es-CO"/>
        </w:rPr>
        <w:t xml:space="preserve">El rol del coordinador de meta presentó un cumplimiento del </w:t>
      </w:r>
      <w:r w:rsidR="00374B42" w:rsidRPr="00793F0C">
        <w:rPr>
          <w:rFonts w:cstheme="minorHAnsi"/>
          <w:lang w:val="es-CO"/>
        </w:rPr>
        <w:t>79</w:t>
      </w:r>
      <w:r w:rsidRPr="00793F0C">
        <w:rPr>
          <w:rFonts w:cstheme="minorHAnsi"/>
          <w:lang w:val="es-CO"/>
        </w:rPr>
        <w:t>% de cumplimiento, presentando debilidades en:</w:t>
      </w:r>
    </w:p>
    <w:p w:rsidR="008E1D96" w:rsidRPr="00793F0C" w:rsidRDefault="00374B42" w:rsidP="008A6394">
      <w:pPr>
        <w:pStyle w:val="Prrafodelista"/>
        <w:numPr>
          <w:ilvl w:val="0"/>
          <w:numId w:val="12"/>
        </w:numPr>
        <w:tabs>
          <w:tab w:val="left" w:pos="284"/>
        </w:tabs>
        <w:jc w:val="both"/>
        <w:rPr>
          <w:rFonts w:cstheme="minorHAnsi"/>
          <w:lang w:val="es-CO"/>
        </w:rPr>
      </w:pPr>
      <w:r w:rsidRPr="00793F0C">
        <w:rPr>
          <w:rFonts w:cstheme="minorHAnsi"/>
          <w:lang w:val="es-CO"/>
        </w:rPr>
        <w:lastRenderedPageBreak/>
        <w:t xml:space="preserve">3 </w:t>
      </w:r>
      <w:proofErr w:type="gramStart"/>
      <w:r w:rsidR="008E1D96" w:rsidRPr="00793F0C">
        <w:rPr>
          <w:rFonts w:cstheme="minorHAnsi"/>
          <w:lang w:val="es-CO"/>
        </w:rPr>
        <w:t>Metas</w:t>
      </w:r>
      <w:proofErr w:type="gramEnd"/>
      <w:r w:rsidR="008E1D96" w:rsidRPr="00793F0C">
        <w:rPr>
          <w:rFonts w:cstheme="minorHAnsi"/>
          <w:lang w:val="es-CO"/>
        </w:rPr>
        <w:t xml:space="preserve"> Intermedias a su cargo no reportan avances en los plazos definidos (cada quince días), teniendo como promedio 2</w:t>
      </w:r>
      <w:r w:rsidRPr="00793F0C">
        <w:rPr>
          <w:rFonts w:cstheme="minorHAnsi"/>
          <w:lang w:val="es-CO"/>
        </w:rPr>
        <w:t>3</w:t>
      </w:r>
      <w:r w:rsidR="008E1D96" w:rsidRPr="00793F0C">
        <w:rPr>
          <w:rFonts w:cstheme="minorHAnsi"/>
          <w:lang w:val="es-CO"/>
        </w:rPr>
        <w:t xml:space="preserve"> días sin actualización a partir de la fecha de corte del presente informe.</w:t>
      </w:r>
    </w:p>
    <w:p w:rsidR="008E1D96" w:rsidRPr="00793F0C" w:rsidRDefault="008E1D96" w:rsidP="008A6394">
      <w:pPr>
        <w:pStyle w:val="Prrafodelista"/>
        <w:numPr>
          <w:ilvl w:val="0"/>
          <w:numId w:val="12"/>
        </w:numPr>
        <w:tabs>
          <w:tab w:val="left" w:pos="284"/>
        </w:tabs>
        <w:jc w:val="both"/>
        <w:rPr>
          <w:rFonts w:cstheme="minorHAnsi"/>
          <w:lang w:val="es-CO"/>
        </w:rPr>
      </w:pPr>
      <w:r w:rsidRPr="00793F0C">
        <w:rPr>
          <w:rFonts w:cstheme="minorHAnsi"/>
          <w:lang w:val="es-CO"/>
        </w:rPr>
        <w:t>El reporte de avance de la meta general no</w:t>
      </w:r>
      <w:r w:rsidR="00374B42" w:rsidRPr="00793F0C">
        <w:rPr>
          <w:rFonts w:cstheme="minorHAnsi"/>
          <w:lang w:val="es-CO"/>
        </w:rPr>
        <w:t xml:space="preserve"> cumple con el formato definido y no se encuentra </w:t>
      </w:r>
      <w:r w:rsidRPr="00793F0C">
        <w:rPr>
          <w:rFonts w:cstheme="minorHAnsi"/>
          <w:lang w:val="es-CO"/>
        </w:rPr>
        <w:t>armonizado con los reportes de avances registrados en las metas intermedias.</w:t>
      </w:r>
    </w:p>
    <w:p w:rsidR="008E1D96" w:rsidRPr="00793F0C" w:rsidRDefault="008E1D96" w:rsidP="008E1D96">
      <w:pPr>
        <w:tabs>
          <w:tab w:val="left" w:pos="284"/>
        </w:tabs>
        <w:jc w:val="both"/>
        <w:rPr>
          <w:rFonts w:cstheme="minorHAnsi"/>
          <w:lang w:val="es-CO"/>
        </w:rPr>
      </w:pPr>
      <w:r w:rsidRPr="00793F0C">
        <w:rPr>
          <w:rFonts w:cstheme="minorHAnsi"/>
          <w:lang w:val="es-CO"/>
        </w:rPr>
        <w:t xml:space="preserve">Para el caso de los </w:t>
      </w:r>
      <w:r w:rsidR="00374B42" w:rsidRPr="00793F0C">
        <w:rPr>
          <w:rFonts w:cstheme="minorHAnsi"/>
          <w:lang w:val="es-CO"/>
        </w:rPr>
        <w:t>7</w:t>
      </w:r>
      <w:r w:rsidRPr="00793F0C">
        <w:rPr>
          <w:rFonts w:cstheme="minorHAnsi"/>
          <w:lang w:val="es-CO"/>
        </w:rPr>
        <w:t xml:space="preserve"> responsables de las metas intermedias se tiene un cumplimiento del 90%, presentando las siguientes debilidades:</w:t>
      </w:r>
    </w:p>
    <w:p w:rsidR="008E1D96" w:rsidRPr="00793F0C" w:rsidRDefault="00374B42" w:rsidP="008A6394">
      <w:pPr>
        <w:pStyle w:val="Prrafodelista"/>
        <w:numPr>
          <w:ilvl w:val="0"/>
          <w:numId w:val="12"/>
        </w:numPr>
        <w:tabs>
          <w:tab w:val="left" w:pos="284"/>
        </w:tabs>
        <w:jc w:val="both"/>
        <w:rPr>
          <w:rFonts w:cstheme="minorHAnsi"/>
          <w:lang w:val="es-CO"/>
        </w:rPr>
      </w:pPr>
      <w:r w:rsidRPr="00793F0C">
        <w:rPr>
          <w:rFonts w:cstheme="minorHAnsi"/>
          <w:lang w:val="es-CO"/>
        </w:rPr>
        <w:t>26</w:t>
      </w:r>
      <w:r w:rsidR="008E1D96" w:rsidRPr="00793F0C">
        <w:rPr>
          <w:rFonts w:cstheme="minorHAnsi"/>
          <w:lang w:val="es-CO"/>
        </w:rPr>
        <w:t xml:space="preserve"> </w:t>
      </w:r>
      <w:proofErr w:type="gramStart"/>
      <w:r w:rsidRPr="00793F0C">
        <w:rPr>
          <w:rFonts w:cstheme="minorHAnsi"/>
          <w:lang w:val="es-CO"/>
        </w:rPr>
        <w:t>Metas</w:t>
      </w:r>
      <w:proofErr w:type="gramEnd"/>
      <w:r w:rsidRPr="00793F0C">
        <w:rPr>
          <w:rFonts w:cstheme="minorHAnsi"/>
          <w:lang w:val="es-CO"/>
        </w:rPr>
        <w:t xml:space="preserve"> </w:t>
      </w:r>
      <w:r w:rsidR="008E1D96" w:rsidRPr="00793F0C">
        <w:rPr>
          <w:rFonts w:cstheme="minorHAnsi"/>
          <w:lang w:val="es-CO"/>
        </w:rPr>
        <w:t>Intermedia</w:t>
      </w:r>
      <w:r w:rsidRPr="00793F0C">
        <w:rPr>
          <w:rFonts w:cstheme="minorHAnsi"/>
          <w:lang w:val="es-CO"/>
        </w:rPr>
        <w:t xml:space="preserve">s que se encuentran en gestión presentan un promedio de 26 días de no reportado avances, la meta intermedia </w:t>
      </w:r>
      <w:r w:rsidRPr="00793F0C">
        <w:rPr>
          <w:rFonts w:cstheme="minorHAnsi"/>
          <w:b/>
          <w:lang w:val="es-CO"/>
        </w:rPr>
        <w:t>denominada “4 capacitaciones en la metodología de investigación financiera en seccionales realizada”,</w:t>
      </w:r>
      <w:r w:rsidRPr="00793F0C">
        <w:rPr>
          <w:rFonts w:cstheme="minorHAnsi"/>
          <w:lang w:val="es-CO"/>
        </w:rPr>
        <w:t xml:space="preserve"> presenta 41 días de no haber registrado avances</w:t>
      </w:r>
      <w:r w:rsidR="008E1D96" w:rsidRPr="00793F0C">
        <w:rPr>
          <w:rFonts w:cstheme="minorHAnsi"/>
          <w:lang w:val="es-CO"/>
        </w:rPr>
        <w:t>.</w:t>
      </w:r>
    </w:p>
    <w:p w:rsidR="008E1D96" w:rsidRPr="00793F0C" w:rsidRDefault="008E1D96" w:rsidP="008E1D96">
      <w:pPr>
        <w:tabs>
          <w:tab w:val="left" w:pos="284"/>
        </w:tabs>
        <w:jc w:val="both"/>
        <w:rPr>
          <w:rFonts w:cstheme="minorHAnsi"/>
          <w:lang w:val="es-CO"/>
        </w:rPr>
      </w:pPr>
      <w:r w:rsidRPr="00793F0C">
        <w:rPr>
          <w:rFonts w:cstheme="minorHAnsi"/>
          <w:lang w:val="es-CO"/>
        </w:rPr>
        <w:t>100% de cumplimiento en la gestión de Alertas y Restricciones.</w:t>
      </w:r>
    </w:p>
    <w:p w:rsidR="008E1D96" w:rsidRPr="00793F0C" w:rsidRDefault="008E1D96" w:rsidP="00764419">
      <w:pPr>
        <w:pStyle w:val="Prrafodelista"/>
        <w:ind w:left="1080"/>
        <w:jc w:val="both"/>
        <w:rPr>
          <w:rFonts w:cstheme="minorHAnsi"/>
          <w:sz w:val="24"/>
          <w:lang w:val="es-CO"/>
        </w:rPr>
      </w:pPr>
    </w:p>
    <w:p w:rsidR="00764419" w:rsidRPr="00793F0C" w:rsidRDefault="00374B4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2" w:name="_Toc12460776"/>
      <w:r w:rsidRPr="00793F0C">
        <w:rPr>
          <w:rFonts w:asciiTheme="minorHAnsi" w:hAnsiTheme="minorHAnsi" w:cstheme="minorHAnsi"/>
          <w:b/>
          <w:color w:val="5B9BD5" w:themeColor="accent1"/>
          <w:sz w:val="22"/>
          <w:szCs w:val="24"/>
          <w:lang w:val="es-CO"/>
        </w:rPr>
        <w:t>Reporte mensual de la meta general</w:t>
      </w:r>
      <w:bookmarkEnd w:id="22"/>
    </w:p>
    <w:p w:rsidR="00764419" w:rsidRPr="00793F0C" w:rsidRDefault="00764419" w:rsidP="00764419">
      <w:pPr>
        <w:pStyle w:val="Prrafodelista"/>
        <w:ind w:left="1080"/>
        <w:jc w:val="both"/>
        <w:rPr>
          <w:rFonts w:cstheme="minorHAnsi"/>
          <w:b/>
          <w:sz w:val="4"/>
          <w:lang w:val="es-CO"/>
        </w:rPr>
      </w:pPr>
    </w:p>
    <w:p w:rsidR="00764419" w:rsidRPr="00793F0C" w:rsidRDefault="00764419" w:rsidP="00764419">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391"/>
        <w:gridCol w:w="531"/>
        <w:gridCol w:w="549"/>
        <w:gridCol w:w="4300"/>
      </w:tblGrid>
      <w:tr w:rsidR="00764419" w:rsidRPr="00793F0C" w:rsidTr="00446E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1" w:type="dxa"/>
            <w:vMerge w:val="restart"/>
            <w:vAlign w:val="center"/>
          </w:tcPr>
          <w:p w:rsidR="00764419" w:rsidRPr="00793F0C" w:rsidRDefault="00764419" w:rsidP="00F66037">
            <w:pPr>
              <w:pStyle w:val="gmail-msolistparagraph"/>
              <w:spacing w:before="0" w:beforeAutospacing="0" w:after="0" w:afterAutospacing="0" w:line="254" w:lineRule="auto"/>
              <w:jc w:val="center"/>
              <w:rPr>
                <w:rFonts w:asciiTheme="minorHAnsi" w:hAnsiTheme="minorHAnsi" w:cstheme="minorHAnsi"/>
                <w:sz w:val="18"/>
                <w:szCs w:val="18"/>
              </w:rPr>
            </w:pPr>
            <w:r w:rsidRPr="00793F0C">
              <w:rPr>
                <w:rFonts w:asciiTheme="minorHAnsi" w:hAnsiTheme="minorHAnsi" w:cstheme="minorHAnsi"/>
                <w:sz w:val="18"/>
                <w:szCs w:val="18"/>
              </w:rPr>
              <w:t>ITEM</w:t>
            </w:r>
          </w:p>
        </w:tc>
        <w:tc>
          <w:tcPr>
            <w:tcW w:w="1080" w:type="dxa"/>
            <w:gridSpan w:val="2"/>
            <w:vAlign w:val="center"/>
          </w:tcPr>
          <w:p w:rsidR="00764419" w:rsidRPr="00793F0C" w:rsidRDefault="00764419"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300" w:type="dxa"/>
            <w:vMerge w:val="restart"/>
            <w:vAlign w:val="center"/>
          </w:tcPr>
          <w:p w:rsidR="00764419" w:rsidRPr="00793F0C" w:rsidRDefault="00764419"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764419"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1" w:type="dxa"/>
            <w:vMerge/>
          </w:tcPr>
          <w:p w:rsidR="00764419" w:rsidRPr="00793F0C" w:rsidRDefault="00764419" w:rsidP="00F66037">
            <w:pPr>
              <w:pStyle w:val="gmail-msolistparagraph"/>
              <w:spacing w:before="0" w:beforeAutospacing="0" w:after="0" w:afterAutospacing="0" w:line="254" w:lineRule="auto"/>
              <w:rPr>
                <w:rFonts w:asciiTheme="minorHAnsi" w:hAnsiTheme="minorHAnsi" w:cstheme="minorHAnsi"/>
                <w:sz w:val="18"/>
                <w:szCs w:val="18"/>
              </w:rPr>
            </w:pPr>
          </w:p>
        </w:tc>
        <w:tc>
          <w:tcPr>
            <w:tcW w:w="531"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9"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300" w:type="dxa"/>
            <w:vMerge/>
          </w:tcPr>
          <w:p w:rsidR="00764419" w:rsidRPr="00793F0C" w:rsidRDefault="00764419"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4419" w:rsidRPr="00793F0C" w:rsidTr="00446E3E">
        <w:trPr>
          <w:jc w:val="center"/>
        </w:trPr>
        <w:tc>
          <w:tcPr>
            <w:cnfStyle w:val="001000000000" w:firstRow="0" w:lastRow="0" w:firstColumn="1" w:lastColumn="0" w:oddVBand="0" w:evenVBand="0" w:oddHBand="0" w:evenHBand="0" w:firstRowFirstColumn="0" w:firstRowLastColumn="0" w:lastRowFirstColumn="0" w:lastRowLastColumn="0"/>
            <w:tcW w:w="4391"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31"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9"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300" w:type="dxa"/>
            <w:vAlign w:val="center"/>
          </w:tcPr>
          <w:p w:rsidR="00764419" w:rsidRPr="00793F0C" w:rsidRDefault="00764419" w:rsidP="00F6603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764419"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1"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31"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9"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300" w:type="dxa"/>
            <w:vAlign w:val="center"/>
          </w:tcPr>
          <w:p w:rsidR="00764419" w:rsidRPr="00793F0C" w:rsidRDefault="00764419"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4419" w:rsidRPr="00793F0C" w:rsidTr="00446E3E">
        <w:trPr>
          <w:jc w:val="center"/>
        </w:trPr>
        <w:tc>
          <w:tcPr>
            <w:cnfStyle w:val="001000000000" w:firstRow="0" w:lastRow="0" w:firstColumn="1" w:lastColumn="0" w:oddVBand="0" w:evenVBand="0" w:oddHBand="0" w:evenHBand="0" w:firstRowFirstColumn="0" w:firstRowLastColumn="0" w:lastRowFirstColumn="0" w:lastRowLastColumn="0"/>
            <w:tcW w:w="4391"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 xml:space="preserve">Cumple Formato de reporte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31"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49"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300" w:type="dxa"/>
            <w:vAlign w:val="center"/>
          </w:tcPr>
          <w:p w:rsidR="00764419" w:rsidRPr="00793F0C" w:rsidRDefault="00764419" w:rsidP="00F6603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Ha venido ajustándose, pero presentan diferencias en el formato mes a mes, es necesario que se alineen a la estructura exacta del formato</w:t>
            </w:r>
          </w:p>
        </w:tc>
      </w:tr>
      <w:tr w:rsidR="00764419"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1"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31"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9"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300" w:type="dxa"/>
            <w:vAlign w:val="center"/>
          </w:tcPr>
          <w:p w:rsidR="00764419" w:rsidRPr="00793F0C" w:rsidRDefault="00764419" w:rsidP="00446E3E">
            <w:pPr>
              <w:pStyle w:val="gmail-msolistparagraph"/>
              <w:numPr>
                <w:ilvl w:val="0"/>
                <w:numId w:val="8"/>
              </w:numPr>
              <w:spacing w:before="0" w:beforeAutospacing="0" w:after="0" w:afterAutospacing="0" w:line="254" w:lineRule="auto"/>
              <w:ind w:left="319"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Los avances son muy largos no son concretos </w:t>
            </w:r>
          </w:p>
          <w:p w:rsidR="00764419" w:rsidRPr="00793F0C" w:rsidRDefault="00764419" w:rsidP="00446E3E">
            <w:pPr>
              <w:pStyle w:val="gmail-msolistparagraph"/>
              <w:numPr>
                <w:ilvl w:val="0"/>
                <w:numId w:val="8"/>
              </w:numPr>
              <w:spacing w:before="0" w:beforeAutospacing="0" w:after="0" w:afterAutospacing="0" w:line="254" w:lineRule="auto"/>
              <w:ind w:left="319"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Se repiten avances de metas intermedias</w:t>
            </w:r>
          </w:p>
          <w:p w:rsidR="00764419" w:rsidRPr="00793F0C" w:rsidRDefault="00764419" w:rsidP="00446E3E">
            <w:pPr>
              <w:pStyle w:val="gmail-msolistparagraph"/>
              <w:numPr>
                <w:ilvl w:val="0"/>
                <w:numId w:val="8"/>
              </w:numPr>
              <w:spacing w:before="0" w:beforeAutospacing="0" w:after="0" w:afterAutospacing="0" w:line="254" w:lineRule="auto"/>
              <w:ind w:left="319"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No son conclusión del avance de cada meta</w:t>
            </w:r>
          </w:p>
          <w:p w:rsidR="00764419" w:rsidRPr="00793F0C" w:rsidRDefault="00764419" w:rsidP="00446E3E">
            <w:pPr>
              <w:pStyle w:val="gmail-msolistparagraph"/>
              <w:numPr>
                <w:ilvl w:val="0"/>
                <w:numId w:val="8"/>
              </w:numPr>
              <w:spacing w:before="0" w:beforeAutospacing="0" w:after="0" w:afterAutospacing="0" w:line="254" w:lineRule="auto"/>
              <w:ind w:left="319"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Requieren ser concretos, datos generales según las metas intermedias logradas o avances especiales de las metas no detalles</w:t>
            </w:r>
          </w:p>
        </w:tc>
      </w:tr>
    </w:tbl>
    <w:p w:rsidR="00764419" w:rsidRPr="00793F0C" w:rsidRDefault="00764419" w:rsidP="00764419">
      <w:pPr>
        <w:pStyle w:val="Prrafodelista"/>
        <w:ind w:left="993"/>
        <w:jc w:val="both"/>
        <w:rPr>
          <w:rFonts w:cstheme="minorHAnsi"/>
          <w:b/>
          <w:sz w:val="24"/>
          <w:lang w:val="es-CO"/>
        </w:rPr>
      </w:pPr>
    </w:p>
    <w:p w:rsidR="00764419" w:rsidRPr="00793F0C" w:rsidRDefault="00A10A0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3" w:name="_Toc12460777"/>
      <w:r w:rsidRPr="00793F0C">
        <w:rPr>
          <w:rFonts w:asciiTheme="minorHAnsi" w:hAnsiTheme="minorHAnsi" w:cstheme="minorHAnsi"/>
          <w:b/>
          <w:color w:val="5B9BD5" w:themeColor="accent1"/>
          <w:sz w:val="22"/>
          <w:szCs w:val="24"/>
          <w:lang w:val="es-CO"/>
        </w:rPr>
        <w:t>Reporte de metas intermedias.</w:t>
      </w:r>
      <w:bookmarkEnd w:id="23"/>
    </w:p>
    <w:p w:rsidR="00764419" w:rsidRPr="00793F0C" w:rsidRDefault="00764419" w:rsidP="00764419">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764419" w:rsidRPr="00793F0C" w:rsidTr="00F66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764419" w:rsidRPr="00793F0C" w:rsidRDefault="00764419" w:rsidP="00F66037">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764419" w:rsidRPr="00793F0C" w:rsidRDefault="00764419"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764419" w:rsidRPr="00793F0C" w:rsidRDefault="00764419"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764419"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764419" w:rsidRPr="00793F0C" w:rsidRDefault="00764419" w:rsidP="00F66037">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764419" w:rsidRPr="00793F0C" w:rsidRDefault="00764419"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4419"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764419" w:rsidRPr="00793F0C" w:rsidRDefault="00764419"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La totalidad de ellas</w:t>
            </w:r>
          </w:p>
        </w:tc>
      </w:tr>
      <w:tr w:rsidR="00764419"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764419" w:rsidRPr="00793F0C" w:rsidRDefault="00764419" w:rsidP="00F6603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La meta intermedia No. 26 para diciembre de 2018 fue finalizada pero no tiene reporte </w:t>
            </w:r>
          </w:p>
        </w:tc>
      </w:tr>
      <w:tr w:rsidR="00764419"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764419" w:rsidRPr="00793F0C" w:rsidRDefault="00764419"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Únicamente la meta intermedia “13” cuyo responsable es Luis Miguel Martínez, se encuentra con </w:t>
            </w:r>
            <w:r w:rsidR="00A10A0C" w:rsidRPr="00793F0C">
              <w:rPr>
                <w:rFonts w:asciiTheme="minorHAnsi" w:hAnsiTheme="minorHAnsi" w:cstheme="minorHAnsi"/>
                <w:sz w:val="18"/>
                <w:szCs w:val="18"/>
              </w:rPr>
              <w:t>más</w:t>
            </w:r>
            <w:r w:rsidRPr="00793F0C">
              <w:rPr>
                <w:rFonts w:asciiTheme="minorHAnsi" w:hAnsiTheme="minorHAnsi" w:cstheme="minorHAnsi"/>
                <w:sz w:val="18"/>
                <w:szCs w:val="18"/>
              </w:rPr>
              <w:t xml:space="preserve"> de 30 </w:t>
            </w:r>
            <w:r w:rsidR="00446E3E" w:rsidRPr="00793F0C">
              <w:rPr>
                <w:rFonts w:asciiTheme="minorHAnsi" w:hAnsiTheme="minorHAnsi" w:cstheme="minorHAnsi"/>
                <w:sz w:val="18"/>
                <w:szCs w:val="18"/>
              </w:rPr>
              <w:t>días (</w:t>
            </w:r>
            <w:r w:rsidRPr="00793F0C">
              <w:rPr>
                <w:rFonts w:asciiTheme="minorHAnsi" w:hAnsiTheme="minorHAnsi" w:cstheme="minorHAnsi"/>
                <w:sz w:val="18"/>
                <w:szCs w:val="18"/>
              </w:rPr>
              <w:t>42 días sin reportar avance)</w:t>
            </w:r>
          </w:p>
        </w:tc>
      </w:tr>
      <w:tr w:rsidR="00764419"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764419" w:rsidRPr="00793F0C" w:rsidRDefault="00764419" w:rsidP="00F6603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764419"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764419" w:rsidRPr="00793F0C" w:rsidRDefault="00764419"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Una sola meta en programación, sin avance. Se espera sea terminada a fin de este mes de junio</w:t>
            </w:r>
          </w:p>
        </w:tc>
      </w:tr>
      <w:tr w:rsidR="00764419"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764419" w:rsidRPr="00793F0C" w:rsidRDefault="00764419" w:rsidP="00F6603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Se exceden en la descripción, pasando en muchos casos a caer en detalles que, si bien son propios de la ejecución de la meta, son actividades de gestión que no son relevantes a lo que se requiere ejecutar</w:t>
            </w:r>
          </w:p>
        </w:tc>
      </w:tr>
      <w:tr w:rsidR="00764419"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lastRenderedPageBreak/>
              <w:t>Correcta finalización de la meta</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764419" w:rsidRPr="00793F0C" w:rsidRDefault="00764419"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La meta intermedia No. 26 para </w:t>
            </w:r>
            <w:proofErr w:type="gramStart"/>
            <w:r w:rsidRPr="00793F0C">
              <w:rPr>
                <w:rFonts w:asciiTheme="minorHAnsi" w:hAnsiTheme="minorHAnsi" w:cstheme="minorHAnsi"/>
                <w:sz w:val="18"/>
                <w:szCs w:val="18"/>
              </w:rPr>
              <w:t>Diciembre</w:t>
            </w:r>
            <w:proofErr w:type="gramEnd"/>
            <w:r w:rsidRPr="00793F0C">
              <w:rPr>
                <w:rFonts w:asciiTheme="minorHAnsi" w:hAnsiTheme="minorHAnsi" w:cstheme="minorHAnsi"/>
                <w:sz w:val="18"/>
                <w:szCs w:val="18"/>
              </w:rPr>
              <w:t xml:space="preserve"> de 2018 fue finalizada pero no tiene reporte.</w:t>
            </w:r>
          </w:p>
        </w:tc>
      </w:tr>
      <w:tr w:rsidR="00764419"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764419" w:rsidRPr="00793F0C" w:rsidRDefault="00764419"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764419" w:rsidRPr="00793F0C" w:rsidRDefault="00764419"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764419" w:rsidRPr="00793F0C" w:rsidRDefault="00764419"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Siendo 31 metas abiertas o para 2019-2020, se encuentran soportes de 30 de ellas sin embargo no es fácil identificar a que meta corresponde cada evidencia se hace necesario ajustar la forma de identificación de soportes</w:t>
            </w:r>
          </w:p>
        </w:tc>
      </w:tr>
    </w:tbl>
    <w:p w:rsidR="00764419" w:rsidRPr="00793F0C" w:rsidRDefault="00764419" w:rsidP="00764419">
      <w:pPr>
        <w:pStyle w:val="Prrafodelista"/>
        <w:ind w:left="1080"/>
        <w:jc w:val="both"/>
        <w:rPr>
          <w:rFonts w:cstheme="minorHAnsi"/>
          <w:b/>
          <w:lang w:val="es-CO"/>
        </w:rPr>
      </w:pPr>
    </w:p>
    <w:p w:rsidR="00764419" w:rsidRPr="00793F0C" w:rsidRDefault="00A10A0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4" w:name="_Toc12460778"/>
      <w:r w:rsidRPr="00793F0C">
        <w:rPr>
          <w:rFonts w:asciiTheme="minorHAnsi" w:hAnsiTheme="minorHAnsi" w:cstheme="minorHAnsi"/>
          <w:b/>
          <w:color w:val="5B9BD5" w:themeColor="accent1"/>
          <w:sz w:val="22"/>
          <w:szCs w:val="24"/>
          <w:lang w:val="es-CO"/>
        </w:rPr>
        <w:t>Recomendaciones para el coordinador de la meta.</w:t>
      </w:r>
      <w:bookmarkEnd w:id="24"/>
    </w:p>
    <w:p w:rsidR="00764419" w:rsidRPr="00793F0C" w:rsidRDefault="00764419" w:rsidP="008A6394">
      <w:pPr>
        <w:pStyle w:val="Prrafodelista"/>
        <w:numPr>
          <w:ilvl w:val="0"/>
          <w:numId w:val="2"/>
        </w:numPr>
        <w:ind w:left="567" w:hanging="567"/>
        <w:jc w:val="both"/>
        <w:rPr>
          <w:rFonts w:cstheme="minorHAnsi"/>
          <w:lang w:val="es-CO"/>
        </w:rPr>
      </w:pPr>
      <w:r w:rsidRPr="00793F0C">
        <w:rPr>
          <w:rFonts w:cstheme="minorHAnsi"/>
          <w:lang w:val="es-CO"/>
        </w:rPr>
        <w:t>Realizar monitoreos periódicos a los avances registrados por los responsables de meta intermedia.</w:t>
      </w:r>
    </w:p>
    <w:p w:rsidR="00764419" w:rsidRPr="00793F0C" w:rsidRDefault="00764419" w:rsidP="008A6394">
      <w:pPr>
        <w:pStyle w:val="Prrafodelista"/>
        <w:numPr>
          <w:ilvl w:val="0"/>
          <w:numId w:val="2"/>
        </w:numPr>
        <w:ind w:left="567" w:hanging="567"/>
        <w:jc w:val="both"/>
        <w:rPr>
          <w:rFonts w:cstheme="minorHAnsi"/>
          <w:lang w:val="es-CO"/>
        </w:rPr>
      </w:pPr>
      <w:r w:rsidRPr="00793F0C">
        <w:rPr>
          <w:rFonts w:cstheme="minorHAnsi"/>
          <w:lang w:val="es-CO"/>
        </w:rPr>
        <w:t>Revisar las metas que no cuentan con descripción y también aquellas en que no es claro el detalle.</w:t>
      </w:r>
    </w:p>
    <w:p w:rsidR="00764419" w:rsidRPr="00793F0C" w:rsidRDefault="00764419" w:rsidP="008A6394">
      <w:pPr>
        <w:pStyle w:val="Prrafodelista"/>
        <w:numPr>
          <w:ilvl w:val="0"/>
          <w:numId w:val="2"/>
        </w:numPr>
        <w:ind w:left="567" w:hanging="567"/>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764419" w:rsidRPr="00793F0C" w:rsidRDefault="00764419" w:rsidP="008A6394">
      <w:pPr>
        <w:pStyle w:val="Prrafodelista"/>
        <w:numPr>
          <w:ilvl w:val="0"/>
          <w:numId w:val="2"/>
        </w:numPr>
        <w:ind w:left="567" w:hanging="567"/>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764419" w:rsidRPr="00793F0C" w:rsidRDefault="00764419" w:rsidP="00764419">
      <w:pPr>
        <w:pStyle w:val="Prrafodelista"/>
        <w:ind w:left="567"/>
        <w:jc w:val="both"/>
        <w:rPr>
          <w:rFonts w:cstheme="minorHAnsi"/>
          <w:lang w:val="es-CO"/>
        </w:rPr>
      </w:pPr>
    </w:p>
    <w:p w:rsidR="00764419" w:rsidRPr="00793F0C" w:rsidRDefault="00A10A0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5" w:name="_Toc12460779"/>
      <w:r w:rsidRPr="00793F0C">
        <w:rPr>
          <w:rFonts w:asciiTheme="minorHAnsi" w:hAnsiTheme="minorHAnsi" w:cstheme="minorHAnsi"/>
          <w:b/>
          <w:color w:val="5B9BD5" w:themeColor="accent1"/>
          <w:sz w:val="22"/>
          <w:szCs w:val="24"/>
          <w:lang w:val="es-CO"/>
        </w:rPr>
        <w:t>Recomendaciones para responsables de meta intermedia.</w:t>
      </w:r>
      <w:bookmarkEnd w:id="25"/>
    </w:p>
    <w:p w:rsidR="00764419" w:rsidRPr="00793F0C" w:rsidRDefault="00764419" w:rsidP="008A6394">
      <w:pPr>
        <w:pStyle w:val="Prrafodelista"/>
        <w:numPr>
          <w:ilvl w:val="0"/>
          <w:numId w:val="3"/>
        </w:numPr>
        <w:ind w:left="567" w:hanging="567"/>
        <w:jc w:val="both"/>
        <w:rPr>
          <w:rFonts w:cstheme="minorHAnsi"/>
          <w:lang w:val="es-CO"/>
        </w:rPr>
      </w:pPr>
      <w:r w:rsidRPr="00793F0C">
        <w:rPr>
          <w:rFonts w:cstheme="minorHAnsi"/>
          <w:lang w:val="es-CO"/>
        </w:rPr>
        <w:t>Registrar la restricción presentada para el incumplimiento de la meta intermedia atrasada ya que no se evidencia la gestión que se está realizando para ejecutarla y terminarla.</w:t>
      </w:r>
    </w:p>
    <w:p w:rsidR="00764419" w:rsidRPr="00793F0C" w:rsidRDefault="00764419"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F66037" w:rsidRPr="00793F0C" w:rsidRDefault="00764419" w:rsidP="008A6394">
      <w:pPr>
        <w:pStyle w:val="Prrafodelista"/>
        <w:numPr>
          <w:ilvl w:val="0"/>
          <w:numId w:val="3"/>
        </w:numPr>
        <w:ind w:left="567" w:hanging="567"/>
        <w:jc w:val="both"/>
        <w:rPr>
          <w:rFonts w:cstheme="minorHAnsi"/>
          <w:lang w:val="es-CO"/>
        </w:rPr>
      </w:pPr>
      <w:r w:rsidRPr="00793F0C">
        <w:rPr>
          <w:rFonts w:cstheme="minorHAnsi"/>
          <w:lang w:val="es-CO"/>
        </w:rPr>
        <w:t>Cargar el soporte final que denota el cumplimiento y finalización de una meta. No cargar avances intermedios a menos que sean solicitados, esto genera duplicidad de soportes y dificultad en localizar el correcto.</w:t>
      </w:r>
    </w:p>
    <w:p w:rsidR="00F66037" w:rsidRPr="00793F0C" w:rsidRDefault="00F66037">
      <w:pPr>
        <w:rPr>
          <w:rFonts w:cstheme="minorHAnsi"/>
          <w:sz w:val="24"/>
          <w:lang w:val="es-CO"/>
        </w:rPr>
      </w:pPr>
      <w:r w:rsidRPr="00793F0C">
        <w:rPr>
          <w:rFonts w:cstheme="minorHAnsi"/>
          <w:sz w:val="24"/>
          <w:lang w:val="es-CO"/>
        </w:rPr>
        <w:br w:type="page"/>
      </w:r>
    </w:p>
    <w:p w:rsidR="00F66037" w:rsidRPr="00793F0C" w:rsidRDefault="00F66037" w:rsidP="008A6394">
      <w:pPr>
        <w:pStyle w:val="Ttulo2"/>
        <w:numPr>
          <w:ilvl w:val="1"/>
          <w:numId w:val="5"/>
        </w:numPr>
        <w:tabs>
          <w:tab w:val="left" w:pos="426"/>
        </w:tabs>
        <w:spacing w:before="0" w:line="240" w:lineRule="auto"/>
        <w:jc w:val="both"/>
        <w:rPr>
          <w:rFonts w:asciiTheme="minorHAnsi" w:hAnsiTheme="minorHAnsi" w:cstheme="minorHAnsi"/>
          <w:b/>
          <w:color w:val="5B9BD5" w:themeColor="accent1"/>
          <w:sz w:val="22"/>
          <w:szCs w:val="24"/>
          <w:lang w:val="es-CO"/>
        </w:rPr>
      </w:pPr>
      <w:bookmarkStart w:id="26" w:name="_Toc12460780"/>
      <w:r w:rsidRPr="00793F0C">
        <w:rPr>
          <w:rFonts w:asciiTheme="minorHAnsi" w:hAnsiTheme="minorHAnsi" w:cstheme="minorHAnsi"/>
          <w:b/>
          <w:color w:val="5B9BD5" w:themeColor="accent1"/>
          <w:sz w:val="22"/>
          <w:szCs w:val="24"/>
          <w:lang w:val="es-CO"/>
        </w:rPr>
        <w:lastRenderedPageBreak/>
        <w:t>DISEÑO E IMPLEMENTACIÓN DE LA INTERVENCIÓN EN LA INVESTIGACIÓN DEL HOMICIDIO DOLOSO</w:t>
      </w:r>
      <w:bookmarkEnd w:id="26"/>
    </w:p>
    <w:p w:rsidR="00F66037" w:rsidRPr="00793F0C" w:rsidRDefault="00F66037" w:rsidP="00F66037">
      <w:pPr>
        <w:ind w:firstLine="720"/>
        <w:jc w:val="both"/>
        <w:rPr>
          <w:rFonts w:cstheme="minorHAnsi"/>
          <w:lang w:val="es-CO"/>
        </w:rPr>
      </w:pPr>
      <w:r w:rsidRPr="00793F0C">
        <w:rPr>
          <w:rFonts w:cstheme="minorHAnsi"/>
          <w:b/>
          <w:lang w:val="es-CO"/>
        </w:rPr>
        <w:t xml:space="preserve">Coordinador Meta: </w:t>
      </w:r>
      <w:r w:rsidRPr="00793F0C">
        <w:rPr>
          <w:rFonts w:cstheme="minorHAnsi"/>
          <w:lang w:val="es-CO"/>
        </w:rPr>
        <w:t>Durán Vélez Juanita</w:t>
      </w:r>
    </w:p>
    <w:tbl>
      <w:tblPr>
        <w:tblStyle w:val="Tablaconcuadrcula4-nfasis1"/>
        <w:tblW w:w="9493" w:type="dxa"/>
        <w:tblLook w:val="04A0" w:firstRow="1" w:lastRow="0" w:firstColumn="1" w:lastColumn="0" w:noHBand="0" w:noVBand="1"/>
      </w:tblPr>
      <w:tblGrid>
        <w:gridCol w:w="548"/>
        <w:gridCol w:w="1065"/>
        <w:gridCol w:w="657"/>
        <w:gridCol w:w="655"/>
        <w:gridCol w:w="658"/>
        <w:gridCol w:w="657"/>
        <w:gridCol w:w="655"/>
        <w:gridCol w:w="658"/>
        <w:gridCol w:w="657"/>
        <w:gridCol w:w="655"/>
        <w:gridCol w:w="658"/>
        <w:gridCol w:w="657"/>
        <w:gridCol w:w="655"/>
        <w:gridCol w:w="658"/>
      </w:tblGrid>
      <w:tr w:rsidR="00F66037" w:rsidRPr="00793F0C" w:rsidTr="00F66037">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99" w:type="dxa"/>
            <w:vMerge w:val="restart"/>
            <w:vAlign w:val="center"/>
            <w:hideMark/>
          </w:tcPr>
          <w:p w:rsidR="00F66037" w:rsidRPr="00793F0C" w:rsidRDefault="00F66037" w:rsidP="00F66037">
            <w:pPr>
              <w:jc w:val="center"/>
              <w:rPr>
                <w:rFonts w:eastAsia="Times New Roman" w:cstheme="minorHAnsi"/>
                <w:color w:val="FFFFFF"/>
                <w:sz w:val="18"/>
                <w:szCs w:val="18"/>
                <w:lang w:eastAsia="es-CO"/>
              </w:rPr>
            </w:pPr>
            <w:r w:rsidRPr="00793F0C">
              <w:rPr>
                <w:rFonts w:eastAsia="Times New Roman" w:cstheme="minorHAnsi"/>
                <w:color w:val="FFFFFF"/>
                <w:sz w:val="18"/>
                <w:szCs w:val="18"/>
                <w:lang w:eastAsia="es-CO"/>
              </w:rPr>
              <w:t>No MI´s</w:t>
            </w:r>
          </w:p>
        </w:tc>
        <w:tc>
          <w:tcPr>
            <w:tcW w:w="1090" w:type="dxa"/>
            <w:vMerge w:val="restart"/>
            <w:vAlign w:val="center"/>
            <w:hideMark/>
          </w:tcPr>
          <w:p w:rsidR="00F66037" w:rsidRPr="00793F0C" w:rsidRDefault="00D4206C"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N</w:t>
            </w:r>
            <w:r w:rsidR="00446E3E" w:rsidRPr="00793F0C">
              <w:rPr>
                <w:rFonts w:eastAsia="Times New Roman" w:cstheme="minorHAnsi"/>
                <w:color w:val="FFFFFF"/>
                <w:sz w:val="18"/>
                <w:szCs w:val="18"/>
                <w:lang w:eastAsia="es-CO"/>
              </w:rPr>
              <w:t>o.</w:t>
            </w:r>
            <w:r w:rsidR="00F66037" w:rsidRPr="00793F0C">
              <w:rPr>
                <w:rFonts w:eastAsia="Times New Roman" w:cstheme="minorHAnsi"/>
                <w:color w:val="FFFFFF"/>
                <w:sz w:val="18"/>
                <w:szCs w:val="18"/>
                <w:lang w:eastAsia="es-CO"/>
              </w:rPr>
              <w:t xml:space="preserve"> de </w:t>
            </w:r>
            <w:proofErr w:type="spellStart"/>
            <w:r w:rsidR="00F66037" w:rsidRPr="00793F0C">
              <w:rPr>
                <w:rFonts w:eastAsia="Times New Roman" w:cstheme="minorHAnsi"/>
                <w:color w:val="FFFFFF"/>
                <w:sz w:val="18"/>
                <w:szCs w:val="18"/>
                <w:lang w:eastAsia="es-CO"/>
              </w:rPr>
              <w:t>Resp</w:t>
            </w:r>
            <w:proofErr w:type="spellEnd"/>
            <w:r w:rsidR="00F66037" w:rsidRPr="00793F0C">
              <w:rPr>
                <w:rFonts w:eastAsia="Times New Roman" w:cstheme="minorHAnsi"/>
                <w:color w:val="FFFFFF"/>
                <w:sz w:val="18"/>
                <w:szCs w:val="18"/>
                <w:lang w:eastAsia="es-CO"/>
              </w:rPr>
              <w:t xml:space="preserve"> </w:t>
            </w:r>
            <w:proofErr w:type="spellStart"/>
            <w:r w:rsidR="00F66037" w:rsidRPr="00793F0C">
              <w:rPr>
                <w:rFonts w:eastAsia="Times New Roman" w:cstheme="minorHAnsi"/>
                <w:color w:val="FFFFFF"/>
                <w:sz w:val="18"/>
                <w:szCs w:val="18"/>
                <w:lang w:eastAsia="es-CO"/>
              </w:rPr>
              <w:t>MI´s</w:t>
            </w:r>
            <w:proofErr w:type="spellEnd"/>
          </w:p>
        </w:tc>
        <w:tc>
          <w:tcPr>
            <w:tcW w:w="7904" w:type="dxa"/>
            <w:gridSpan w:val="12"/>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Estado de las MI</w:t>
            </w:r>
          </w:p>
        </w:tc>
      </w:tr>
      <w:tr w:rsidR="00F66037" w:rsidRPr="00793F0C" w:rsidTr="00F66037">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499" w:type="dxa"/>
            <w:vMerge/>
            <w:vAlign w:val="center"/>
            <w:hideMark/>
          </w:tcPr>
          <w:p w:rsidR="00F66037" w:rsidRPr="00793F0C" w:rsidRDefault="00F66037" w:rsidP="00F66037">
            <w:pPr>
              <w:rPr>
                <w:rFonts w:eastAsia="Times New Roman" w:cstheme="minorHAnsi"/>
                <w:color w:val="FFFFFF"/>
                <w:sz w:val="18"/>
                <w:szCs w:val="18"/>
                <w:lang w:eastAsia="es-CO"/>
              </w:rPr>
            </w:pPr>
          </w:p>
        </w:tc>
        <w:tc>
          <w:tcPr>
            <w:tcW w:w="1090" w:type="dxa"/>
            <w:vMerge/>
            <w:vAlign w:val="center"/>
            <w:hideMark/>
          </w:tcPr>
          <w:p w:rsidR="00F66037" w:rsidRPr="00793F0C" w:rsidRDefault="00F66037"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1976" w:type="dxa"/>
            <w:gridSpan w:val="3"/>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Terminada</w:t>
            </w:r>
          </w:p>
        </w:tc>
        <w:tc>
          <w:tcPr>
            <w:tcW w:w="1976" w:type="dxa"/>
            <w:gridSpan w:val="3"/>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1976" w:type="dxa"/>
            <w:gridSpan w:val="3"/>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Gestión</w:t>
            </w:r>
          </w:p>
        </w:tc>
        <w:tc>
          <w:tcPr>
            <w:tcW w:w="1976" w:type="dxa"/>
            <w:gridSpan w:val="3"/>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Atrasada</w:t>
            </w:r>
          </w:p>
        </w:tc>
      </w:tr>
      <w:tr w:rsidR="00F66037" w:rsidRPr="00793F0C" w:rsidTr="00F66037">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499" w:type="dxa"/>
            <w:vMerge/>
            <w:vAlign w:val="center"/>
            <w:hideMark/>
          </w:tcPr>
          <w:p w:rsidR="00F66037" w:rsidRPr="00793F0C" w:rsidRDefault="00F66037" w:rsidP="00F66037">
            <w:pPr>
              <w:rPr>
                <w:rFonts w:eastAsia="Times New Roman" w:cstheme="minorHAnsi"/>
                <w:color w:val="FFFFFF"/>
                <w:sz w:val="18"/>
                <w:szCs w:val="18"/>
                <w:lang w:eastAsia="es-CO"/>
              </w:rPr>
            </w:pPr>
          </w:p>
        </w:tc>
        <w:tc>
          <w:tcPr>
            <w:tcW w:w="1090" w:type="dxa"/>
            <w:vMerge/>
            <w:vAlign w:val="center"/>
            <w:hideMark/>
          </w:tcPr>
          <w:p w:rsidR="00F66037" w:rsidRPr="00793F0C" w:rsidRDefault="00F66037"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658"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59"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59" w:type="dxa"/>
            <w:shd w:val="clear" w:color="auto" w:fill="2E74B5" w:themeFill="accent1" w:themeFillShade="BF"/>
            <w:vAlign w:val="center"/>
            <w:hideMark/>
          </w:tcPr>
          <w:p w:rsidR="00F66037" w:rsidRPr="00793F0C" w:rsidRDefault="00F66037"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58"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59"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59" w:type="dxa"/>
            <w:shd w:val="clear" w:color="auto" w:fill="2E74B5" w:themeFill="accent1" w:themeFillShade="BF"/>
            <w:vAlign w:val="center"/>
            <w:hideMark/>
          </w:tcPr>
          <w:p w:rsidR="00F66037" w:rsidRPr="00793F0C" w:rsidRDefault="00F66037"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58"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59"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59" w:type="dxa"/>
            <w:shd w:val="clear" w:color="auto" w:fill="2E74B5" w:themeFill="accent1" w:themeFillShade="BF"/>
            <w:vAlign w:val="center"/>
            <w:hideMark/>
          </w:tcPr>
          <w:p w:rsidR="00F66037" w:rsidRPr="00793F0C" w:rsidRDefault="00F66037"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58"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59" w:type="dxa"/>
            <w:shd w:val="clear" w:color="auto" w:fill="2E74B5" w:themeFill="accent1" w:themeFillShade="BF"/>
            <w:vAlign w:val="center"/>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59" w:type="dxa"/>
            <w:shd w:val="clear" w:color="auto" w:fill="2E74B5" w:themeFill="accent1" w:themeFillShade="BF"/>
            <w:vAlign w:val="center"/>
            <w:hideMark/>
          </w:tcPr>
          <w:p w:rsidR="00F66037" w:rsidRPr="00793F0C" w:rsidRDefault="00F66037" w:rsidP="00F66037">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r>
      <w:tr w:rsidR="00F66037" w:rsidRPr="00793F0C" w:rsidTr="00446E3E">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499" w:type="dxa"/>
            <w:vAlign w:val="center"/>
            <w:hideMark/>
          </w:tcPr>
          <w:p w:rsidR="00F66037" w:rsidRPr="00793F0C" w:rsidRDefault="00F66037" w:rsidP="00F66037">
            <w:pPr>
              <w:jc w:val="center"/>
              <w:rPr>
                <w:rFonts w:eastAsia="Times New Roman" w:cstheme="minorHAnsi"/>
                <w:sz w:val="18"/>
                <w:szCs w:val="18"/>
                <w:lang w:eastAsia="es-CO"/>
              </w:rPr>
            </w:pPr>
            <w:r w:rsidRPr="00793F0C">
              <w:rPr>
                <w:rFonts w:eastAsia="Times New Roman" w:cstheme="minorHAnsi"/>
                <w:sz w:val="18"/>
                <w:szCs w:val="18"/>
                <w:lang w:eastAsia="es-CO"/>
              </w:rPr>
              <w:t>19</w:t>
            </w:r>
          </w:p>
        </w:tc>
        <w:tc>
          <w:tcPr>
            <w:tcW w:w="1090"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7</w:t>
            </w:r>
          </w:p>
        </w:tc>
        <w:tc>
          <w:tcPr>
            <w:tcW w:w="658"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8</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8</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c>
          <w:tcPr>
            <w:tcW w:w="658"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8"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w:t>
            </w:r>
          </w:p>
        </w:tc>
        <w:tc>
          <w:tcPr>
            <w:tcW w:w="658"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59" w:type="dxa"/>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r>
    </w:tbl>
    <w:p w:rsidR="00F66037"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F66037" w:rsidRPr="00793F0C">
        <w:rPr>
          <w:rFonts w:cstheme="minorHAnsi"/>
          <w:lang w:val="es-CO"/>
        </w:rPr>
        <w:t xml:space="preserve"> de metas Intermedias:  19</w:t>
      </w:r>
    </w:p>
    <w:p w:rsidR="00F66037"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F66037" w:rsidRPr="00793F0C">
        <w:rPr>
          <w:rFonts w:cstheme="minorHAnsi"/>
          <w:lang w:val="es-CO"/>
        </w:rPr>
        <w:t xml:space="preserve"> de metas 2017: 8</w:t>
      </w:r>
    </w:p>
    <w:p w:rsidR="00F66037" w:rsidRPr="00793F0C" w:rsidRDefault="00F66037" w:rsidP="008A6394">
      <w:pPr>
        <w:pStyle w:val="Prrafodelista"/>
        <w:numPr>
          <w:ilvl w:val="0"/>
          <w:numId w:val="13"/>
        </w:numPr>
        <w:ind w:left="426" w:hanging="426"/>
        <w:jc w:val="both"/>
        <w:rPr>
          <w:rFonts w:cstheme="minorHAnsi"/>
          <w:lang w:val="es-CO"/>
        </w:rPr>
      </w:pPr>
      <w:r w:rsidRPr="00793F0C">
        <w:rPr>
          <w:rFonts w:cstheme="minorHAnsi"/>
          <w:lang w:val="es-CO"/>
        </w:rPr>
        <w:t>Número de metas 2018: 8</w:t>
      </w:r>
    </w:p>
    <w:p w:rsidR="00F66037" w:rsidRPr="00793F0C" w:rsidRDefault="00F66037" w:rsidP="008A6394">
      <w:pPr>
        <w:pStyle w:val="Prrafodelista"/>
        <w:numPr>
          <w:ilvl w:val="0"/>
          <w:numId w:val="13"/>
        </w:numPr>
        <w:ind w:left="426" w:hanging="426"/>
        <w:jc w:val="both"/>
        <w:rPr>
          <w:rFonts w:cstheme="minorHAnsi"/>
          <w:lang w:val="es-CO"/>
        </w:rPr>
      </w:pPr>
      <w:r w:rsidRPr="00793F0C">
        <w:rPr>
          <w:rFonts w:cstheme="minorHAnsi"/>
          <w:lang w:val="es-CO"/>
        </w:rPr>
        <w:t>Metas 2019-2020: 3 (1 en gestión, 2 terminadas)</w:t>
      </w:r>
    </w:p>
    <w:p w:rsidR="00F66037" w:rsidRPr="00793F0C" w:rsidRDefault="00F66037"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1  </w:t>
      </w:r>
    </w:p>
    <w:p w:rsidR="00F66037" w:rsidRPr="00793F0C" w:rsidRDefault="00F66037" w:rsidP="008A6394">
      <w:pPr>
        <w:pStyle w:val="Prrafodelista"/>
        <w:numPr>
          <w:ilvl w:val="0"/>
          <w:numId w:val="14"/>
        </w:numPr>
        <w:jc w:val="both"/>
        <w:rPr>
          <w:rFonts w:cstheme="minorHAnsi"/>
          <w:b/>
          <w:sz w:val="18"/>
          <w:szCs w:val="18"/>
          <w:lang w:val="es-CO"/>
        </w:rPr>
      </w:pPr>
      <w:r w:rsidRPr="00793F0C">
        <w:rPr>
          <w:rFonts w:cstheme="minorHAnsi"/>
          <w:sz w:val="18"/>
          <w:szCs w:val="18"/>
          <w:lang w:val="es-CO"/>
        </w:rPr>
        <w:t>Durán Vélez juanita</w:t>
      </w:r>
    </w:p>
    <w:p w:rsidR="00F66037" w:rsidRPr="00793F0C" w:rsidRDefault="00F66037" w:rsidP="00F66037">
      <w:pPr>
        <w:pStyle w:val="Prrafodelista"/>
        <w:ind w:left="1800"/>
        <w:jc w:val="both"/>
        <w:rPr>
          <w:rFonts w:cstheme="minorHAnsi"/>
          <w:b/>
          <w:lang w:val="es-CO"/>
        </w:rPr>
      </w:pPr>
    </w:p>
    <w:p w:rsidR="00F66037" w:rsidRPr="00793F0C" w:rsidRDefault="00F66037" w:rsidP="008A6394">
      <w:pPr>
        <w:pStyle w:val="Prrafodelista"/>
        <w:numPr>
          <w:ilvl w:val="0"/>
          <w:numId w:val="4"/>
        </w:numPr>
        <w:ind w:left="426" w:hanging="426"/>
        <w:jc w:val="both"/>
        <w:rPr>
          <w:rFonts w:cstheme="minorHAnsi"/>
          <w:b/>
          <w:lang w:val="es-CO"/>
        </w:rPr>
      </w:pPr>
      <w:bookmarkStart w:id="27" w:name="_Hlk11998763"/>
      <w:r w:rsidRPr="00793F0C">
        <w:rPr>
          <w:rFonts w:cstheme="minorHAnsi"/>
          <w:b/>
          <w:lang w:val="es-CO"/>
        </w:rPr>
        <w:t>Estado de Alertas y Restricciones.</w:t>
      </w:r>
    </w:p>
    <w:tbl>
      <w:tblPr>
        <w:tblStyle w:val="Tablaconcuadrcula4-nfasis1"/>
        <w:tblW w:w="9016" w:type="dxa"/>
        <w:jc w:val="center"/>
        <w:tblLook w:val="04A0" w:firstRow="1" w:lastRow="0" w:firstColumn="1" w:lastColumn="0" w:noHBand="0" w:noVBand="1"/>
      </w:tblPr>
      <w:tblGrid>
        <w:gridCol w:w="1644"/>
        <w:gridCol w:w="808"/>
        <w:gridCol w:w="1092"/>
        <w:gridCol w:w="808"/>
        <w:gridCol w:w="1092"/>
        <w:gridCol w:w="808"/>
        <w:gridCol w:w="1092"/>
        <w:gridCol w:w="808"/>
        <w:gridCol w:w="1092"/>
      </w:tblGrid>
      <w:tr w:rsidR="00F66037" w:rsidRPr="00793F0C" w:rsidTr="00F66037">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4" w:type="dxa"/>
            <w:vMerge w:val="restart"/>
            <w:noWrap/>
            <w:hideMark/>
          </w:tcPr>
          <w:p w:rsidR="00F66037" w:rsidRPr="00793F0C" w:rsidRDefault="00F66037" w:rsidP="00F66037">
            <w:pPr>
              <w:rPr>
                <w:rFonts w:eastAsia="Times New Roman" w:cstheme="minorHAnsi"/>
                <w:sz w:val="16"/>
                <w:szCs w:val="24"/>
                <w:lang w:eastAsia="es-CO"/>
              </w:rPr>
            </w:pPr>
          </w:p>
        </w:tc>
        <w:tc>
          <w:tcPr>
            <w:tcW w:w="1843" w:type="dxa"/>
            <w:gridSpan w:val="2"/>
            <w:noWrap/>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RESPONSABLE DE MI</w:t>
            </w:r>
          </w:p>
        </w:tc>
        <w:tc>
          <w:tcPr>
            <w:tcW w:w="1843" w:type="dxa"/>
            <w:gridSpan w:val="2"/>
            <w:noWrap/>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COORDINADOR</w:t>
            </w:r>
          </w:p>
        </w:tc>
        <w:tc>
          <w:tcPr>
            <w:tcW w:w="1843" w:type="dxa"/>
            <w:gridSpan w:val="2"/>
            <w:noWrap/>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MESA METAS</w:t>
            </w:r>
          </w:p>
        </w:tc>
        <w:tc>
          <w:tcPr>
            <w:tcW w:w="1843" w:type="dxa"/>
            <w:gridSpan w:val="2"/>
            <w:noWrap/>
            <w:hideMark/>
          </w:tcPr>
          <w:p w:rsidR="00F66037" w:rsidRPr="00793F0C" w:rsidRDefault="00F66037" w:rsidP="00F66037">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TOTAL</w:t>
            </w:r>
          </w:p>
        </w:tc>
      </w:tr>
      <w:tr w:rsidR="00F66037" w:rsidRPr="00793F0C" w:rsidTr="00F660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4" w:type="dxa"/>
            <w:vMerge/>
            <w:hideMark/>
          </w:tcPr>
          <w:p w:rsidR="00F66037" w:rsidRPr="00793F0C" w:rsidRDefault="00F66037" w:rsidP="00F66037">
            <w:pPr>
              <w:rPr>
                <w:rFonts w:eastAsia="Times New Roman" w:cstheme="minorHAnsi"/>
                <w:sz w:val="16"/>
                <w:szCs w:val="24"/>
                <w:lang w:eastAsia="es-CO"/>
              </w:rPr>
            </w:pP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r>
      <w:tr w:rsidR="00F66037" w:rsidRPr="00793F0C" w:rsidTr="00F66037">
        <w:trPr>
          <w:trHeight w:val="300"/>
          <w:jc w:val="center"/>
        </w:trPr>
        <w:tc>
          <w:tcPr>
            <w:cnfStyle w:val="001000000000" w:firstRow="0" w:lastRow="0" w:firstColumn="1" w:lastColumn="0" w:oddVBand="0" w:evenVBand="0" w:oddHBand="0" w:evenHBand="0" w:firstRowFirstColumn="0" w:firstRowLastColumn="0" w:lastRowFirstColumn="0" w:lastRowLastColumn="0"/>
            <w:tcW w:w="1644" w:type="dxa"/>
            <w:noWrap/>
            <w:vAlign w:val="center"/>
            <w:hideMark/>
          </w:tcPr>
          <w:p w:rsidR="00F66037" w:rsidRPr="00793F0C" w:rsidRDefault="00F66037" w:rsidP="00F66037">
            <w:pPr>
              <w:jc w:val="center"/>
              <w:rPr>
                <w:rFonts w:eastAsia="Times New Roman" w:cstheme="minorHAnsi"/>
                <w:bCs w:val="0"/>
                <w:sz w:val="16"/>
                <w:lang w:eastAsia="es-CO"/>
              </w:rPr>
            </w:pPr>
            <w:r w:rsidRPr="00793F0C">
              <w:rPr>
                <w:rFonts w:eastAsia="Times New Roman" w:cstheme="minorHAnsi"/>
                <w:bCs w:val="0"/>
                <w:sz w:val="16"/>
                <w:lang w:eastAsia="es-CO"/>
              </w:rPr>
              <w:t>ALERTA</w:t>
            </w:r>
          </w:p>
        </w:tc>
        <w:tc>
          <w:tcPr>
            <w:tcW w:w="791"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2</w:t>
            </w:r>
          </w:p>
        </w:tc>
        <w:tc>
          <w:tcPr>
            <w:tcW w:w="791"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052" w:type="dxa"/>
            <w:noWrap/>
            <w:vAlign w:val="center"/>
            <w:hideMark/>
          </w:tcPr>
          <w:p w:rsidR="00F66037" w:rsidRPr="00793F0C" w:rsidRDefault="00F66037" w:rsidP="00F66037">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2</w:t>
            </w:r>
          </w:p>
        </w:tc>
      </w:tr>
      <w:tr w:rsidR="00F66037" w:rsidRPr="00793F0C" w:rsidTr="00F66037">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644" w:type="dxa"/>
            <w:noWrap/>
            <w:vAlign w:val="center"/>
            <w:hideMark/>
          </w:tcPr>
          <w:p w:rsidR="00F66037" w:rsidRPr="00793F0C" w:rsidRDefault="00F66037" w:rsidP="00F66037">
            <w:pPr>
              <w:jc w:val="center"/>
              <w:rPr>
                <w:rFonts w:eastAsia="Times New Roman" w:cstheme="minorHAnsi"/>
                <w:bCs w:val="0"/>
                <w:sz w:val="16"/>
                <w:lang w:eastAsia="es-CO"/>
              </w:rPr>
            </w:pPr>
            <w:r w:rsidRPr="00793F0C">
              <w:rPr>
                <w:rFonts w:eastAsia="Times New Roman" w:cstheme="minorHAnsi"/>
                <w:bCs w:val="0"/>
                <w:sz w:val="16"/>
                <w:lang w:eastAsia="es-CO"/>
              </w:rPr>
              <w:t>RESTRICCIÓN</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4</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052" w:type="dxa"/>
            <w:noWrap/>
            <w:vAlign w:val="center"/>
            <w:hideMark/>
          </w:tcPr>
          <w:p w:rsidR="00F66037" w:rsidRPr="00793F0C" w:rsidRDefault="00F66037" w:rsidP="00F66037">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4</w:t>
            </w:r>
          </w:p>
        </w:tc>
      </w:tr>
    </w:tbl>
    <w:p w:rsidR="00F66037" w:rsidRPr="00793F0C" w:rsidRDefault="00F66037" w:rsidP="00F66037">
      <w:pPr>
        <w:jc w:val="both"/>
        <w:rPr>
          <w:rFonts w:cstheme="minorHAnsi"/>
          <w:lang w:val="es-CO"/>
        </w:rPr>
      </w:pPr>
      <w:r w:rsidRPr="00793F0C">
        <w:rPr>
          <w:rFonts w:cstheme="minorHAnsi"/>
          <w:lang w:val="es-CO"/>
        </w:rPr>
        <w:t>No existen alertas o restricciones pendientes de gestión.</w:t>
      </w:r>
    </w:p>
    <w:p w:rsidR="00F66037" w:rsidRPr="00793F0C" w:rsidRDefault="00F66037"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p w:rsidR="00F66037" w:rsidRPr="00793F0C" w:rsidRDefault="00F66037" w:rsidP="00F66037">
      <w:pPr>
        <w:jc w:val="both"/>
        <w:rPr>
          <w:rFonts w:cstheme="minorHAnsi"/>
          <w:lang w:val="es-CO"/>
        </w:rPr>
      </w:pPr>
      <w:r w:rsidRPr="00793F0C">
        <w:rPr>
          <w:rFonts w:cstheme="minorHAnsi"/>
          <w:lang w:val="es-CO"/>
        </w:rPr>
        <w:t xml:space="preserve">No presenta metas intermedias en gestión que cuenten con reprogramaciones en la fecha de término, </w:t>
      </w:r>
      <w:r w:rsidR="009A6EBB" w:rsidRPr="00793F0C">
        <w:rPr>
          <w:rFonts w:cstheme="minorHAnsi"/>
          <w:lang w:val="es-CO"/>
        </w:rPr>
        <w:t>no obstante, 5 metas intermedias que ya están finalizadas sufrieron reprogramaciones.</w:t>
      </w:r>
    </w:p>
    <w:p w:rsidR="009A6EBB" w:rsidRPr="00793F0C" w:rsidRDefault="009A6EBB" w:rsidP="00F66037">
      <w:pPr>
        <w:jc w:val="both"/>
        <w:rPr>
          <w:rFonts w:cstheme="minorHAnsi"/>
          <w:lang w:val="es-CO"/>
        </w:rPr>
      </w:pPr>
    </w:p>
    <w:p w:rsidR="009A6EBB" w:rsidRPr="00793F0C" w:rsidRDefault="009A6EB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28" w:name="_Toc12460781"/>
      <w:r w:rsidRPr="00793F0C">
        <w:rPr>
          <w:rFonts w:asciiTheme="minorHAnsi" w:hAnsiTheme="minorHAnsi" w:cstheme="minorHAnsi"/>
          <w:b/>
          <w:color w:val="5B9BD5" w:themeColor="accent1"/>
          <w:sz w:val="22"/>
          <w:szCs w:val="22"/>
          <w:lang w:val="es-CO"/>
        </w:rPr>
        <w:t>Resultados de la evaluación</w:t>
      </w:r>
      <w:bookmarkEnd w:id="28"/>
    </w:p>
    <w:p w:rsidR="009A6EBB" w:rsidRPr="00793F0C" w:rsidRDefault="009A6EBB" w:rsidP="009A6EBB">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91%</w:t>
      </w:r>
      <w:r w:rsidRPr="00793F0C">
        <w:rPr>
          <w:rFonts w:cstheme="minorHAnsi"/>
          <w:lang w:val="es-CO"/>
        </w:rPr>
        <w:t xml:space="preserve"> de cumplimiento en el registro de la información y la participación de la red de trabajo (coordinador de meta y responsable de metas Intermedias.</w:t>
      </w:r>
    </w:p>
    <w:p w:rsidR="009A6EBB" w:rsidRPr="00793F0C" w:rsidRDefault="009A6EBB" w:rsidP="009A6EBB">
      <w:pPr>
        <w:tabs>
          <w:tab w:val="left" w:pos="284"/>
        </w:tabs>
        <w:jc w:val="both"/>
        <w:rPr>
          <w:rFonts w:cstheme="minorHAnsi"/>
          <w:lang w:val="es-CO"/>
        </w:rPr>
      </w:pPr>
      <w:r w:rsidRPr="00793F0C">
        <w:rPr>
          <w:rFonts w:cstheme="minorHAnsi"/>
          <w:lang w:val="es-CO"/>
        </w:rPr>
        <w:t>El rol del coordinador de meta presentó un cumplimiento del 78% de cumplimiento, presentando debilidades en:</w:t>
      </w:r>
    </w:p>
    <w:p w:rsidR="009A6EBB" w:rsidRPr="00793F0C" w:rsidRDefault="009A6EBB" w:rsidP="008A6394">
      <w:pPr>
        <w:pStyle w:val="Prrafodelista"/>
        <w:numPr>
          <w:ilvl w:val="0"/>
          <w:numId w:val="12"/>
        </w:numPr>
        <w:tabs>
          <w:tab w:val="left" w:pos="284"/>
        </w:tabs>
        <w:jc w:val="both"/>
        <w:rPr>
          <w:rFonts w:cstheme="minorHAnsi"/>
          <w:lang w:val="es-CO"/>
        </w:rPr>
      </w:pPr>
      <w:r w:rsidRPr="00793F0C">
        <w:rPr>
          <w:rFonts w:cstheme="minorHAnsi"/>
          <w:lang w:val="es-CO"/>
        </w:rPr>
        <w:t>Metas Intermedias a su cargo no reportan avances en los plazos definidos (cada quince días), teniendo como promedio más 23 días sin actualización a partir de la fecha de corte del presente informe.</w:t>
      </w:r>
    </w:p>
    <w:p w:rsidR="009A6EBB" w:rsidRPr="00793F0C" w:rsidRDefault="009A6EBB" w:rsidP="008A6394">
      <w:pPr>
        <w:pStyle w:val="Prrafodelista"/>
        <w:numPr>
          <w:ilvl w:val="0"/>
          <w:numId w:val="12"/>
        </w:numPr>
        <w:tabs>
          <w:tab w:val="left" w:pos="284"/>
        </w:tabs>
        <w:jc w:val="both"/>
        <w:rPr>
          <w:rFonts w:cstheme="minorHAnsi"/>
          <w:lang w:val="es-CO"/>
        </w:rPr>
      </w:pPr>
      <w:r w:rsidRPr="00793F0C">
        <w:rPr>
          <w:rFonts w:cstheme="minorHAnsi"/>
          <w:lang w:val="es-CO"/>
        </w:rPr>
        <w:t>El reporte de avance de la meta general no cumple con el formato definido.</w:t>
      </w:r>
    </w:p>
    <w:p w:rsidR="009A6EBB" w:rsidRPr="00793F0C" w:rsidRDefault="009A6EBB" w:rsidP="009A6EBB">
      <w:pPr>
        <w:tabs>
          <w:tab w:val="left" w:pos="284"/>
        </w:tabs>
        <w:jc w:val="both"/>
        <w:rPr>
          <w:rFonts w:cstheme="minorHAnsi"/>
          <w:lang w:val="es-CO"/>
        </w:rPr>
      </w:pPr>
      <w:r w:rsidRPr="00793F0C">
        <w:rPr>
          <w:rFonts w:cstheme="minorHAnsi"/>
          <w:lang w:val="es-CO"/>
        </w:rPr>
        <w:t>Para el caso de los responsables de las metas intermedias se tiene un cumplimiento del 96%, presentando las siguientes debilidades:</w:t>
      </w:r>
    </w:p>
    <w:p w:rsidR="009A6EBB" w:rsidRPr="00793F0C" w:rsidRDefault="009A6EBB"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La única meta intermedia que se encuentra en gestión no reporta avances en los plazos definidos (cada quince días), teniendo como promedio más 23 días sin actualización a partir de la fecha de corte del </w:t>
      </w:r>
      <w:r w:rsidRPr="00793F0C">
        <w:rPr>
          <w:rFonts w:cstheme="minorHAnsi"/>
          <w:lang w:val="es-CO"/>
        </w:rPr>
        <w:lastRenderedPageBreak/>
        <w:t>presente informe. Hay registros de avance que se repiten semanalmente, no hay una variación del estado de la meta (copiar y pegar en cada reporte).</w:t>
      </w:r>
    </w:p>
    <w:p w:rsidR="009A6EBB" w:rsidRPr="00793F0C" w:rsidRDefault="009A6EBB" w:rsidP="009A6EBB">
      <w:pPr>
        <w:tabs>
          <w:tab w:val="left" w:pos="284"/>
        </w:tabs>
        <w:jc w:val="both"/>
        <w:rPr>
          <w:rFonts w:cstheme="minorHAnsi"/>
          <w:lang w:val="es-CO"/>
        </w:rPr>
      </w:pPr>
      <w:r w:rsidRPr="00793F0C">
        <w:rPr>
          <w:rFonts w:cstheme="minorHAnsi"/>
          <w:lang w:val="es-CO"/>
        </w:rPr>
        <w:t>100% de cumplimiento en la gestión de Alertas y Restricciones.</w:t>
      </w:r>
    </w:p>
    <w:p w:rsidR="009A6EBB" w:rsidRPr="00793F0C" w:rsidRDefault="009A6EBB" w:rsidP="00F66037">
      <w:pPr>
        <w:jc w:val="both"/>
        <w:rPr>
          <w:rFonts w:cstheme="minorHAnsi"/>
          <w:lang w:val="es-CO"/>
        </w:rPr>
      </w:pPr>
    </w:p>
    <w:p w:rsidR="00F66037" w:rsidRPr="00793F0C" w:rsidRDefault="009A6EB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29" w:name="_Toc12460782"/>
      <w:r w:rsidRPr="00793F0C">
        <w:rPr>
          <w:rFonts w:asciiTheme="minorHAnsi" w:hAnsiTheme="minorHAnsi" w:cstheme="minorHAnsi"/>
          <w:b/>
          <w:color w:val="5B9BD5" w:themeColor="accent1"/>
          <w:sz w:val="22"/>
          <w:szCs w:val="22"/>
          <w:lang w:val="es-CO"/>
        </w:rPr>
        <w:t>Reporte mensual de la meta general</w:t>
      </w:r>
      <w:bookmarkEnd w:id="29"/>
    </w:p>
    <w:p w:rsidR="00F66037" w:rsidRPr="00793F0C" w:rsidRDefault="00F66037" w:rsidP="00F66037">
      <w:pPr>
        <w:pStyle w:val="Prrafodelista"/>
        <w:ind w:left="1080"/>
        <w:jc w:val="both"/>
        <w:rPr>
          <w:rFonts w:cstheme="minorHAnsi"/>
          <w:b/>
          <w:lang w:val="es-CO"/>
        </w:rPr>
      </w:pPr>
    </w:p>
    <w:p w:rsidR="00F66037" w:rsidRPr="00793F0C" w:rsidRDefault="00F66037" w:rsidP="00F66037">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51"/>
        <w:gridCol w:w="530"/>
        <w:gridCol w:w="553"/>
        <w:gridCol w:w="4153"/>
      </w:tblGrid>
      <w:tr w:rsidR="00F66037" w:rsidRPr="00793F0C" w:rsidTr="00A3048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Merge w:val="restart"/>
            <w:vAlign w:val="center"/>
          </w:tcPr>
          <w:p w:rsidR="00F66037" w:rsidRPr="00793F0C" w:rsidRDefault="00F66037" w:rsidP="00F66037">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83" w:type="dxa"/>
            <w:gridSpan w:val="2"/>
            <w:vAlign w:val="center"/>
          </w:tcPr>
          <w:p w:rsidR="00F66037" w:rsidRPr="00793F0C" w:rsidRDefault="00F66037"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3" w:type="dxa"/>
            <w:vMerge w:val="restart"/>
            <w:vAlign w:val="center"/>
          </w:tcPr>
          <w:p w:rsidR="00F66037" w:rsidRPr="00793F0C" w:rsidRDefault="00F66037"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F66037" w:rsidRPr="00793F0C" w:rsidTr="00A304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Merge/>
          </w:tcPr>
          <w:p w:rsidR="00F66037" w:rsidRPr="00793F0C" w:rsidRDefault="00F66037" w:rsidP="00F66037">
            <w:pPr>
              <w:pStyle w:val="gmail-msolistparagraph"/>
              <w:spacing w:before="0" w:beforeAutospacing="0" w:after="0" w:afterAutospacing="0" w:line="254" w:lineRule="auto"/>
              <w:rPr>
                <w:rFonts w:asciiTheme="minorHAnsi" w:hAnsiTheme="minorHAnsi" w:cstheme="minorHAnsi"/>
                <w:sz w:val="18"/>
                <w:szCs w:val="18"/>
              </w:rPr>
            </w:pPr>
          </w:p>
        </w:tc>
        <w:tc>
          <w:tcPr>
            <w:tcW w:w="530"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53"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3" w:type="dxa"/>
            <w:vMerge/>
          </w:tcPr>
          <w:p w:rsidR="00F66037" w:rsidRPr="00793F0C" w:rsidRDefault="00F66037"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66037" w:rsidRPr="00793F0C" w:rsidTr="00A3048B">
        <w:trPr>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30"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F66037" w:rsidRPr="00793F0C" w:rsidRDefault="00F66037" w:rsidP="00F6603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F66037" w:rsidRPr="00793F0C" w:rsidTr="00A304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30"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F66037" w:rsidRPr="00793F0C" w:rsidRDefault="00F66037"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66037" w:rsidRPr="00793F0C" w:rsidTr="00A3048B">
        <w:trPr>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 xml:space="preserve">Cumple Formato de reporte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30"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53"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3" w:type="dxa"/>
            <w:vAlign w:val="center"/>
          </w:tcPr>
          <w:p w:rsidR="00F66037" w:rsidRPr="00793F0C" w:rsidRDefault="00F66037" w:rsidP="00F66037">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Ajustar los tres títulos obligatorios en cuanto a redacción.</w:t>
            </w:r>
          </w:p>
        </w:tc>
      </w:tr>
      <w:tr w:rsidR="00F66037" w:rsidRPr="00793F0C" w:rsidTr="00A304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30"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F66037" w:rsidRPr="00793F0C" w:rsidRDefault="00F66037" w:rsidP="00F66037">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F66037" w:rsidRPr="00793F0C" w:rsidRDefault="00F66037" w:rsidP="009A6EBB">
      <w:pPr>
        <w:ind w:left="1080"/>
        <w:jc w:val="both"/>
        <w:rPr>
          <w:rFonts w:cstheme="minorHAnsi"/>
          <w:lang w:val="es-CO"/>
        </w:rPr>
      </w:pPr>
    </w:p>
    <w:p w:rsidR="00F66037" w:rsidRPr="00793F0C" w:rsidRDefault="009A6EB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0" w:name="_Toc12460783"/>
      <w:r w:rsidRPr="00793F0C">
        <w:rPr>
          <w:rFonts w:asciiTheme="minorHAnsi" w:hAnsiTheme="minorHAnsi" w:cstheme="minorHAnsi"/>
          <w:b/>
          <w:color w:val="5B9BD5" w:themeColor="accent1"/>
          <w:sz w:val="22"/>
          <w:szCs w:val="22"/>
          <w:lang w:val="es-CO"/>
        </w:rPr>
        <w:t>Reporte de metas intermedias.</w:t>
      </w:r>
      <w:bookmarkEnd w:id="30"/>
    </w:p>
    <w:p w:rsidR="00F66037" w:rsidRPr="00793F0C" w:rsidRDefault="00F66037" w:rsidP="00F66037">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5"/>
        <w:gridCol w:w="532"/>
        <w:gridCol w:w="550"/>
        <w:gridCol w:w="4294"/>
      </w:tblGrid>
      <w:tr w:rsidR="00F66037" w:rsidRPr="00793F0C" w:rsidTr="00F6603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F66037" w:rsidRPr="00793F0C" w:rsidRDefault="00F66037" w:rsidP="00F66037">
            <w:pPr>
              <w:pStyle w:val="gmail-msolistparagraph"/>
              <w:spacing w:before="0" w:beforeAutospacing="0" w:after="0" w:afterAutospacing="0" w:line="254" w:lineRule="auto"/>
              <w:jc w:val="center"/>
              <w:rPr>
                <w:rFonts w:asciiTheme="minorHAnsi" w:hAnsiTheme="minorHAnsi" w:cstheme="minorHAnsi"/>
                <w:b w:val="0"/>
                <w:sz w:val="18"/>
              </w:rPr>
            </w:pPr>
            <w:r w:rsidRPr="00793F0C">
              <w:rPr>
                <w:rFonts w:asciiTheme="minorHAnsi" w:hAnsiTheme="minorHAnsi" w:cstheme="minorHAnsi"/>
                <w:b w:val="0"/>
                <w:sz w:val="18"/>
              </w:rPr>
              <w:t>ITEM</w:t>
            </w:r>
          </w:p>
        </w:tc>
        <w:tc>
          <w:tcPr>
            <w:tcW w:w="1134" w:type="dxa"/>
            <w:gridSpan w:val="2"/>
            <w:vAlign w:val="center"/>
          </w:tcPr>
          <w:p w:rsidR="00F66037" w:rsidRPr="00793F0C" w:rsidRDefault="00F66037"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CUMPLE</w:t>
            </w:r>
          </w:p>
        </w:tc>
        <w:tc>
          <w:tcPr>
            <w:tcW w:w="4935" w:type="dxa"/>
            <w:vMerge w:val="restart"/>
            <w:vAlign w:val="center"/>
          </w:tcPr>
          <w:p w:rsidR="00F66037" w:rsidRPr="00793F0C" w:rsidRDefault="00F66037" w:rsidP="00F66037">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OBSERVACIÓN</w:t>
            </w:r>
          </w:p>
        </w:tc>
      </w:tr>
      <w:tr w:rsidR="00F66037"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F66037" w:rsidRPr="00793F0C" w:rsidRDefault="00F66037" w:rsidP="00F66037">
            <w:pPr>
              <w:pStyle w:val="gmail-msolistparagraph"/>
              <w:spacing w:before="0" w:beforeAutospacing="0" w:after="0" w:afterAutospacing="0" w:line="254" w:lineRule="auto"/>
              <w:rPr>
                <w:rFonts w:asciiTheme="minorHAnsi" w:hAnsiTheme="minorHAnsi" w:cstheme="minorHAnsi"/>
                <w:sz w:val="18"/>
              </w:rPr>
            </w:pPr>
          </w:p>
        </w:tc>
        <w:tc>
          <w:tcPr>
            <w:tcW w:w="567" w:type="dxa"/>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SI</w:t>
            </w:r>
          </w:p>
        </w:tc>
        <w:tc>
          <w:tcPr>
            <w:tcW w:w="567" w:type="dxa"/>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NO</w:t>
            </w:r>
          </w:p>
        </w:tc>
        <w:tc>
          <w:tcPr>
            <w:tcW w:w="4935" w:type="dxa"/>
            <w:vMerge/>
          </w:tcPr>
          <w:p w:rsidR="00F66037" w:rsidRPr="00793F0C" w:rsidRDefault="00F66037"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F66037"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Poseen descripción o detalle de la meta</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 xml:space="preserve">Existe una meta de 2018 terminada que no cuenta con descripción </w:t>
            </w:r>
          </w:p>
        </w:tc>
      </w:tr>
      <w:tr w:rsidR="00F66037"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Poseen reporte</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F66037"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Se reporta por lo menos una vez al mes</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F66037"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 formato de reporte adecuado</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F66037"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Cantidad de metas intermedias sin activar gestión, próximas a vencerse</w:t>
            </w:r>
          </w:p>
        </w:tc>
        <w:tc>
          <w:tcPr>
            <w:tcW w:w="1134" w:type="dxa"/>
            <w:gridSpan w:val="2"/>
            <w:shd w:val="clear" w:color="auto" w:fill="5B9BD5" w:themeFill="accent1"/>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Ninguna</w:t>
            </w:r>
          </w:p>
        </w:tc>
      </w:tr>
      <w:tr w:rsidR="00F66037"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Coherencia entre la descripción y el avance</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Hay registros de avance que se repiten semanalmente, no hay una variación del estado de la meta (copiar y pegar en cada reporte)</w:t>
            </w:r>
          </w:p>
        </w:tc>
      </w:tr>
      <w:tr w:rsidR="00F66037" w:rsidRPr="00793F0C" w:rsidTr="00F66037">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Correcta finalización de la meta</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4935" w:type="dxa"/>
          </w:tcPr>
          <w:p w:rsidR="00F66037" w:rsidRPr="00793F0C" w:rsidRDefault="00F66037" w:rsidP="00F66037">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F66037" w:rsidRPr="00793F0C" w:rsidTr="00F6603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F66037" w:rsidRPr="00793F0C" w:rsidRDefault="00F66037" w:rsidP="00F66037">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Calidad de los Documentos de soporte de ejecución</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F66037" w:rsidRPr="00793F0C" w:rsidRDefault="00F66037" w:rsidP="00F66037">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F66037" w:rsidRPr="00793F0C" w:rsidRDefault="00F66037" w:rsidP="00F66037">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41 evidencias para 31 metas</w:t>
            </w:r>
          </w:p>
        </w:tc>
      </w:tr>
    </w:tbl>
    <w:p w:rsidR="00F66037" w:rsidRPr="00793F0C" w:rsidRDefault="00F66037" w:rsidP="00F66037">
      <w:pPr>
        <w:ind w:left="1080"/>
        <w:jc w:val="both"/>
        <w:rPr>
          <w:rFonts w:cstheme="minorHAnsi"/>
          <w:lang w:val="es-CO"/>
        </w:rPr>
      </w:pPr>
    </w:p>
    <w:p w:rsidR="00F66037" w:rsidRPr="00793F0C" w:rsidRDefault="00A3048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1" w:name="_Toc12460784"/>
      <w:r w:rsidRPr="00793F0C">
        <w:rPr>
          <w:rFonts w:asciiTheme="minorHAnsi" w:hAnsiTheme="minorHAnsi" w:cstheme="minorHAnsi"/>
          <w:b/>
          <w:color w:val="5B9BD5" w:themeColor="accent1"/>
          <w:sz w:val="22"/>
          <w:szCs w:val="22"/>
          <w:lang w:val="es-CO"/>
        </w:rPr>
        <w:t>Recomendaciones para el coordinador de la meta y responsable de la meta intermedia.</w:t>
      </w:r>
      <w:bookmarkEnd w:id="31"/>
    </w:p>
    <w:p w:rsidR="00A3048B" w:rsidRPr="00793F0C" w:rsidRDefault="00A3048B" w:rsidP="008A6394">
      <w:pPr>
        <w:pStyle w:val="Prrafodelista"/>
        <w:numPr>
          <w:ilvl w:val="0"/>
          <w:numId w:val="2"/>
        </w:numPr>
        <w:ind w:left="567"/>
        <w:jc w:val="both"/>
        <w:rPr>
          <w:rFonts w:cstheme="minorHAnsi"/>
          <w:lang w:val="es-CO"/>
        </w:rPr>
      </w:pPr>
      <w:r w:rsidRPr="00793F0C">
        <w:rPr>
          <w:rFonts w:cstheme="minorHAnsi"/>
          <w:lang w:val="es-CO"/>
        </w:rPr>
        <w:t>Cargar el soporte final que denota el cumplimiento y finalización de una meta. No cargar avances intermedios a menos que sean solicitados, esto genera duplicidad de soportes y dificultad en localizar el correcto.</w:t>
      </w:r>
    </w:p>
    <w:p w:rsidR="00A3048B" w:rsidRPr="00793F0C" w:rsidRDefault="00A3048B" w:rsidP="008A6394">
      <w:pPr>
        <w:pStyle w:val="Prrafodelista"/>
        <w:numPr>
          <w:ilvl w:val="0"/>
          <w:numId w:val="2"/>
        </w:numPr>
        <w:ind w:left="567"/>
        <w:jc w:val="both"/>
        <w:rPr>
          <w:rFonts w:cstheme="minorHAnsi"/>
          <w:lang w:val="es-CO"/>
        </w:rPr>
      </w:pPr>
      <w:r w:rsidRPr="00793F0C">
        <w:rPr>
          <w:rFonts w:cstheme="minorHAnsi"/>
          <w:lang w:val="es-CO"/>
        </w:rPr>
        <w:t>No repetir reportes realizados en periodos anteriores.</w:t>
      </w:r>
    </w:p>
    <w:p w:rsidR="002C13A6" w:rsidRPr="00793F0C" w:rsidRDefault="00A3048B"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r w:rsidRPr="00793F0C">
        <w:rPr>
          <w:rFonts w:asciiTheme="minorHAnsi" w:hAnsiTheme="minorHAnsi" w:cstheme="minorHAnsi"/>
          <w:sz w:val="24"/>
          <w:lang w:val="es-CO"/>
        </w:rPr>
        <w:br w:type="page"/>
      </w:r>
      <w:bookmarkStart w:id="32" w:name="_Toc12460785"/>
      <w:r w:rsidR="002C13A6" w:rsidRPr="00793F0C">
        <w:rPr>
          <w:rFonts w:asciiTheme="minorHAnsi" w:hAnsiTheme="minorHAnsi" w:cstheme="minorHAnsi"/>
          <w:b/>
          <w:color w:val="5B9BD5" w:themeColor="accent1"/>
          <w:sz w:val="22"/>
          <w:szCs w:val="24"/>
          <w:lang w:val="es-CO"/>
        </w:rPr>
        <w:lastRenderedPageBreak/>
        <w:t>DISEÑO E IMPLEMENTACIÓN DEL PLAN NACIONAL ANTICORRUPCIÓN</w:t>
      </w:r>
      <w:bookmarkEnd w:id="32"/>
    </w:p>
    <w:p w:rsidR="002C13A6" w:rsidRPr="00793F0C" w:rsidRDefault="002C13A6" w:rsidP="002C13A6">
      <w:pPr>
        <w:ind w:firstLine="360"/>
        <w:jc w:val="both"/>
        <w:rPr>
          <w:rFonts w:eastAsia="Times New Roman" w:cstheme="minorHAnsi"/>
          <w:b/>
          <w:color w:val="2E74B5" w:themeColor="accent1" w:themeShade="BF"/>
          <w:sz w:val="28"/>
          <w:lang w:val="es-CO" w:eastAsia="es-CO"/>
        </w:rPr>
      </w:pPr>
      <w:r w:rsidRPr="00793F0C">
        <w:rPr>
          <w:rFonts w:cstheme="minorHAnsi"/>
          <w:b/>
          <w:lang w:val="es-CO"/>
        </w:rPr>
        <w:t xml:space="preserve">Coordinador Meta: </w:t>
      </w:r>
      <w:r w:rsidRPr="00793F0C">
        <w:rPr>
          <w:rFonts w:cstheme="minorHAnsi"/>
          <w:lang w:val="es-CO"/>
        </w:rPr>
        <w:t>Osorio Chacón Álvaro</w:t>
      </w:r>
    </w:p>
    <w:tbl>
      <w:tblPr>
        <w:tblStyle w:val="Tablaconcuadrcula4-nfasis1"/>
        <w:tblW w:w="9498" w:type="dxa"/>
        <w:tblInd w:w="-147" w:type="dxa"/>
        <w:tblLayout w:type="fixed"/>
        <w:tblLook w:val="04A0" w:firstRow="1" w:lastRow="0" w:firstColumn="1" w:lastColumn="0" w:noHBand="0" w:noVBand="1"/>
      </w:tblPr>
      <w:tblGrid>
        <w:gridCol w:w="568"/>
        <w:gridCol w:w="567"/>
        <w:gridCol w:w="476"/>
        <w:gridCol w:w="717"/>
        <w:gridCol w:w="717"/>
        <w:gridCol w:w="717"/>
        <w:gridCol w:w="717"/>
        <w:gridCol w:w="717"/>
        <w:gridCol w:w="717"/>
        <w:gridCol w:w="717"/>
        <w:gridCol w:w="717"/>
        <w:gridCol w:w="717"/>
        <w:gridCol w:w="717"/>
        <w:gridCol w:w="717"/>
      </w:tblGrid>
      <w:tr w:rsidR="002C13A6" w:rsidRPr="00793F0C" w:rsidTr="00446E3E">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68" w:type="dxa"/>
            <w:vMerge w:val="restart"/>
            <w:vAlign w:val="center"/>
            <w:hideMark/>
          </w:tcPr>
          <w:p w:rsidR="002C13A6" w:rsidRPr="00793F0C" w:rsidRDefault="002C13A6"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67" w:type="dxa"/>
            <w:vMerge w:val="restart"/>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8363" w:type="dxa"/>
            <w:gridSpan w:val="12"/>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2C13A6" w:rsidRPr="00793F0C" w:rsidTr="00446E3E">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68" w:type="dxa"/>
            <w:vMerge/>
            <w:vAlign w:val="center"/>
            <w:hideMark/>
          </w:tcPr>
          <w:p w:rsidR="002C13A6" w:rsidRPr="00793F0C" w:rsidRDefault="002C13A6" w:rsidP="0030556D">
            <w:pPr>
              <w:rPr>
                <w:rFonts w:eastAsia="Times New Roman" w:cstheme="minorHAnsi"/>
                <w:color w:val="FFFFFF"/>
                <w:sz w:val="16"/>
                <w:szCs w:val="16"/>
                <w:lang w:eastAsia="es-CO"/>
              </w:rPr>
            </w:pPr>
          </w:p>
        </w:tc>
        <w:tc>
          <w:tcPr>
            <w:tcW w:w="567" w:type="dxa"/>
            <w:vMerge/>
            <w:vAlign w:val="center"/>
            <w:hideMark/>
          </w:tcPr>
          <w:p w:rsidR="002C13A6" w:rsidRPr="00793F0C" w:rsidRDefault="002C13A6"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910" w:type="dxa"/>
            <w:gridSpan w:val="3"/>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151" w:type="dxa"/>
            <w:gridSpan w:val="3"/>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151" w:type="dxa"/>
            <w:gridSpan w:val="3"/>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151" w:type="dxa"/>
            <w:gridSpan w:val="3"/>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2C13A6" w:rsidRPr="00793F0C" w:rsidTr="00446E3E">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68" w:type="dxa"/>
            <w:vMerge/>
            <w:vAlign w:val="center"/>
            <w:hideMark/>
          </w:tcPr>
          <w:p w:rsidR="002C13A6" w:rsidRPr="00793F0C" w:rsidRDefault="002C13A6" w:rsidP="0030556D">
            <w:pPr>
              <w:rPr>
                <w:rFonts w:eastAsia="Times New Roman" w:cstheme="minorHAnsi"/>
                <w:color w:val="FFFFFF"/>
                <w:sz w:val="16"/>
                <w:szCs w:val="16"/>
                <w:lang w:eastAsia="es-CO"/>
              </w:rPr>
            </w:pPr>
          </w:p>
        </w:tc>
        <w:tc>
          <w:tcPr>
            <w:tcW w:w="567" w:type="dxa"/>
            <w:vMerge/>
            <w:vAlign w:val="center"/>
            <w:hideMark/>
          </w:tcPr>
          <w:p w:rsidR="002C13A6" w:rsidRPr="00793F0C" w:rsidRDefault="002C13A6"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476"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7" w:type="dxa"/>
            <w:shd w:val="clear" w:color="auto" w:fill="2E74B5" w:themeFill="accent1" w:themeFillShade="BF"/>
            <w:vAlign w:val="center"/>
            <w:hideMark/>
          </w:tcPr>
          <w:p w:rsidR="002C13A6" w:rsidRPr="00793F0C" w:rsidRDefault="002C13A6"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7" w:type="dxa"/>
            <w:shd w:val="clear" w:color="auto" w:fill="2E74B5" w:themeFill="accent1" w:themeFillShade="BF"/>
            <w:vAlign w:val="center"/>
            <w:hideMark/>
          </w:tcPr>
          <w:p w:rsidR="002C13A6" w:rsidRPr="00793F0C" w:rsidRDefault="002C13A6"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7" w:type="dxa"/>
            <w:shd w:val="clear" w:color="auto" w:fill="2E74B5" w:themeFill="accent1" w:themeFillShade="BF"/>
            <w:vAlign w:val="center"/>
            <w:hideMark/>
          </w:tcPr>
          <w:p w:rsidR="002C13A6" w:rsidRPr="00793F0C" w:rsidRDefault="002C13A6"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7" w:type="dxa"/>
            <w:shd w:val="clear" w:color="auto" w:fill="2E74B5" w:themeFill="accent1" w:themeFillShade="BF"/>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7" w:type="dxa"/>
            <w:shd w:val="clear" w:color="auto" w:fill="2E74B5" w:themeFill="accent1" w:themeFillShade="BF"/>
            <w:vAlign w:val="center"/>
            <w:hideMark/>
          </w:tcPr>
          <w:p w:rsidR="002C13A6" w:rsidRPr="00793F0C" w:rsidRDefault="002C13A6"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2C13A6" w:rsidRPr="00793F0C" w:rsidTr="00446E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2C13A6" w:rsidRPr="00793F0C" w:rsidRDefault="002C13A6" w:rsidP="0030556D">
            <w:pPr>
              <w:jc w:val="center"/>
              <w:rPr>
                <w:rFonts w:eastAsia="Times New Roman" w:cstheme="minorHAnsi"/>
                <w:sz w:val="16"/>
                <w:szCs w:val="16"/>
                <w:lang w:eastAsia="es-CO"/>
              </w:rPr>
            </w:pPr>
            <w:r w:rsidRPr="00793F0C">
              <w:rPr>
                <w:rFonts w:eastAsia="Times New Roman" w:cstheme="minorHAnsi"/>
                <w:sz w:val="16"/>
                <w:szCs w:val="16"/>
                <w:lang w:eastAsia="es-CO"/>
              </w:rPr>
              <w:t>44</w:t>
            </w:r>
          </w:p>
        </w:tc>
        <w:tc>
          <w:tcPr>
            <w:tcW w:w="56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476"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16</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13</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7" w:type="dxa"/>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2C13A6" w:rsidRPr="00793F0C" w:rsidRDefault="002C13A6" w:rsidP="008A6394">
      <w:pPr>
        <w:pStyle w:val="Prrafodelista"/>
        <w:numPr>
          <w:ilvl w:val="0"/>
          <w:numId w:val="13"/>
        </w:numPr>
        <w:ind w:left="426" w:hanging="426"/>
        <w:jc w:val="both"/>
        <w:rPr>
          <w:rFonts w:cstheme="minorHAnsi"/>
          <w:lang w:val="es-CO"/>
        </w:rPr>
      </w:pPr>
      <w:r w:rsidRPr="00793F0C">
        <w:rPr>
          <w:rFonts w:cstheme="minorHAnsi"/>
          <w:lang w:val="es-CO"/>
        </w:rPr>
        <w:t>N</w:t>
      </w:r>
      <w:r w:rsidR="00474E40" w:rsidRPr="00793F0C">
        <w:rPr>
          <w:rFonts w:cstheme="minorHAnsi"/>
          <w:lang w:val="es-CO"/>
        </w:rPr>
        <w:t>ú</w:t>
      </w:r>
      <w:r w:rsidRPr="00793F0C">
        <w:rPr>
          <w:rFonts w:cstheme="minorHAnsi"/>
          <w:lang w:val="es-CO"/>
        </w:rPr>
        <w:t>mero de metas Intermedias:  44</w:t>
      </w:r>
    </w:p>
    <w:p w:rsidR="002C13A6" w:rsidRPr="00793F0C" w:rsidRDefault="002C13A6" w:rsidP="008A6394">
      <w:pPr>
        <w:pStyle w:val="Prrafodelista"/>
        <w:numPr>
          <w:ilvl w:val="0"/>
          <w:numId w:val="13"/>
        </w:numPr>
        <w:ind w:left="426" w:hanging="426"/>
        <w:jc w:val="both"/>
        <w:rPr>
          <w:rFonts w:cstheme="minorHAnsi"/>
          <w:lang w:val="es-CO"/>
        </w:rPr>
      </w:pPr>
      <w:r w:rsidRPr="00793F0C">
        <w:rPr>
          <w:rFonts w:cstheme="minorHAnsi"/>
          <w:lang w:val="es-CO"/>
        </w:rPr>
        <w:t>N</w:t>
      </w:r>
      <w:r w:rsidR="00474E40" w:rsidRPr="00793F0C">
        <w:rPr>
          <w:rFonts w:cstheme="minorHAnsi"/>
          <w:lang w:val="es-CO"/>
        </w:rPr>
        <w:t>ú</w:t>
      </w:r>
      <w:r w:rsidRPr="00793F0C">
        <w:rPr>
          <w:rFonts w:cstheme="minorHAnsi"/>
          <w:lang w:val="es-CO"/>
        </w:rPr>
        <w:t>mero de metas 2017: 16</w:t>
      </w:r>
    </w:p>
    <w:p w:rsidR="002C13A6" w:rsidRPr="00793F0C" w:rsidRDefault="002C13A6"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13</w:t>
      </w:r>
    </w:p>
    <w:p w:rsidR="002C13A6" w:rsidRPr="00793F0C" w:rsidRDefault="002C13A6" w:rsidP="008A6394">
      <w:pPr>
        <w:pStyle w:val="Prrafodelista"/>
        <w:numPr>
          <w:ilvl w:val="0"/>
          <w:numId w:val="13"/>
        </w:numPr>
        <w:ind w:left="426" w:hanging="426"/>
        <w:jc w:val="both"/>
        <w:rPr>
          <w:rFonts w:cstheme="minorHAnsi"/>
          <w:lang w:val="es-CO"/>
        </w:rPr>
      </w:pPr>
      <w:r w:rsidRPr="00793F0C">
        <w:rPr>
          <w:rFonts w:cstheme="minorHAnsi"/>
          <w:lang w:val="es-CO"/>
        </w:rPr>
        <w:t>Metas 2019-2020: 15 (1 Terminada, 5 Programadas, 9 en gestión)</w:t>
      </w:r>
    </w:p>
    <w:p w:rsidR="002C13A6" w:rsidRPr="00793F0C" w:rsidRDefault="002C13A6" w:rsidP="008A6394">
      <w:pPr>
        <w:pStyle w:val="Prrafodelista"/>
        <w:numPr>
          <w:ilvl w:val="0"/>
          <w:numId w:val="13"/>
        </w:numPr>
        <w:ind w:left="426" w:hanging="426"/>
        <w:jc w:val="both"/>
        <w:rPr>
          <w:rFonts w:cstheme="minorHAnsi"/>
          <w:lang w:val="es-CO"/>
        </w:rPr>
      </w:pPr>
      <w:r w:rsidRPr="00793F0C">
        <w:rPr>
          <w:rFonts w:cstheme="minorHAnsi"/>
          <w:lang w:val="es-CO"/>
        </w:rPr>
        <w:t>Responsables de meta intermedias activos: 3 y son:</w:t>
      </w:r>
    </w:p>
    <w:p w:rsidR="002C13A6" w:rsidRPr="00793F0C" w:rsidRDefault="002C13A6" w:rsidP="008A6394">
      <w:pPr>
        <w:pStyle w:val="Prrafodelista"/>
        <w:numPr>
          <w:ilvl w:val="0"/>
          <w:numId w:val="15"/>
        </w:numPr>
        <w:spacing w:after="0"/>
        <w:jc w:val="both"/>
        <w:rPr>
          <w:rFonts w:cstheme="minorHAnsi"/>
          <w:sz w:val="18"/>
          <w:szCs w:val="18"/>
          <w:lang w:val="es-CO"/>
        </w:rPr>
      </w:pPr>
      <w:r w:rsidRPr="00793F0C">
        <w:rPr>
          <w:rFonts w:cstheme="minorHAnsi"/>
          <w:sz w:val="18"/>
          <w:szCs w:val="18"/>
          <w:lang w:val="es-CO"/>
        </w:rPr>
        <w:t>Salas Sánchez, José Alberto</w:t>
      </w:r>
    </w:p>
    <w:p w:rsidR="002C13A6" w:rsidRPr="00793F0C" w:rsidRDefault="002C13A6" w:rsidP="008A6394">
      <w:pPr>
        <w:pStyle w:val="Prrafodelista"/>
        <w:numPr>
          <w:ilvl w:val="0"/>
          <w:numId w:val="15"/>
        </w:numPr>
        <w:spacing w:after="0"/>
        <w:jc w:val="both"/>
        <w:rPr>
          <w:rFonts w:cstheme="minorHAnsi"/>
          <w:sz w:val="18"/>
          <w:szCs w:val="18"/>
          <w:lang w:val="es-CO"/>
        </w:rPr>
      </w:pPr>
      <w:r w:rsidRPr="00793F0C">
        <w:rPr>
          <w:rFonts w:cstheme="minorHAnsi"/>
          <w:sz w:val="18"/>
          <w:szCs w:val="18"/>
          <w:lang w:val="es-CO"/>
        </w:rPr>
        <w:t>González León, Luis</w:t>
      </w:r>
    </w:p>
    <w:p w:rsidR="002C13A6" w:rsidRPr="00793F0C" w:rsidRDefault="002C13A6" w:rsidP="008A6394">
      <w:pPr>
        <w:pStyle w:val="Prrafodelista"/>
        <w:numPr>
          <w:ilvl w:val="0"/>
          <w:numId w:val="15"/>
        </w:numPr>
        <w:spacing w:after="0"/>
        <w:jc w:val="both"/>
        <w:rPr>
          <w:rFonts w:cstheme="minorHAnsi"/>
          <w:sz w:val="18"/>
          <w:szCs w:val="18"/>
          <w:lang w:val="es-CO"/>
        </w:rPr>
      </w:pPr>
      <w:r w:rsidRPr="00793F0C">
        <w:rPr>
          <w:rFonts w:cstheme="minorHAnsi"/>
          <w:sz w:val="18"/>
          <w:szCs w:val="18"/>
          <w:lang w:val="es-CO"/>
        </w:rPr>
        <w:t>Charry Gutiérrez, Eduardo</w:t>
      </w:r>
    </w:p>
    <w:p w:rsidR="002C13A6" w:rsidRPr="00793F0C" w:rsidRDefault="002C13A6" w:rsidP="002C13A6">
      <w:pPr>
        <w:jc w:val="both"/>
        <w:rPr>
          <w:rFonts w:cstheme="minorHAnsi"/>
          <w:b/>
          <w:lang w:val="es-CO"/>
        </w:rPr>
      </w:pPr>
    </w:p>
    <w:p w:rsidR="002C13A6" w:rsidRPr="00793F0C" w:rsidRDefault="002C13A6" w:rsidP="008A6394">
      <w:pPr>
        <w:numPr>
          <w:ilvl w:val="0"/>
          <w:numId w:val="4"/>
        </w:numPr>
        <w:ind w:left="426" w:hanging="284"/>
        <w:contextualSpacing/>
        <w:jc w:val="both"/>
        <w:rPr>
          <w:rFonts w:cstheme="minorHAnsi"/>
          <w:b/>
          <w:lang w:val="es-CO"/>
        </w:rPr>
      </w:pPr>
      <w:r w:rsidRPr="00793F0C">
        <w:rPr>
          <w:rFonts w:cstheme="minorHAnsi"/>
          <w:b/>
          <w:lang w:val="es-CO"/>
        </w:rPr>
        <w:t>Estado de Alertas y Restricciones.</w:t>
      </w:r>
    </w:p>
    <w:tbl>
      <w:tblPr>
        <w:tblStyle w:val="Tablaconcuadrcula4-nfasis11"/>
        <w:tblW w:w="9411" w:type="dxa"/>
        <w:tblLook w:val="04A0" w:firstRow="1" w:lastRow="0" w:firstColumn="1" w:lastColumn="0" w:noHBand="0" w:noVBand="1"/>
      </w:tblPr>
      <w:tblGrid>
        <w:gridCol w:w="1286"/>
        <w:gridCol w:w="1119"/>
        <w:gridCol w:w="1261"/>
        <w:gridCol w:w="935"/>
        <w:gridCol w:w="1092"/>
        <w:gridCol w:w="851"/>
        <w:gridCol w:w="1092"/>
        <w:gridCol w:w="808"/>
        <w:gridCol w:w="1092"/>
      </w:tblGrid>
      <w:tr w:rsidR="002C13A6" w:rsidRPr="00793F0C" w:rsidTr="002C13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6" w:type="dxa"/>
            <w:vMerge w:val="restart"/>
            <w:noWrap/>
            <w:hideMark/>
          </w:tcPr>
          <w:p w:rsidR="002C13A6" w:rsidRPr="00793F0C" w:rsidRDefault="002C13A6" w:rsidP="0030556D">
            <w:pPr>
              <w:rPr>
                <w:rFonts w:eastAsia="Times New Roman" w:cstheme="minorHAnsi"/>
                <w:sz w:val="16"/>
                <w:szCs w:val="24"/>
                <w:lang w:eastAsia="es-CO"/>
              </w:rPr>
            </w:pPr>
          </w:p>
        </w:tc>
        <w:tc>
          <w:tcPr>
            <w:tcW w:w="2380" w:type="dxa"/>
            <w:gridSpan w:val="2"/>
            <w:noWrap/>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RESPONSABLE DE MI</w:t>
            </w:r>
          </w:p>
        </w:tc>
        <w:tc>
          <w:tcPr>
            <w:tcW w:w="1999" w:type="dxa"/>
            <w:gridSpan w:val="2"/>
            <w:noWrap/>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COORDINADOR</w:t>
            </w:r>
          </w:p>
        </w:tc>
        <w:tc>
          <w:tcPr>
            <w:tcW w:w="1903" w:type="dxa"/>
            <w:gridSpan w:val="2"/>
            <w:noWrap/>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MESA METAS</w:t>
            </w:r>
          </w:p>
        </w:tc>
        <w:tc>
          <w:tcPr>
            <w:tcW w:w="1843" w:type="dxa"/>
            <w:gridSpan w:val="2"/>
            <w:noWrap/>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TOTAL</w:t>
            </w:r>
          </w:p>
        </w:tc>
      </w:tr>
      <w:tr w:rsidR="002C13A6" w:rsidRPr="00793F0C" w:rsidTr="002C13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6" w:type="dxa"/>
            <w:vMerge/>
            <w:hideMark/>
          </w:tcPr>
          <w:p w:rsidR="002C13A6" w:rsidRPr="00793F0C" w:rsidRDefault="002C13A6" w:rsidP="0030556D">
            <w:pPr>
              <w:rPr>
                <w:rFonts w:eastAsia="Times New Roman" w:cstheme="minorHAnsi"/>
                <w:sz w:val="16"/>
                <w:szCs w:val="24"/>
                <w:lang w:eastAsia="es-CO"/>
              </w:rPr>
            </w:pPr>
          </w:p>
        </w:tc>
        <w:tc>
          <w:tcPr>
            <w:tcW w:w="1119"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261"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935"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64"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851"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791"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r>
      <w:tr w:rsidR="002C13A6" w:rsidRPr="00793F0C" w:rsidTr="002C13A6">
        <w:trPr>
          <w:trHeight w:val="300"/>
        </w:trPr>
        <w:tc>
          <w:tcPr>
            <w:cnfStyle w:val="001000000000" w:firstRow="0" w:lastRow="0" w:firstColumn="1" w:lastColumn="0" w:oddVBand="0" w:evenVBand="0" w:oddHBand="0" w:evenHBand="0" w:firstRowFirstColumn="0" w:firstRowLastColumn="0" w:lastRowFirstColumn="0" w:lastRowLastColumn="0"/>
            <w:tcW w:w="1286" w:type="dxa"/>
            <w:noWrap/>
            <w:hideMark/>
          </w:tcPr>
          <w:p w:rsidR="002C13A6" w:rsidRPr="00793F0C" w:rsidRDefault="002C13A6" w:rsidP="0030556D">
            <w:pPr>
              <w:rPr>
                <w:rFonts w:eastAsia="Times New Roman" w:cstheme="minorHAnsi"/>
                <w:bCs w:val="0"/>
                <w:sz w:val="16"/>
                <w:lang w:eastAsia="es-CO"/>
              </w:rPr>
            </w:pPr>
            <w:r w:rsidRPr="00793F0C">
              <w:rPr>
                <w:rFonts w:eastAsia="Times New Roman" w:cstheme="minorHAnsi"/>
                <w:bCs w:val="0"/>
                <w:sz w:val="16"/>
                <w:lang w:eastAsia="es-CO"/>
              </w:rPr>
              <w:t>ALERTA</w:t>
            </w:r>
          </w:p>
        </w:tc>
        <w:tc>
          <w:tcPr>
            <w:tcW w:w="1119"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261"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935"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64"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5</w:t>
            </w:r>
          </w:p>
        </w:tc>
        <w:tc>
          <w:tcPr>
            <w:tcW w:w="851"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2</w:t>
            </w:r>
          </w:p>
        </w:tc>
        <w:tc>
          <w:tcPr>
            <w:tcW w:w="791"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052" w:type="dxa"/>
            <w:noWrap/>
            <w:hideMark/>
          </w:tcPr>
          <w:p w:rsidR="002C13A6" w:rsidRPr="00793F0C" w:rsidRDefault="002C13A6"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7</w:t>
            </w:r>
          </w:p>
        </w:tc>
      </w:tr>
      <w:tr w:rsidR="002C13A6" w:rsidRPr="00793F0C" w:rsidTr="002C13A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86" w:type="dxa"/>
            <w:noWrap/>
            <w:hideMark/>
          </w:tcPr>
          <w:p w:rsidR="002C13A6" w:rsidRPr="00793F0C" w:rsidRDefault="002C13A6" w:rsidP="0030556D">
            <w:pPr>
              <w:rPr>
                <w:rFonts w:eastAsia="Times New Roman" w:cstheme="minorHAnsi"/>
                <w:bCs w:val="0"/>
                <w:sz w:val="16"/>
                <w:lang w:eastAsia="es-CO"/>
              </w:rPr>
            </w:pPr>
            <w:r w:rsidRPr="00793F0C">
              <w:rPr>
                <w:rFonts w:eastAsia="Times New Roman" w:cstheme="minorHAnsi"/>
                <w:bCs w:val="0"/>
                <w:sz w:val="16"/>
                <w:lang w:eastAsia="es-CO"/>
              </w:rPr>
              <w:t>RESTRICCIÓN</w:t>
            </w:r>
          </w:p>
        </w:tc>
        <w:tc>
          <w:tcPr>
            <w:tcW w:w="1119"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261"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1</w:t>
            </w:r>
          </w:p>
        </w:tc>
        <w:tc>
          <w:tcPr>
            <w:tcW w:w="935"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64"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2</w:t>
            </w:r>
          </w:p>
        </w:tc>
        <w:tc>
          <w:tcPr>
            <w:tcW w:w="851"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052" w:type="dxa"/>
            <w:noWrap/>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3</w:t>
            </w:r>
          </w:p>
        </w:tc>
      </w:tr>
    </w:tbl>
    <w:p w:rsidR="002C13A6" w:rsidRPr="00793F0C" w:rsidRDefault="002C13A6" w:rsidP="002C13A6">
      <w:pPr>
        <w:jc w:val="both"/>
        <w:rPr>
          <w:rFonts w:cstheme="minorHAnsi"/>
          <w:lang w:val="es-CO"/>
        </w:rPr>
      </w:pPr>
      <w:r w:rsidRPr="00793F0C">
        <w:rPr>
          <w:rFonts w:cstheme="minorHAnsi"/>
          <w:lang w:val="es-CO"/>
        </w:rPr>
        <w:t>No existen alertas o restricciones pendientes de gestión.</w:t>
      </w:r>
    </w:p>
    <w:p w:rsidR="002C13A6" w:rsidRPr="00793F0C" w:rsidRDefault="002C13A6" w:rsidP="008A6394">
      <w:pPr>
        <w:numPr>
          <w:ilvl w:val="0"/>
          <w:numId w:val="4"/>
        </w:numPr>
        <w:ind w:left="426" w:hanging="284"/>
        <w:contextualSpacing/>
        <w:jc w:val="both"/>
        <w:rPr>
          <w:rFonts w:cstheme="minorHAnsi"/>
          <w:b/>
          <w:lang w:val="es-CO"/>
        </w:rPr>
      </w:pPr>
      <w:r w:rsidRPr="00793F0C">
        <w:rPr>
          <w:rFonts w:cstheme="minorHAnsi"/>
          <w:b/>
          <w:lang w:val="es-CO"/>
        </w:rPr>
        <w:t>Reprogramaciones:</w:t>
      </w:r>
    </w:p>
    <w:tbl>
      <w:tblPr>
        <w:tblStyle w:val="Tablaconcuadrcula4-nfasis11"/>
        <w:tblW w:w="5030" w:type="dxa"/>
        <w:jc w:val="center"/>
        <w:tblLook w:val="04A0" w:firstRow="1" w:lastRow="0" w:firstColumn="1" w:lastColumn="0" w:noHBand="0" w:noVBand="1"/>
      </w:tblPr>
      <w:tblGrid>
        <w:gridCol w:w="1134"/>
        <w:gridCol w:w="1335"/>
        <w:gridCol w:w="901"/>
        <w:gridCol w:w="1660"/>
      </w:tblGrid>
      <w:tr w:rsidR="002C13A6"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C13A6" w:rsidRPr="00793F0C" w:rsidRDefault="002C13A6" w:rsidP="0030556D">
            <w:pPr>
              <w:jc w:val="center"/>
              <w:rPr>
                <w:rFonts w:eastAsia="Times New Roman" w:cstheme="minorHAnsi"/>
                <w:lang w:eastAsia="es-CO"/>
              </w:rPr>
            </w:pPr>
            <w:r w:rsidRPr="00793F0C">
              <w:rPr>
                <w:rFonts w:eastAsia="Times New Roman" w:cstheme="minorHAnsi"/>
                <w:lang w:eastAsia="es-CO"/>
              </w:rPr>
              <w:t>En Gestión</w:t>
            </w:r>
          </w:p>
        </w:tc>
        <w:tc>
          <w:tcPr>
            <w:tcW w:w="1335" w:type="dxa"/>
            <w:noWrap/>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CO"/>
              </w:rPr>
            </w:pPr>
            <w:r w:rsidRPr="00793F0C">
              <w:rPr>
                <w:rFonts w:eastAsia="Times New Roman" w:cstheme="minorHAnsi"/>
                <w:lang w:eastAsia="es-CO"/>
              </w:rPr>
              <w:t>Programada</w:t>
            </w:r>
          </w:p>
        </w:tc>
        <w:tc>
          <w:tcPr>
            <w:tcW w:w="901" w:type="dxa"/>
            <w:noWrap/>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CO"/>
              </w:rPr>
            </w:pPr>
            <w:proofErr w:type="gramStart"/>
            <w:r w:rsidRPr="00793F0C">
              <w:rPr>
                <w:rFonts w:eastAsia="Times New Roman" w:cstheme="minorHAnsi"/>
                <w:lang w:eastAsia="es-CO"/>
              </w:rPr>
              <w:t>Total</w:t>
            </w:r>
            <w:proofErr w:type="gramEnd"/>
            <w:r w:rsidRPr="00793F0C">
              <w:rPr>
                <w:rFonts w:eastAsia="Times New Roman" w:cstheme="minorHAnsi"/>
                <w:lang w:eastAsia="es-CO"/>
              </w:rPr>
              <w:t xml:space="preserve"> general</w:t>
            </w:r>
          </w:p>
        </w:tc>
        <w:tc>
          <w:tcPr>
            <w:tcW w:w="1660" w:type="dxa"/>
            <w:noWrap/>
            <w:vAlign w:val="center"/>
            <w:hideMark/>
          </w:tcPr>
          <w:p w:rsidR="002C13A6" w:rsidRPr="00793F0C" w:rsidRDefault="002C13A6"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s-CO"/>
              </w:rPr>
            </w:pPr>
            <w:r w:rsidRPr="00793F0C">
              <w:rPr>
                <w:rFonts w:eastAsia="Times New Roman" w:cstheme="minorHAnsi"/>
                <w:lang w:eastAsia="es-CO"/>
              </w:rPr>
              <w:t>DIAS PROMEDIO</w:t>
            </w:r>
          </w:p>
        </w:tc>
      </w:tr>
      <w:tr w:rsidR="002C13A6"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2C13A6" w:rsidRPr="00793F0C" w:rsidRDefault="002C13A6" w:rsidP="0030556D">
            <w:pPr>
              <w:jc w:val="center"/>
              <w:rPr>
                <w:rFonts w:eastAsia="Times New Roman" w:cstheme="minorHAnsi"/>
                <w:color w:val="000000"/>
                <w:lang w:eastAsia="es-CO"/>
              </w:rPr>
            </w:pPr>
            <w:r w:rsidRPr="00793F0C">
              <w:rPr>
                <w:rFonts w:eastAsia="Times New Roman" w:cstheme="minorHAnsi"/>
                <w:color w:val="000000"/>
                <w:lang w:eastAsia="es-CO"/>
              </w:rPr>
              <w:t>3</w:t>
            </w:r>
          </w:p>
        </w:tc>
        <w:tc>
          <w:tcPr>
            <w:tcW w:w="1335"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s-CO"/>
              </w:rPr>
            </w:pPr>
            <w:r w:rsidRPr="00793F0C">
              <w:rPr>
                <w:rFonts w:eastAsia="Times New Roman" w:cstheme="minorHAnsi"/>
                <w:color w:val="000000"/>
                <w:lang w:eastAsia="es-CO"/>
              </w:rPr>
              <w:t>0 </w:t>
            </w:r>
          </w:p>
        </w:tc>
        <w:tc>
          <w:tcPr>
            <w:tcW w:w="901"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s-CO"/>
              </w:rPr>
            </w:pPr>
            <w:r w:rsidRPr="00793F0C">
              <w:rPr>
                <w:rFonts w:eastAsia="Times New Roman" w:cstheme="minorHAnsi"/>
                <w:color w:val="000000"/>
                <w:lang w:eastAsia="es-CO"/>
              </w:rPr>
              <w:t>3</w:t>
            </w:r>
          </w:p>
        </w:tc>
        <w:tc>
          <w:tcPr>
            <w:tcW w:w="1660" w:type="dxa"/>
            <w:noWrap/>
            <w:vAlign w:val="center"/>
            <w:hideMark/>
          </w:tcPr>
          <w:p w:rsidR="002C13A6" w:rsidRPr="00793F0C" w:rsidRDefault="002C13A6"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s-CO"/>
              </w:rPr>
            </w:pPr>
            <w:r w:rsidRPr="00793F0C">
              <w:rPr>
                <w:rFonts w:eastAsia="Times New Roman" w:cstheme="minorHAnsi"/>
                <w:color w:val="000000"/>
                <w:lang w:eastAsia="es-CO"/>
              </w:rPr>
              <w:t>194</w:t>
            </w:r>
          </w:p>
        </w:tc>
      </w:tr>
    </w:tbl>
    <w:p w:rsidR="002C13A6" w:rsidRPr="00793F0C" w:rsidRDefault="002C13A6" w:rsidP="002C13A6">
      <w:pPr>
        <w:jc w:val="both"/>
        <w:rPr>
          <w:rFonts w:cstheme="minorHAnsi"/>
          <w:lang w:val="es-CO"/>
        </w:rPr>
      </w:pPr>
      <w:r w:rsidRPr="00793F0C">
        <w:rPr>
          <w:rFonts w:cstheme="minorHAnsi"/>
          <w:lang w:val="es-CO"/>
        </w:rPr>
        <w:t>Tres metas han sido reprogramadas por inconvenientes ajenos al responsable de meta. Las circunstancias externas (otras dependencias, aprobaciones, etc.) han colaborado para que en promedio se hayan demorado 6 meses más de lo inicialmente establecida.</w:t>
      </w:r>
    </w:p>
    <w:p w:rsidR="002C13A6" w:rsidRPr="00793F0C" w:rsidRDefault="002C13A6" w:rsidP="002C13A6">
      <w:pPr>
        <w:jc w:val="both"/>
        <w:rPr>
          <w:rFonts w:cstheme="minorHAnsi"/>
          <w:lang w:val="es-CO"/>
        </w:rPr>
      </w:pPr>
    </w:p>
    <w:p w:rsidR="002C13A6" w:rsidRPr="00793F0C" w:rsidRDefault="002C13A6"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3" w:name="_Toc12460786"/>
      <w:r w:rsidRPr="00793F0C">
        <w:rPr>
          <w:rFonts w:asciiTheme="minorHAnsi" w:hAnsiTheme="minorHAnsi" w:cstheme="minorHAnsi"/>
          <w:b/>
          <w:color w:val="5B9BD5" w:themeColor="accent1"/>
          <w:sz w:val="22"/>
          <w:szCs w:val="22"/>
          <w:lang w:val="es-CO"/>
        </w:rPr>
        <w:t>Resultados de la evaluación</w:t>
      </w:r>
      <w:bookmarkEnd w:id="33"/>
    </w:p>
    <w:p w:rsidR="002C13A6" w:rsidRPr="00793F0C" w:rsidRDefault="002C13A6" w:rsidP="002C13A6">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0F5BF8" w:rsidRPr="00793F0C">
        <w:rPr>
          <w:rFonts w:cstheme="minorHAnsi"/>
          <w:b/>
          <w:lang w:val="es-CO"/>
        </w:rPr>
        <w:t>2</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2C13A6" w:rsidRPr="00793F0C" w:rsidRDefault="002C13A6" w:rsidP="002C13A6">
      <w:pPr>
        <w:tabs>
          <w:tab w:val="left" w:pos="284"/>
        </w:tabs>
        <w:jc w:val="both"/>
        <w:rPr>
          <w:rFonts w:cstheme="minorHAnsi"/>
          <w:lang w:val="es-CO"/>
        </w:rPr>
      </w:pPr>
      <w:r w:rsidRPr="00793F0C">
        <w:rPr>
          <w:rFonts w:cstheme="minorHAnsi"/>
          <w:lang w:val="es-CO"/>
        </w:rPr>
        <w:t xml:space="preserve">El rol del coordinador de meta presentó un cumplimiento del </w:t>
      </w:r>
      <w:r w:rsidR="00BE20C3" w:rsidRPr="00793F0C">
        <w:rPr>
          <w:rFonts w:cstheme="minorHAnsi"/>
          <w:lang w:val="es-CO"/>
        </w:rPr>
        <w:t>83</w:t>
      </w:r>
      <w:r w:rsidRPr="00793F0C">
        <w:rPr>
          <w:rFonts w:cstheme="minorHAnsi"/>
          <w:lang w:val="es-CO"/>
        </w:rPr>
        <w:t>% de cumplimiento, presentando debilidades en:</w:t>
      </w:r>
    </w:p>
    <w:p w:rsidR="002C13A6" w:rsidRPr="00793F0C" w:rsidRDefault="002C13A6"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El reporte de avance de la meta general no </w:t>
      </w:r>
      <w:r w:rsidR="00BE20C3" w:rsidRPr="00793F0C">
        <w:rPr>
          <w:rFonts w:cstheme="minorHAnsi"/>
          <w:lang w:val="es-CO"/>
        </w:rPr>
        <w:t>está armonizado con los reportes de avances de las metas intermedias</w:t>
      </w:r>
      <w:r w:rsidRPr="00793F0C">
        <w:rPr>
          <w:rFonts w:cstheme="minorHAnsi"/>
          <w:lang w:val="es-CO"/>
        </w:rPr>
        <w:t>.</w:t>
      </w:r>
    </w:p>
    <w:p w:rsidR="002C13A6" w:rsidRPr="00793F0C" w:rsidRDefault="002C13A6" w:rsidP="002C13A6">
      <w:pPr>
        <w:tabs>
          <w:tab w:val="left" w:pos="284"/>
        </w:tabs>
        <w:jc w:val="both"/>
        <w:rPr>
          <w:rFonts w:cstheme="minorHAnsi"/>
          <w:lang w:val="es-CO"/>
        </w:rPr>
      </w:pPr>
      <w:r w:rsidRPr="00793F0C">
        <w:rPr>
          <w:rFonts w:cstheme="minorHAnsi"/>
          <w:lang w:val="es-CO"/>
        </w:rPr>
        <w:lastRenderedPageBreak/>
        <w:t>Para el caso de los responsables de las metas intermedias se tiene un cumplimiento del 9</w:t>
      </w:r>
      <w:r w:rsidR="000F5BF8" w:rsidRPr="00793F0C">
        <w:rPr>
          <w:rFonts w:cstheme="minorHAnsi"/>
          <w:lang w:val="es-CO"/>
        </w:rPr>
        <w:t>2</w:t>
      </w:r>
      <w:r w:rsidRPr="00793F0C">
        <w:rPr>
          <w:rFonts w:cstheme="minorHAnsi"/>
          <w:lang w:val="es-CO"/>
        </w:rPr>
        <w:t>%, presentando las siguientes debilidades:</w:t>
      </w:r>
    </w:p>
    <w:p w:rsidR="00BE20C3" w:rsidRPr="00793F0C" w:rsidRDefault="00BE20C3"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8 </w:t>
      </w:r>
      <w:proofErr w:type="gramStart"/>
      <w:r w:rsidRPr="00793F0C">
        <w:rPr>
          <w:rFonts w:cstheme="minorHAnsi"/>
          <w:lang w:val="es-CO"/>
        </w:rPr>
        <w:t>Metas</w:t>
      </w:r>
      <w:proofErr w:type="gramEnd"/>
      <w:r w:rsidRPr="00793F0C">
        <w:rPr>
          <w:rFonts w:cstheme="minorHAnsi"/>
          <w:lang w:val="es-CO"/>
        </w:rPr>
        <w:t xml:space="preserve"> Intermedias (2 terminadas y 6 en gestión) no cuentan con descripción.</w:t>
      </w:r>
    </w:p>
    <w:p w:rsidR="002C13A6" w:rsidRPr="00793F0C" w:rsidRDefault="00BE20C3"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9 </w:t>
      </w:r>
      <w:proofErr w:type="gramStart"/>
      <w:r w:rsidRPr="00793F0C">
        <w:rPr>
          <w:rFonts w:cstheme="minorHAnsi"/>
          <w:lang w:val="es-CO"/>
        </w:rPr>
        <w:t>Metas</w:t>
      </w:r>
      <w:proofErr w:type="gramEnd"/>
      <w:r w:rsidRPr="00793F0C">
        <w:rPr>
          <w:rFonts w:cstheme="minorHAnsi"/>
          <w:lang w:val="es-CO"/>
        </w:rPr>
        <w:t xml:space="preserve"> Intermedias que se encuentran en gestión, no cumplen con</w:t>
      </w:r>
      <w:r w:rsidR="002C13A6" w:rsidRPr="00793F0C">
        <w:rPr>
          <w:rFonts w:cstheme="minorHAnsi"/>
          <w:lang w:val="es-CO"/>
        </w:rPr>
        <w:t xml:space="preserve"> los plazos definidos </w:t>
      </w:r>
      <w:r w:rsidRPr="00793F0C">
        <w:rPr>
          <w:rFonts w:cstheme="minorHAnsi"/>
          <w:lang w:val="es-CO"/>
        </w:rPr>
        <w:t xml:space="preserve">para el registro de avances </w:t>
      </w:r>
      <w:r w:rsidR="002C13A6" w:rsidRPr="00793F0C">
        <w:rPr>
          <w:rFonts w:cstheme="minorHAnsi"/>
          <w:lang w:val="es-CO"/>
        </w:rPr>
        <w:t xml:space="preserve">(cada quince días), teniendo como promedio más </w:t>
      </w:r>
      <w:r w:rsidRPr="00793F0C">
        <w:rPr>
          <w:rFonts w:cstheme="minorHAnsi"/>
          <w:lang w:val="es-CO"/>
        </w:rPr>
        <w:t xml:space="preserve">de </w:t>
      </w:r>
      <w:r w:rsidR="002C13A6" w:rsidRPr="00793F0C">
        <w:rPr>
          <w:rFonts w:cstheme="minorHAnsi"/>
          <w:lang w:val="es-CO"/>
        </w:rPr>
        <w:t>2</w:t>
      </w:r>
      <w:r w:rsidRPr="00793F0C">
        <w:rPr>
          <w:rFonts w:cstheme="minorHAnsi"/>
          <w:lang w:val="es-CO"/>
        </w:rPr>
        <w:t>0</w:t>
      </w:r>
      <w:r w:rsidR="002C13A6" w:rsidRPr="00793F0C">
        <w:rPr>
          <w:rFonts w:cstheme="minorHAnsi"/>
          <w:lang w:val="es-CO"/>
        </w:rPr>
        <w:t xml:space="preserve"> días sin actualización a partir de la fecha de corte del presente informe. Hay registros de avance que se repiten semanalmente, no hay una variación del estado de la meta (copiar y pegar en cada reporte).</w:t>
      </w:r>
    </w:p>
    <w:p w:rsidR="002C13A6" w:rsidRPr="00793F0C" w:rsidRDefault="002C13A6" w:rsidP="002C13A6">
      <w:pPr>
        <w:tabs>
          <w:tab w:val="left" w:pos="284"/>
        </w:tabs>
        <w:jc w:val="both"/>
        <w:rPr>
          <w:rFonts w:cstheme="minorHAnsi"/>
          <w:lang w:val="es-CO"/>
        </w:rPr>
      </w:pPr>
      <w:r w:rsidRPr="00793F0C">
        <w:rPr>
          <w:rFonts w:cstheme="minorHAnsi"/>
          <w:lang w:val="es-CO"/>
        </w:rPr>
        <w:t>100% de cumplimiento en la gestión de Alertas y Restricciones.</w:t>
      </w:r>
    </w:p>
    <w:p w:rsidR="002C13A6" w:rsidRPr="00793F0C" w:rsidRDefault="002C13A6" w:rsidP="002C13A6">
      <w:pPr>
        <w:jc w:val="both"/>
        <w:rPr>
          <w:rFonts w:cstheme="minorHAnsi"/>
          <w:lang w:val="es-CO"/>
        </w:rPr>
      </w:pPr>
    </w:p>
    <w:p w:rsidR="002C13A6" w:rsidRPr="00793F0C" w:rsidRDefault="00BE20C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4" w:name="_Toc12460787"/>
      <w:r w:rsidRPr="00793F0C">
        <w:rPr>
          <w:rFonts w:asciiTheme="minorHAnsi" w:hAnsiTheme="minorHAnsi" w:cstheme="minorHAnsi"/>
          <w:b/>
          <w:color w:val="5B9BD5" w:themeColor="accent1"/>
          <w:sz w:val="22"/>
          <w:szCs w:val="22"/>
          <w:lang w:val="es-CO"/>
        </w:rPr>
        <w:t>Reporte mensual de la meta general</w:t>
      </w:r>
      <w:bookmarkEnd w:id="34"/>
    </w:p>
    <w:p w:rsidR="002C13A6" w:rsidRPr="00793F0C" w:rsidRDefault="002C13A6" w:rsidP="002C13A6">
      <w:pPr>
        <w:ind w:left="1080"/>
        <w:contextualSpacing/>
        <w:jc w:val="both"/>
        <w:rPr>
          <w:rFonts w:cstheme="minorHAnsi"/>
          <w:b/>
          <w:lang w:val="es-CO"/>
        </w:rPr>
      </w:pPr>
    </w:p>
    <w:p w:rsidR="002C13A6" w:rsidRPr="00793F0C" w:rsidRDefault="002C13A6" w:rsidP="002C13A6">
      <w:pPr>
        <w:spacing w:after="0" w:line="254" w:lineRule="auto"/>
        <w:rPr>
          <w:rFonts w:cstheme="minorHAnsi"/>
          <w:lang w:val="es-CO" w:eastAsia="es-CO"/>
        </w:rPr>
      </w:pPr>
      <w:r w:rsidRPr="00793F0C">
        <w:rPr>
          <w:rFonts w:cstheme="minorHAnsi"/>
          <w:lang w:val="es-CO" w:eastAsia="es-CO"/>
        </w:rPr>
        <w:t>En cuanto al estado de cada meta general es importante corroborar los siguientes ítems para verificar la calidad en el registro de esta:</w:t>
      </w:r>
    </w:p>
    <w:tbl>
      <w:tblPr>
        <w:tblStyle w:val="Tablaconcuadrcula4-nfasis11"/>
        <w:tblW w:w="0" w:type="auto"/>
        <w:jc w:val="center"/>
        <w:tblLook w:val="04A0" w:firstRow="1" w:lastRow="0" w:firstColumn="1" w:lastColumn="0" w:noHBand="0" w:noVBand="1"/>
      </w:tblPr>
      <w:tblGrid>
        <w:gridCol w:w="4242"/>
        <w:gridCol w:w="536"/>
        <w:gridCol w:w="561"/>
        <w:gridCol w:w="4148"/>
      </w:tblGrid>
      <w:tr w:rsidR="002C13A6" w:rsidRPr="00793F0C" w:rsidTr="002C13A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2" w:type="dxa"/>
            <w:vMerge w:val="restart"/>
            <w:vAlign w:val="center"/>
          </w:tcPr>
          <w:p w:rsidR="002C13A6" w:rsidRPr="00793F0C" w:rsidRDefault="002C13A6" w:rsidP="0030556D">
            <w:pPr>
              <w:spacing w:line="254" w:lineRule="auto"/>
              <w:jc w:val="center"/>
              <w:rPr>
                <w:rFonts w:cstheme="minorHAnsi"/>
                <w:b w:val="0"/>
                <w:sz w:val="18"/>
                <w:szCs w:val="18"/>
                <w:lang w:eastAsia="es-CO"/>
              </w:rPr>
            </w:pPr>
            <w:r w:rsidRPr="00793F0C">
              <w:rPr>
                <w:rFonts w:cstheme="minorHAnsi"/>
                <w:b w:val="0"/>
                <w:sz w:val="18"/>
                <w:szCs w:val="18"/>
                <w:lang w:eastAsia="es-CO"/>
              </w:rPr>
              <w:t>ITEM</w:t>
            </w:r>
          </w:p>
        </w:tc>
        <w:tc>
          <w:tcPr>
            <w:tcW w:w="1097" w:type="dxa"/>
            <w:gridSpan w:val="2"/>
            <w:vAlign w:val="center"/>
          </w:tcPr>
          <w:p w:rsidR="002C13A6" w:rsidRPr="00793F0C" w:rsidRDefault="002C13A6" w:rsidP="0030556D">
            <w:pPr>
              <w:spacing w:line="254"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CUMPLE</w:t>
            </w:r>
          </w:p>
        </w:tc>
        <w:tc>
          <w:tcPr>
            <w:tcW w:w="4148" w:type="dxa"/>
            <w:vMerge w:val="restart"/>
            <w:vAlign w:val="center"/>
          </w:tcPr>
          <w:p w:rsidR="002C13A6" w:rsidRPr="00793F0C" w:rsidRDefault="002C13A6" w:rsidP="0030556D">
            <w:pPr>
              <w:spacing w:line="254"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OBSERVACIÓN</w:t>
            </w:r>
          </w:p>
        </w:tc>
      </w:tr>
      <w:tr w:rsidR="002C13A6" w:rsidRPr="00793F0C" w:rsidTr="002C13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2" w:type="dxa"/>
            <w:vMerge/>
          </w:tcPr>
          <w:p w:rsidR="002C13A6" w:rsidRPr="00793F0C" w:rsidRDefault="002C13A6" w:rsidP="0030556D">
            <w:pPr>
              <w:spacing w:line="254" w:lineRule="auto"/>
              <w:rPr>
                <w:rFonts w:cstheme="minorHAnsi"/>
                <w:sz w:val="18"/>
                <w:szCs w:val="18"/>
                <w:lang w:eastAsia="es-CO"/>
              </w:rPr>
            </w:pPr>
          </w:p>
        </w:tc>
        <w:tc>
          <w:tcPr>
            <w:tcW w:w="536"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eastAsia="es-CO"/>
              </w:rPr>
            </w:pPr>
            <w:r w:rsidRPr="00793F0C">
              <w:rPr>
                <w:rFonts w:cstheme="minorHAnsi"/>
                <w:b/>
                <w:sz w:val="18"/>
                <w:szCs w:val="18"/>
                <w:lang w:eastAsia="es-CO"/>
              </w:rPr>
              <w:t>SI</w:t>
            </w:r>
          </w:p>
        </w:tc>
        <w:tc>
          <w:tcPr>
            <w:tcW w:w="561"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eastAsia="es-CO"/>
              </w:rPr>
            </w:pPr>
            <w:r w:rsidRPr="00793F0C">
              <w:rPr>
                <w:rFonts w:cstheme="minorHAnsi"/>
                <w:b/>
                <w:sz w:val="18"/>
                <w:szCs w:val="18"/>
                <w:lang w:eastAsia="es-CO"/>
              </w:rPr>
              <w:t>NO</w:t>
            </w:r>
          </w:p>
        </w:tc>
        <w:tc>
          <w:tcPr>
            <w:tcW w:w="4148" w:type="dxa"/>
            <w:vMerge/>
          </w:tcPr>
          <w:p w:rsidR="002C13A6" w:rsidRPr="00793F0C" w:rsidRDefault="002C13A6" w:rsidP="0030556D">
            <w:pPr>
              <w:spacing w:line="254"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r>
      <w:tr w:rsidR="002C13A6" w:rsidRPr="00793F0C" w:rsidTr="002C13A6">
        <w:trPr>
          <w:jc w:val="center"/>
        </w:trPr>
        <w:tc>
          <w:tcPr>
            <w:cnfStyle w:val="001000000000" w:firstRow="0" w:lastRow="0" w:firstColumn="1" w:lastColumn="0" w:oddVBand="0" w:evenVBand="0" w:oddHBand="0" w:evenHBand="0" w:firstRowFirstColumn="0" w:firstRowLastColumn="0" w:lastRowFirstColumn="0" w:lastRowLastColumn="0"/>
            <w:tcW w:w="4242"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Reporte actualizado a la fecha</w:t>
            </w:r>
          </w:p>
        </w:tc>
        <w:tc>
          <w:tcPr>
            <w:tcW w:w="536"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561"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c>
          <w:tcPr>
            <w:tcW w:w="4148" w:type="dxa"/>
            <w:vAlign w:val="center"/>
          </w:tcPr>
          <w:p w:rsidR="002C13A6" w:rsidRPr="00793F0C" w:rsidRDefault="002C13A6" w:rsidP="0030556D">
            <w:pPr>
              <w:spacing w:line="254"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r>
      <w:tr w:rsidR="002C13A6" w:rsidRPr="00793F0C" w:rsidTr="002C13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2"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Actualizado mes a mes (2019)</w:t>
            </w:r>
          </w:p>
        </w:tc>
        <w:tc>
          <w:tcPr>
            <w:tcW w:w="536"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561"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c>
          <w:tcPr>
            <w:tcW w:w="4148" w:type="dxa"/>
            <w:vAlign w:val="center"/>
          </w:tcPr>
          <w:p w:rsidR="002C13A6" w:rsidRPr="00793F0C" w:rsidRDefault="002C13A6" w:rsidP="0030556D">
            <w:pPr>
              <w:spacing w:line="254"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r>
      <w:tr w:rsidR="002C13A6" w:rsidRPr="00793F0C" w:rsidTr="002C13A6">
        <w:trPr>
          <w:jc w:val="center"/>
        </w:trPr>
        <w:tc>
          <w:tcPr>
            <w:cnfStyle w:val="001000000000" w:firstRow="0" w:lastRow="0" w:firstColumn="1" w:lastColumn="0" w:oddVBand="0" w:evenVBand="0" w:oddHBand="0" w:evenHBand="0" w:firstRowFirstColumn="0" w:firstRowLastColumn="0" w:lastRowFirstColumn="0" w:lastRowLastColumn="0"/>
            <w:tcW w:w="4242"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b w:val="0"/>
                <w:sz w:val="18"/>
                <w:szCs w:val="18"/>
                <w:lang w:eastAsia="es-CO"/>
              </w:rPr>
              <w:t>Cumple Formato de reporte</w:t>
            </w:r>
            <w:r w:rsidRPr="00793F0C">
              <w:rPr>
                <w:rFonts w:cstheme="minorHAnsi"/>
                <w:sz w:val="18"/>
                <w:szCs w:val="18"/>
                <w:lang w:eastAsia="es-CO"/>
              </w:rPr>
              <w:t xml:space="preserve"> (Logros alcanzados en el mes, logros esperados para el mes, acciones que requieran la participación del </w:t>
            </w:r>
            <w:r w:rsidR="00D92442" w:rsidRPr="00793F0C">
              <w:rPr>
                <w:rFonts w:cstheme="minorHAnsi"/>
                <w:sz w:val="18"/>
                <w:szCs w:val="18"/>
                <w:lang w:eastAsia="es-CO"/>
              </w:rPr>
              <w:t>Señor Fiscal General</w:t>
            </w:r>
            <w:r w:rsidRPr="00793F0C">
              <w:rPr>
                <w:rFonts w:cstheme="minorHAnsi"/>
                <w:sz w:val="18"/>
                <w:szCs w:val="18"/>
                <w:lang w:eastAsia="es-CO"/>
              </w:rPr>
              <w:t>)</w:t>
            </w:r>
          </w:p>
        </w:tc>
        <w:tc>
          <w:tcPr>
            <w:tcW w:w="536"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b/>
                <w:sz w:val="18"/>
                <w:szCs w:val="18"/>
                <w:lang w:eastAsia="es-CO"/>
              </w:rPr>
            </w:pPr>
            <w:r w:rsidRPr="00793F0C">
              <w:rPr>
                <w:rFonts w:cstheme="minorHAnsi"/>
                <w:b/>
                <w:sz w:val="18"/>
                <w:szCs w:val="18"/>
                <w:lang w:eastAsia="es-CO"/>
              </w:rPr>
              <w:t>X</w:t>
            </w:r>
          </w:p>
        </w:tc>
        <w:tc>
          <w:tcPr>
            <w:tcW w:w="561"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c>
          <w:tcPr>
            <w:tcW w:w="4148" w:type="dxa"/>
            <w:vAlign w:val="center"/>
          </w:tcPr>
          <w:p w:rsidR="002C13A6" w:rsidRPr="00793F0C" w:rsidRDefault="002C13A6" w:rsidP="0030556D">
            <w:pPr>
              <w:spacing w:line="254" w:lineRule="auto"/>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A partir de mayo han cumplido formato</w:t>
            </w:r>
          </w:p>
        </w:tc>
      </w:tr>
      <w:tr w:rsidR="002C13A6" w:rsidRPr="00793F0C" w:rsidTr="002C13A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2"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Armonizado con avance de metas intermedias</w:t>
            </w:r>
          </w:p>
        </w:tc>
        <w:tc>
          <w:tcPr>
            <w:tcW w:w="536"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c>
          <w:tcPr>
            <w:tcW w:w="561"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4148" w:type="dxa"/>
            <w:vAlign w:val="center"/>
          </w:tcPr>
          <w:p w:rsidR="002C13A6" w:rsidRPr="00793F0C" w:rsidRDefault="002C13A6" w:rsidP="0030556D">
            <w:pPr>
              <w:spacing w:line="254"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Se hace necesario ser concretos y resumidos, redactar en forma de resultado o producto no de gestión</w:t>
            </w:r>
          </w:p>
        </w:tc>
      </w:tr>
    </w:tbl>
    <w:p w:rsidR="002C13A6" w:rsidRPr="00793F0C" w:rsidRDefault="002C13A6" w:rsidP="002C13A6">
      <w:pPr>
        <w:ind w:left="1080"/>
        <w:jc w:val="both"/>
        <w:rPr>
          <w:rFonts w:cstheme="minorHAnsi"/>
          <w:b/>
          <w:lang w:val="es-CO"/>
        </w:rPr>
      </w:pPr>
    </w:p>
    <w:p w:rsidR="002C13A6" w:rsidRPr="00793F0C" w:rsidRDefault="001958F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5" w:name="_Toc12460788"/>
      <w:r w:rsidRPr="00793F0C">
        <w:rPr>
          <w:rFonts w:asciiTheme="minorHAnsi" w:hAnsiTheme="minorHAnsi" w:cstheme="minorHAnsi"/>
          <w:b/>
          <w:color w:val="5B9BD5" w:themeColor="accent1"/>
          <w:sz w:val="22"/>
          <w:szCs w:val="22"/>
          <w:lang w:val="es-CO"/>
        </w:rPr>
        <w:t>Reporte de metas intermedias.</w:t>
      </w:r>
      <w:bookmarkEnd w:id="35"/>
    </w:p>
    <w:p w:rsidR="002C13A6" w:rsidRPr="00793F0C" w:rsidRDefault="002C13A6" w:rsidP="002C13A6">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1"/>
        <w:tblW w:w="0" w:type="auto"/>
        <w:jc w:val="center"/>
        <w:tblLook w:val="04A0" w:firstRow="1" w:lastRow="0" w:firstColumn="1" w:lastColumn="0" w:noHBand="0" w:noVBand="1"/>
      </w:tblPr>
      <w:tblGrid>
        <w:gridCol w:w="4399"/>
        <w:gridCol w:w="532"/>
        <w:gridCol w:w="550"/>
        <w:gridCol w:w="4290"/>
      </w:tblGrid>
      <w:tr w:rsidR="002C13A6"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2C13A6" w:rsidRPr="00793F0C" w:rsidRDefault="002C13A6" w:rsidP="0030556D">
            <w:pPr>
              <w:spacing w:line="254" w:lineRule="auto"/>
              <w:jc w:val="center"/>
              <w:rPr>
                <w:rFonts w:cstheme="minorHAnsi"/>
                <w:b w:val="0"/>
                <w:sz w:val="18"/>
                <w:szCs w:val="18"/>
                <w:lang w:eastAsia="es-CO"/>
              </w:rPr>
            </w:pPr>
            <w:r w:rsidRPr="00793F0C">
              <w:rPr>
                <w:rFonts w:cstheme="minorHAnsi"/>
                <w:b w:val="0"/>
                <w:sz w:val="18"/>
                <w:szCs w:val="18"/>
                <w:lang w:eastAsia="es-CO"/>
              </w:rPr>
              <w:t>ITEM</w:t>
            </w:r>
          </w:p>
        </w:tc>
        <w:tc>
          <w:tcPr>
            <w:tcW w:w="1134" w:type="dxa"/>
            <w:gridSpan w:val="2"/>
            <w:vAlign w:val="center"/>
          </w:tcPr>
          <w:p w:rsidR="002C13A6" w:rsidRPr="00793F0C" w:rsidRDefault="002C13A6" w:rsidP="0030556D">
            <w:pPr>
              <w:spacing w:line="254"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CUMPLE</w:t>
            </w:r>
          </w:p>
        </w:tc>
        <w:tc>
          <w:tcPr>
            <w:tcW w:w="4935" w:type="dxa"/>
            <w:vMerge w:val="restart"/>
            <w:vAlign w:val="center"/>
          </w:tcPr>
          <w:p w:rsidR="002C13A6" w:rsidRPr="00793F0C" w:rsidRDefault="002C13A6" w:rsidP="0030556D">
            <w:pPr>
              <w:spacing w:line="254" w:lineRule="auto"/>
              <w:jc w:val="center"/>
              <w:cnfStyle w:val="100000000000" w:firstRow="1"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OBSERVACIÓN</w:t>
            </w:r>
          </w:p>
        </w:tc>
      </w:tr>
      <w:tr w:rsidR="002C13A6"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2C13A6" w:rsidRPr="00793F0C" w:rsidRDefault="002C13A6" w:rsidP="0030556D">
            <w:pPr>
              <w:spacing w:line="254" w:lineRule="auto"/>
              <w:rPr>
                <w:rFonts w:cstheme="minorHAnsi"/>
                <w:sz w:val="18"/>
                <w:szCs w:val="18"/>
                <w:lang w:eastAsia="es-CO"/>
              </w:rPr>
            </w:pPr>
          </w:p>
        </w:tc>
        <w:tc>
          <w:tcPr>
            <w:tcW w:w="567" w:type="dxa"/>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eastAsia="es-CO"/>
              </w:rPr>
            </w:pPr>
            <w:r w:rsidRPr="00793F0C">
              <w:rPr>
                <w:rFonts w:cstheme="minorHAnsi"/>
                <w:b/>
                <w:sz w:val="18"/>
                <w:szCs w:val="18"/>
                <w:lang w:eastAsia="es-CO"/>
              </w:rPr>
              <w:t>SI</w:t>
            </w:r>
          </w:p>
        </w:tc>
        <w:tc>
          <w:tcPr>
            <w:tcW w:w="567" w:type="dxa"/>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b/>
                <w:sz w:val="18"/>
                <w:szCs w:val="18"/>
                <w:lang w:eastAsia="es-CO"/>
              </w:rPr>
            </w:pPr>
            <w:r w:rsidRPr="00793F0C">
              <w:rPr>
                <w:rFonts w:cstheme="minorHAnsi"/>
                <w:b/>
                <w:sz w:val="18"/>
                <w:szCs w:val="18"/>
                <w:lang w:eastAsia="es-CO"/>
              </w:rPr>
              <w:t>NO</w:t>
            </w:r>
          </w:p>
        </w:tc>
        <w:tc>
          <w:tcPr>
            <w:tcW w:w="4935" w:type="dxa"/>
            <w:vMerge/>
          </w:tcPr>
          <w:p w:rsidR="002C13A6" w:rsidRPr="00793F0C" w:rsidRDefault="002C13A6" w:rsidP="0030556D">
            <w:pPr>
              <w:spacing w:line="254" w:lineRule="auto"/>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r>
      <w:tr w:rsidR="002C13A6"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Poseen descripción o detalle de la meta</w:t>
            </w:r>
          </w:p>
        </w:tc>
        <w:tc>
          <w:tcPr>
            <w:tcW w:w="567"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c>
          <w:tcPr>
            <w:tcW w:w="567"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4935" w:type="dxa"/>
          </w:tcPr>
          <w:p w:rsidR="002C13A6" w:rsidRPr="00793F0C" w:rsidRDefault="002C13A6" w:rsidP="0030556D">
            <w:pPr>
              <w:spacing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7 metas intermedias para 2019 no tienen detalle de meta</w:t>
            </w:r>
          </w:p>
        </w:tc>
      </w:tr>
      <w:tr w:rsidR="002C13A6"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Poseen reporte</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c>
          <w:tcPr>
            <w:tcW w:w="4935" w:type="dxa"/>
          </w:tcPr>
          <w:p w:rsidR="002C13A6" w:rsidRPr="00793F0C" w:rsidRDefault="002C13A6" w:rsidP="0030556D">
            <w:pPr>
              <w:spacing w:line="254"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r>
      <w:tr w:rsidR="002C13A6"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b w:val="0"/>
                <w:sz w:val="18"/>
                <w:szCs w:val="18"/>
                <w:lang w:eastAsia="es-CO"/>
              </w:rPr>
              <w:t>Se reporta por lo menos una vez al mes</w:t>
            </w:r>
          </w:p>
        </w:tc>
        <w:tc>
          <w:tcPr>
            <w:tcW w:w="567"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567"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c>
          <w:tcPr>
            <w:tcW w:w="4935" w:type="dxa"/>
          </w:tcPr>
          <w:p w:rsidR="002C13A6" w:rsidRPr="00793F0C" w:rsidRDefault="002C13A6" w:rsidP="0030556D">
            <w:pPr>
              <w:spacing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 xml:space="preserve">Se encuentran con reporte menor a 30 </w:t>
            </w:r>
            <w:r w:rsidR="001958F9" w:rsidRPr="00793F0C">
              <w:rPr>
                <w:rFonts w:cstheme="minorHAnsi"/>
                <w:sz w:val="18"/>
                <w:szCs w:val="18"/>
                <w:lang w:eastAsia="es-CO"/>
              </w:rPr>
              <w:t>días</w:t>
            </w:r>
            <w:r w:rsidRPr="00793F0C">
              <w:rPr>
                <w:rFonts w:cstheme="minorHAnsi"/>
                <w:sz w:val="18"/>
                <w:szCs w:val="18"/>
                <w:lang w:eastAsia="es-CO"/>
              </w:rPr>
              <w:t xml:space="preserve"> (solo 4 no porque están en programación no en gestión)</w:t>
            </w:r>
          </w:p>
        </w:tc>
      </w:tr>
      <w:tr w:rsidR="002C13A6"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Posee formato de reporte adecuado</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c>
          <w:tcPr>
            <w:tcW w:w="4935" w:type="dxa"/>
          </w:tcPr>
          <w:p w:rsidR="002C13A6" w:rsidRPr="00793F0C" w:rsidRDefault="002C13A6" w:rsidP="0030556D">
            <w:pPr>
              <w:spacing w:line="254"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r>
      <w:tr w:rsidR="002C13A6"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Cantidad de metas intermedias sin activar gestión, próximas a vencerse</w:t>
            </w:r>
          </w:p>
        </w:tc>
        <w:tc>
          <w:tcPr>
            <w:tcW w:w="1134" w:type="dxa"/>
            <w:gridSpan w:val="2"/>
            <w:shd w:val="clear" w:color="auto" w:fill="5B9BD5" w:themeFill="accent1"/>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c>
          <w:tcPr>
            <w:tcW w:w="4935" w:type="dxa"/>
          </w:tcPr>
          <w:p w:rsidR="002C13A6" w:rsidRPr="00793F0C" w:rsidRDefault="002C13A6" w:rsidP="0030556D">
            <w:pPr>
              <w:spacing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Metas para diciembre 2019 y junio 2020</w:t>
            </w:r>
          </w:p>
        </w:tc>
      </w:tr>
      <w:tr w:rsidR="002C13A6"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Coherencia entre la descripción y el avance</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c>
          <w:tcPr>
            <w:tcW w:w="4935" w:type="dxa"/>
          </w:tcPr>
          <w:p w:rsidR="002C13A6" w:rsidRPr="00793F0C" w:rsidRDefault="002C13A6" w:rsidP="0030556D">
            <w:pPr>
              <w:spacing w:line="254"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 xml:space="preserve">Según el responsable de meta se cumple, en algunos se continua con una </w:t>
            </w:r>
            <w:r w:rsidR="001958F9" w:rsidRPr="00793F0C">
              <w:rPr>
                <w:rFonts w:cstheme="minorHAnsi"/>
                <w:sz w:val="18"/>
                <w:szCs w:val="18"/>
                <w:lang w:eastAsia="es-CO"/>
              </w:rPr>
              <w:t>descripción</w:t>
            </w:r>
            <w:r w:rsidRPr="00793F0C">
              <w:rPr>
                <w:rFonts w:cstheme="minorHAnsi"/>
                <w:sz w:val="18"/>
                <w:szCs w:val="18"/>
                <w:lang w:eastAsia="es-CO"/>
              </w:rPr>
              <w:t xml:space="preserve"> amplia</w:t>
            </w:r>
          </w:p>
        </w:tc>
      </w:tr>
      <w:tr w:rsidR="002C13A6"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jc w:val="both"/>
              <w:rPr>
                <w:rFonts w:cstheme="minorHAnsi"/>
                <w:sz w:val="18"/>
                <w:szCs w:val="18"/>
                <w:lang w:eastAsia="es-CO"/>
              </w:rPr>
            </w:pPr>
            <w:r w:rsidRPr="00793F0C">
              <w:rPr>
                <w:rFonts w:cstheme="minorHAnsi"/>
                <w:sz w:val="18"/>
                <w:szCs w:val="18"/>
                <w:lang w:eastAsia="es-CO"/>
              </w:rPr>
              <w:t>Correcta finalización de la meta</w:t>
            </w:r>
          </w:p>
        </w:tc>
        <w:tc>
          <w:tcPr>
            <w:tcW w:w="567"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p>
        </w:tc>
        <w:tc>
          <w:tcPr>
            <w:tcW w:w="567" w:type="dxa"/>
            <w:vAlign w:val="center"/>
          </w:tcPr>
          <w:p w:rsidR="002C13A6" w:rsidRPr="00793F0C" w:rsidRDefault="002C13A6" w:rsidP="0030556D">
            <w:pPr>
              <w:spacing w:line="254" w:lineRule="auto"/>
              <w:jc w:val="center"/>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4935" w:type="dxa"/>
          </w:tcPr>
          <w:p w:rsidR="002C13A6" w:rsidRPr="00793F0C" w:rsidRDefault="002C13A6" w:rsidP="0030556D">
            <w:pPr>
              <w:spacing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La meta intermedia No. 26 para diciembre de 2018 fue finalizada pero no tiene reporte.</w:t>
            </w:r>
          </w:p>
        </w:tc>
      </w:tr>
      <w:tr w:rsidR="002C13A6"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2C13A6" w:rsidRPr="00793F0C" w:rsidRDefault="002C13A6" w:rsidP="0030556D">
            <w:pPr>
              <w:spacing w:line="254" w:lineRule="auto"/>
              <w:rPr>
                <w:rFonts w:cstheme="minorHAnsi"/>
                <w:sz w:val="18"/>
                <w:szCs w:val="18"/>
                <w:lang w:eastAsia="es-CO"/>
              </w:rPr>
            </w:pPr>
            <w:r w:rsidRPr="00793F0C">
              <w:rPr>
                <w:rFonts w:cstheme="minorHAnsi"/>
                <w:sz w:val="18"/>
                <w:szCs w:val="18"/>
                <w:lang w:eastAsia="es-CO"/>
              </w:rPr>
              <w:t>Calidad de los Documentos de soporte de ejecución</w:t>
            </w: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p>
        </w:tc>
        <w:tc>
          <w:tcPr>
            <w:tcW w:w="567" w:type="dxa"/>
            <w:vAlign w:val="center"/>
          </w:tcPr>
          <w:p w:rsidR="002C13A6" w:rsidRPr="00793F0C" w:rsidRDefault="002C13A6" w:rsidP="0030556D">
            <w:pPr>
              <w:spacing w:line="254" w:lineRule="auto"/>
              <w:jc w:val="center"/>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x</w:t>
            </w:r>
          </w:p>
        </w:tc>
        <w:tc>
          <w:tcPr>
            <w:tcW w:w="4935" w:type="dxa"/>
          </w:tcPr>
          <w:p w:rsidR="002C13A6" w:rsidRPr="00793F0C" w:rsidRDefault="002C13A6" w:rsidP="0030556D">
            <w:pPr>
              <w:spacing w:line="254" w:lineRule="auto"/>
              <w:jc w:val="both"/>
              <w:cnfStyle w:val="000000100000" w:firstRow="0" w:lastRow="0" w:firstColumn="0" w:lastColumn="0" w:oddVBand="0" w:evenVBand="0" w:oddHBand="1" w:evenHBand="0" w:firstRowFirstColumn="0" w:firstRowLastColumn="0" w:lastRowFirstColumn="0" w:lastRowLastColumn="0"/>
              <w:rPr>
                <w:rFonts w:cstheme="minorHAnsi"/>
                <w:sz w:val="18"/>
                <w:szCs w:val="18"/>
                <w:lang w:eastAsia="es-CO"/>
              </w:rPr>
            </w:pPr>
            <w:r w:rsidRPr="00793F0C">
              <w:rPr>
                <w:rFonts w:cstheme="minorHAnsi"/>
                <w:sz w:val="18"/>
                <w:szCs w:val="18"/>
                <w:lang w:eastAsia="es-CO"/>
              </w:rPr>
              <w:t>Siendo 44 metas, se encuentran soportes de 61 soportes en la herramienta. No es fácil identificar a que meta corresponde cada evidencia se hace necesario ajustar la forma de identificación de soportes</w:t>
            </w:r>
          </w:p>
        </w:tc>
      </w:tr>
    </w:tbl>
    <w:p w:rsidR="002C13A6" w:rsidRPr="00793F0C" w:rsidRDefault="002C13A6" w:rsidP="002C13A6">
      <w:pPr>
        <w:ind w:left="1080"/>
        <w:jc w:val="both"/>
        <w:rPr>
          <w:rFonts w:cstheme="minorHAnsi"/>
          <w:lang w:val="es-CO"/>
        </w:rPr>
      </w:pPr>
    </w:p>
    <w:p w:rsidR="002C13A6" w:rsidRPr="00793F0C" w:rsidRDefault="002C13A6"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6" w:name="_Toc12460789"/>
      <w:r w:rsidRPr="00793F0C">
        <w:rPr>
          <w:rFonts w:asciiTheme="minorHAnsi" w:hAnsiTheme="minorHAnsi" w:cstheme="minorHAnsi"/>
          <w:b/>
          <w:color w:val="5B9BD5" w:themeColor="accent1"/>
          <w:sz w:val="22"/>
          <w:szCs w:val="22"/>
          <w:lang w:val="es-CO"/>
        </w:rPr>
        <w:t>Recomendaciones para el Coordinador de la Meta.</w:t>
      </w:r>
      <w:bookmarkEnd w:id="36"/>
    </w:p>
    <w:p w:rsidR="002C13A6" w:rsidRPr="00793F0C" w:rsidRDefault="002C13A6" w:rsidP="008A6394">
      <w:pPr>
        <w:pStyle w:val="Prrafodelista"/>
        <w:numPr>
          <w:ilvl w:val="0"/>
          <w:numId w:val="2"/>
        </w:numPr>
        <w:ind w:left="567"/>
        <w:jc w:val="both"/>
        <w:rPr>
          <w:rFonts w:cstheme="minorHAnsi"/>
          <w:lang w:val="es-CO"/>
        </w:rPr>
      </w:pPr>
      <w:r w:rsidRPr="00793F0C">
        <w:rPr>
          <w:rFonts w:cstheme="minorHAnsi"/>
          <w:lang w:val="es-CO"/>
        </w:rPr>
        <w:t>Realizar monitoreos periódicos a los avances registrados por los responsables de meta intermedia.</w:t>
      </w:r>
    </w:p>
    <w:p w:rsidR="002C13A6" w:rsidRPr="00793F0C" w:rsidRDefault="002C13A6" w:rsidP="008A6394">
      <w:pPr>
        <w:pStyle w:val="Prrafodelista"/>
        <w:numPr>
          <w:ilvl w:val="0"/>
          <w:numId w:val="2"/>
        </w:numPr>
        <w:ind w:left="567"/>
        <w:jc w:val="both"/>
        <w:rPr>
          <w:rFonts w:cstheme="minorHAnsi"/>
          <w:lang w:val="es-CO"/>
        </w:rPr>
      </w:pPr>
      <w:r w:rsidRPr="00793F0C">
        <w:rPr>
          <w:rFonts w:cstheme="minorHAnsi"/>
          <w:lang w:val="es-CO"/>
        </w:rPr>
        <w:lastRenderedPageBreak/>
        <w:t>Revisar las metas que no cuentan con descripción y también aquellas en que no es claro el detalle.</w:t>
      </w:r>
    </w:p>
    <w:p w:rsidR="002C13A6" w:rsidRPr="00793F0C" w:rsidRDefault="002C13A6" w:rsidP="008A6394">
      <w:pPr>
        <w:pStyle w:val="Prrafodelista"/>
        <w:numPr>
          <w:ilvl w:val="0"/>
          <w:numId w:val="2"/>
        </w:numPr>
        <w:ind w:left="567"/>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2C13A6" w:rsidRPr="00793F0C" w:rsidRDefault="002C13A6" w:rsidP="002C13A6">
      <w:pPr>
        <w:ind w:left="1080"/>
        <w:contextualSpacing/>
        <w:jc w:val="both"/>
        <w:rPr>
          <w:rFonts w:cstheme="minorHAnsi"/>
          <w:b/>
          <w:lang w:val="es-CO"/>
        </w:rPr>
      </w:pPr>
    </w:p>
    <w:p w:rsidR="002C13A6" w:rsidRPr="00793F0C" w:rsidRDefault="002C13A6"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7" w:name="_Toc12460790"/>
      <w:r w:rsidRPr="00793F0C">
        <w:rPr>
          <w:rFonts w:asciiTheme="minorHAnsi" w:hAnsiTheme="minorHAnsi" w:cstheme="minorHAnsi"/>
          <w:b/>
          <w:color w:val="5B9BD5" w:themeColor="accent1"/>
          <w:sz w:val="22"/>
          <w:szCs w:val="22"/>
          <w:lang w:val="es-CO"/>
        </w:rPr>
        <w:t>Recomendaciones para responsables de Meta Intermedia.</w:t>
      </w:r>
      <w:bookmarkEnd w:id="37"/>
    </w:p>
    <w:p w:rsidR="002C13A6" w:rsidRPr="00793F0C" w:rsidRDefault="002C13A6" w:rsidP="008A6394">
      <w:pPr>
        <w:pStyle w:val="Prrafodelista"/>
        <w:numPr>
          <w:ilvl w:val="0"/>
          <w:numId w:val="2"/>
        </w:numPr>
        <w:ind w:left="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A3048B" w:rsidRPr="00793F0C" w:rsidRDefault="002C13A6" w:rsidP="008A6394">
      <w:pPr>
        <w:pStyle w:val="Prrafodelista"/>
        <w:numPr>
          <w:ilvl w:val="0"/>
          <w:numId w:val="2"/>
        </w:numPr>
        <w:ind w:left="567"/>
        <w:jc w:val="both"/>
        <w:rPr>
          <w:rFonts w:cstheme="minorHAnsi"/>
          <w:lang w:val="es-CO"/>
        </w:rPr>
      </w:pPr>
      <w:r w:rsidRPr="00793F0C">
        <w:rPr>
          <w:rFonts w:cstheme="minorHAnsi"/>
          <w:lang w:val="es-CO"/>
        </w:rPr>
        <w:t>Cargar el soporte final que denota el cumplimiento y finalización de una meta. No cargar avances intermedios a menos que</w:t>
      </w:r>
      <w:r w:rsidR="001958F9" w:rsidRPr="00793F0C">
        <w:rPr>
          <w:rFonts w:cstheme="minorHAnsi"/>
          <w:lang w:val="es-CO"/>
        </w:rPr>
        <w:t xml:space="preserve"> sean solicitados, esto genera duplicidad de soportes y dificultad en localizar el correcto.</w:t>
      </w:r>
    </w:p>
    <w:p w:rsidR="005B5E3C" w:rsidRPr="00793F0C" w:rsidRDefault="005B5E3C">
      <w:pPr>
        <w:rPr>
          <w:rFonts w:cstheme="minorHAnsi"/>
          <w:sz w:val="24"/>
          <w:lang w:val="es-CO"/>
        </w:rPr>
      </w:pPr>
      <w:r w:rsidRPr="00793F0C">
        <w:rPr>
          <w:rFonts w:cstheme="minorHAnsi"/>
          <w:sz w:val="24"/>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38" w:name="_Toc12460791"/>
      <w:r w:rsidRPr="00793F0C">
        <w:rPr>
          <w:rFonts w:asciiTheme="minorHAnsi" w:hAnsiTheme="minorHAnsi" w:cstheme="minorHAnsi"/>
          <w:b/>
          <w:color w:val="5B9BD5" w:themeColor="accent1"/>
          <w:sz w:val="22"/>
          <w:szCs w:val="24"/>
          <w:lang w:val="es-CO"/>
        </w:rPr>
        <w:lastRenderedPageBreak/>
        <w:t>DISEÑO E IMPLEMENTACIÓN DEL PLAN DE VIOLENCIA INTRAFAMILIAR</w:t>
      </w:r>
      <w:bookmarkEnd w:id="38"/>
    </w:p>
    <w:p w:rsidR="0030556D" w:rsidRPr="00793F0C" w:rsidRDefault="0030556D" w:rsidP="0030556D">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Guzmán Liliana</w:t>
      </w:r>
    </w:p>
    <w:tbl>
      <w:tblPr>
        <w:tblStyle w:val="Tablaconcuadrcula4-nfasis1"/>
        <w:tblW w:w="9498" w:type="dxa"/>
        <w:tblInd w:w="-147" w:type="dxa"/>
        <w:tblLayout w:type="fixed"/>
        <w:tblLook w:val="04A0" w:firstRow="1" w:lastRow="0" w:firstColumn="1" w:lastColumn="0" w:noHBand="0" w:noVBand="1"/>
      </w:tblPr>
      <w:tblGrid>
        <w:gridCol w:w="568"/>
        <w:gridCol w:w="737"/>
        <w:gridCol w:w="682"/>
        <w:gridCol w:w="681"/>
        <w:gridCol w:w="683"/>
        <w:gridCol w:w="684"/>
        <w:gridCol w:w="681"/>
        <w:gridCol w:w="684"/>
        <w:gridCol w:w="684"/>
        <w:gridCol w:w="681"/>
        <w:gridCol w:w="684"/>
        <w:gridCol w:w="683"/>
        <w:gridCol w:w="682"/>
        <w:gridCol w:w="684"/>
      </w:tblGrid>
      <w:tr w:rsidR="0030556D" w:rsidRPr="00793F0C" w:rsidTr="00446E3E">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68" w:type="dxa"/>
            <w:vMerge w:val="restart"/>
            <w:vAlign w:val="center"/>
            <w:hideMark/>
          </w:tcPr>
          <w:p w:rsidR="0030556D" w:rsidRPr="00793F0C" w:rsidRDefault="0030556D"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737" w:type="dxa"/>
            <w:vMerge w:val="restart"/>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de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8193" w:type="dxa"/>
            <w:gridSpan w:val="12"/>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30556D" w:rsidRPr="00793F0C" w:rsidTr="00446E3E">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68" w:type="dxa"/>
            <w:vMerge/>
            <w:vAlign w:val="center"/>
            <w:hideMark/>
          </w:tcPr>
          <w:p w:rsidR="0030556D" w:rsidRPr="00793F0C" w:rsidRDefault="0030556D" w:rsidP="0030556D">
            <w:pPr>
              <w:rPr>
                <w:rFonts w:eastAsia="Times New Roman" w:cstheme="minorHAnsi"/>
                <w:color w:val="FFFFFF"/>
                <w:sz w:val="16"/>
                <w:szCs w:val="16"/>
                <w:lang w:eastAsia="es-CO"/>
              </w:rPr>
            </w:pPr>
          </w:p>
        </w:tc>
        <w:tc>
          <w:tcPr>
            <w:tcW w:w="737" w:type="dxa"/>
            <w:vMerge/>
            <w:vAlign w:val="center"/>
            <w:hideMark/>
          </w:tcPr>
          <w:p w:rsidR="0030556D" w:rsidRPr="00793F0C" w:rsidRDefault="0030556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046" w:type="dxa"/>
            <w:gridSpan w:val="3"/>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049" w:type="dxa"/>
            <w:gridSpan w:val="3"/>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049" w:type="dxa"/>
            <w:gridSpan w:val="3"/>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049" w:type="dxa"/>
            <w:gridSpan w:val="3"/>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30556D" w:rsidRPr="00793F0C" w:rsidTr="00446E3E">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68" w:type="dxa"/>
            <w:vMerge/>
            <w:vAlign w:val="center"/>
            <w:hideMark/>
          </w:tcPr>
          <w:p w:rsidR="0030556D" w:rsidRPr="00793F0C" w:rsidRDefault="0030556D" w:rsidP="0030556D">
            <w:pPr>
              <w:rPr>
                <w:rFonts w:eastAsia="Times New Roman" w:cstheme="minorHAnsi"/>
                <w:color w:val="FFFFFF"/>
                <w:sz w:val="16"/>
                <w:szCs w:val="16"/>
                <w:lang w:eastAsia="es-CO"/>
              </w:rPr>
            </w:pPr>
          </w:p>
        </w:tc>
        <w:tc>
          <w:tcPr>
            <w:tcW w:w="737" w:type="dxa"/>
            <w:vMerge/>
            <w:vAlign w:val="center"/>
            <w:hideMark/>
          </w:tcPr>
          <w:p w:rsidR="0030556D" w:rsidRPr="00793F0C" w:rsidRDefault="0030556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82"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1"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3" w:type="dxa"/>
            <w:shd w:val="clear" w:color="auto" w:fill="2E74B5" w:themeFill="accent1" w:themeFillShade="BF"/>
            <w:vAlign w:val="center"/>
            <w:hideMark/>
          </w:tcPr>
          <w:p w:rsidR="0030556D" w:rsidRPr="00793F0C" w:rsidRDefault="0030556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4"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1"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4" w:type="dxa"/>
            <w:shd w:val="clear" w:color="auto" w:fill="2E74B5" w:themeFill="accent1" w:themeFillShade="BF"/>
            <w:vAlign w:val="center"/>
            <w:hideMark/>
          </w:tcPr>
          <w:p w:rsidR="0030556D" w:rsidRPr="00793F0C" w:rsidRDefault="0030556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4"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1"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4" w:type="dxa"/>
            <w:shd w:val="clear" w:color="auto" w:fill="2E74B5" w:themeFill="accent1" w:themeFillShade="BF"/>
            <w:vAlign w:val="center"/>
            <w:hideMark/>
          </w:tcPr>
          <w:p w:rsidR="0030556D" w:rsidRPr="00793F0C" w:rsidRDefault="0030556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3"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2" w:type="dxa"/>
            <w:shd w:val="clear" w:color="auto" w:fill="2E74B5" w:themeFill="accent1" w:themeFillShade="BF"/>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4" w:type="dxa"/>
            <w:shd w:val="clear" w:color="auto" w:fill="2E74B5" w:themeFill="accent1" w:themeFillShade="BF"/>
            <w:vAlign w:val="center"/>
            <w:hideMark/>
          </w:tcPr>
          <w:p w:rsidR="0030556D" w:rsidRPr="00793F0C" w:rsidRDefault="0030556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30556D" w:rsidRPr="00793F0C" w:rsidTr="00446E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68" w:type="dxa"/>
            <w:vAlign w:val="center"/>
            <w:hideMark/>
          </w:tcPr>
          <w:p w:rsidR="0030556D" w:rsidRPr="00793F0C" w:rsidRDefault="0030556D" w:rsidP="0030556D">
            <w:pPr>
              <w:jc w:val="center"/>
              <w:rPr>
                <w:rFonts w:eastAsia="Times New Roman" w:cstheme="minorHAnsi"/>
                <w:sz w:val="16"/>
                <w:szCs w:val="16"/>
                <w:lang w:eastAsia="es-CO"/>
              </w:rPr>
            </w:pPr>
            <w:r w:rsidRPr="00793F0C">
              <w:rPr>
                <w:rFonts w:eastAsia="Times New Roman" w:cstheme="minorHAnsi"/>
                <w:sz w:val="16"/>
                <w:szCs w:val="16"/>
                <w:lang w:eastAsia="es-CO"/>
              </w:rPr>
              <w:t>57</w:t>
            </w:r>
          </w:p>
        </w:tc>
        <w:tc>
          <w:tcPr>
            <w:tcW w:w="737"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682"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24</w:t>
            </w:r>
          </w:p>
        </w:tc>
        <w:tc>
          <w:tcPr>
            <w:tcW w:w="681"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683"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4"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1"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4"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684"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1"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4"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683"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2"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4" w:type="dxa"/>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57</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24</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14</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19 (6 programadas, 12 en gestión, 1 atrasada)</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Responsables de meta intermedias activos: 8 y son:</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González León, Luis</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Castro López, María Margarita</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Durán Vélez, Juanita</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Páez Murillo, Luis Arturo</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Charry Gutiérrez, Eduardo</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 xml:space="preserve">Pérez </w:t>
      </w:r>
      <w:proofErr w:type="spellStart"/>
      <w:r w:rsidRPr="00793F0C">
        <w:rPr>
          <w:rFonts w:cstheme="minorHAnsi"/>
          <w:sz w:val="18"/>
          <w:szCs w:val="18"/>
          <w:lang w:val="es-CO"/>
        </w:rPr>
        <w:t>Alvarán</w:t>
      </w:r>
      <w:proofErr w:type="spellEnd"/>
      <w:r w:rsidRPr="00793F0C">
        <w:rPr>
          <w:rFonts w:cstheme="minorHAnsi"/>
          <w:sz w:val="18"/>
          <w:szCs w:val="18"/>
          <w:lang w:val="es-CO"/>
        </w:rPr>
        <w:t>, Luis Alberto</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Méndez Moreno, María Milena</w:t>
      </w:r>
    </w:p>
    <w:p w:rsidR="0030556D" w:rsidRPr="00793F0C" w:rsidRDefault="0030556D" w:rsidP="008A6394">
      <w:pPr>
        <w:pStyle w:val="Prrafodelista"/>
        <w:numPr>
          <w:ilvl w:val="0"/>
          <w:numId w:val="17"/>
        </w:numPr>
        <w:jc w:val="both"/>
        <w:rPr>
          <w:rFonts w:cstheme="minorHAnsi"/>
          <w:sz w:val="18"/>
          <w:szCs w:val="18"/>
          <w:lang w:val="es-CO"/>
        </w:rPr>
      </w:pPr>
      <w:r w:rsidRPr="00793F0C">
        <w:rPr>
          <w:rFonts w:cstheme="minorHAnsi"/>
          <w:sz w:val="18"/>
          <w:szCs w:val="18"/>
          <w:lang w:val="es-CO"/>
        </w:rPr>
        <w:t>Polanía Falla, Carlos Enrique</w:t>
      </w:r>
    </w:p>
    <w:p w:rsidR="0030556D" w:rsidRPr="00793F0C" w:rsidRDefault="0030556D" w:rsidP="0030556D">
      <w:pPr>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493" w:type="dxa"/>
        <w:tblLook w:val="04A0" w:firstRow="1" w:lastRow="0" w:firstColumn="1" w:lastColumn="0" w:noHBand="0" w:noVBand="1"/>
      </w:tblPr>
      <w:tblGrid>
        <w:gridCol w:w="1179"/>
        <w:gridCol w:w="863"/>
        <w:gridCol w:w="1157"/>
        <w:gridCol w:w="863"/>
        <w:gridCol w:w="1157"/>
        <w:gridCol w:w="863"/>
        <w:gridCol w:w="1157"/>
        <w:gridCol w:w="863"/>
        <w:gridCol w:w="1391"/>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val="restart"/>
            <w:noWrap/>
            <w:hideMark/>
          </w:tcPr>
          <w:p w:rsidR="0030556D" w:rsidRPr="00793F0C" w:rsidRDefault="0030556D" w:rsidP="0030556D">
            <w:pPr>
              <w:rPr>
                <w:rFonts w:eastAsia="Times New Roman" w:cstheme="minorHAnsi"/>
                <w:sz w:val="16"/>
                <w:szCs w:val="16"/>
                <w:lang w:eastAsia="es-CO"/>
              </w:rPr>
            </w:pP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2254"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hideMark/>
          </w:tcPr>
          <w:p w:rsidR="0030556D" w:rsidRPr="00793F0C" w:rsidRDefault="0030556D" w:rsidP="0030556D">
            <w:pPr>
              <w:rPr>
                <w:rFonts w:eastAsia="Times New Roman" w:cstheme="minorHAnsi"/>
                <w:sz w:val="16"/>
                <w:szCs w:val="16"/>
                <w:lang w:eastAsia="es-CO"/>
              </w:rPr>
            </w:pP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39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30556D">
        <w:trPr>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391"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1</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391"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2</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3</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3</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556</w:t>
            </w:r>
          </w:p>
        </w:tc>
      </w:tr>
    </w:tbl>
    <w:p w:rsidR="0030556D" w:rsidRPr="00793F0C" w:rsidRDefault="0030556D" w:rsidP="0030556D">
      <w:pPr>
        <w:ind w:left="142"/>
        <w:jc w:val="both"/>
        <w:rPr>
          <w:rFonts w:cstheme="minorHAnsi"/>
          <w:lang w:val="es-CO"/>
        </w:rPr>
      </w:pPr>
      <w:r w:rsidRPr="00793F0C">
        <w:rPr>
          <w:rFonts w:cstheme="minorHAnsi"/>
          <w:lang w:val="es-CO"/>
        </w:rPr>
        <w:t xml:space="preserve">Error humano en manipulación de la herramienta SIGOB. En el cual una meta se </w:t>
      </w:r>
      <w:r w:rsidR="00474E40" w:rsidRPr="00793F0C">
        <w:rPr>
          <w:rFonts w:cstheme="minorHAnsi"/>
          <w:lang w:val="es-CO"/>
        </w:rPr>
        <w:t>programó</w:t>
      </w:r>
      <w:r w:rsidRPr="00793F0C">
        <w:rPr>
          <w:rFonts w:cstheme="minorHAnsi"/>
          <w:lang w:val="es-CO"/>
        </w:rPr>
        <w:t xml:space="preserve"> para 2017 siendo 2020 la fecha correcta y otras dos metas que ocurrió básicamente lo mismo.</w:t>
      </w:r>
    </w:p>
    <w:p w:rsidR="00474E40" w:rsidRPr="00793F0C" w:rsidRDefault="00474E40" w:rsidP="0030556D">
      <w:pPr>
        <w:ind w:left="142"/>
        <w:jc w:val="both"/>
        <w:rPr>
          <w:rFonts w:cstheme="minorHAnsi"/>
          <w:highlight w:val="cyan"/>
          <w:lang w:val="es-CO"/>
        </w:rPr>
      </w:pPr>
    </w:p>
    <w:p w:rsidR="00474E40"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39" w:name="_Toc12460792"/>
      <w:r w:rsidRPr="00793F0C">
        <w:rPr>
          <w:rFonts w:asciiTheme="minorHAnsi" w:hAnsiTheme="minorHAnsi" w:cstheme="minorHAnsi"/>
          <w:b/>
          <w:color w:val="5B9BD5" w:themeColor="accent1"/>
          <w:sz w:val="22"/>
          <w:szCs w:val="22"/>
          <w:lang w:val="es-CO"/>
        </w:rPr>
        <w:t>Resultados de la evaluación</w:t>
      </w:r>
      <w:bookmarkEnd w:id="39"/>
    </w:p>
    <w:p w:rsidR="00474E40" w:rsidRPr="00793F0C" w:rsidRDefault="00474E40" w:rsidP="00474E40">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0F5BF8" w:rsidRPr="00793F0C">
        <w:rPr>
          <w:rFonts w:cstheme="minorHAnsi"/>
          <w:b/>
          <w:lang w:val="es-CO"/>
        </w:rPr>
        <w:t>4</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474E40" w:rsidRPr="00793F0C" w:rsidRDefault="00474E40" w:rsidP="00474E40">
      <w:pPr>
        <w:tabs>
          <w:tab w:val="left" w:pos="284"/>
        </w:tabs>
        <w:jc w:val="both"/>
        <w:rPr>
          <w:rFonts w:cstheme="minorHAnsi"/>
          <w:lang w:val="es-CO"/>
        </w:rPr>
      </w:pPr>
      <w:r w:rsidRPr="00793F0C">
        <w:rPr>
          <w:rFonts w:cstheme="minorHAnsi"/>
          <w:lang w:val="es-CO"/>
        </w:rPr>
        <w:lastRenderedPageBreak/>
        <w:t xml:space="preserve">El rol del coordinador de meta presentó un cumplimiento del </w:t>
      </w:r>
      <w:r w:rsidR="00AD7B34" w:rsidRPr="00793F0C">
        <w:rPr>
          <w:rFonts w:cstheme="minorHAnsi"/>
          <w:lang w:val="es-CO"/>
        </w:rPr>
        <w:t>92</w:t>
      </w:r>
      <w:r w:rsidRPr="00793F0C">
        <w:rPr>
          <w:rFonts w:cstheme="minorHAnsi"/>
          <w:lang w:val="es-CO"/>
        </w:rPr>
        <w:t>% de cumplimiento, presentando debilidades en:</w:t>
      </w:r>
    </w:p>
    <w:p w:rsidR="00474E40" w:rsidRPr="00793F0C" w:rsidRDefault="00474E40"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El reporte de avance de la meta general no </w:t>
      </w:r>
      <w:r w:rsidR="00AD7B34" w:rsidRPr="00793F0C">
        <w:rPr>
          <w:rFonts w:cstheme="minorHAnsi"/>
          <w:lang w:val="es-CO"/>
        </w:rPr>
        <w:t>cumple con el formato establecido</w:t>
      </w:r>
      <w:r w:rsidRPr="00793F0C">
        <w:rPr>
          <w:rFonts w:cstheme="minorHAnsi"/>
          <w:lang w:val="es-CO"/>
        </w:rPr>
        <w:t>.</w:t>
      </w:r>
    </w:p>
    <w:p w:rsidR="00474E40" w:rsidRPr="00793F0C" w:rsidRDefault="00474E40" w:rsidP="00474E40">
      <w:pPr>
        <w:tabs>
          <w:tab w:val="left" w:pos="284"/>
        </w:tabs>
        <w:jc w:val="both"/>
        <w:rPr>
          <w:rFonts w:cstheme="minorHAnsi"/>
          <w:lang w:val="es-CO"/>
        </w:rPr>
      </w:pPr>
      <w:r w:rsidRPr="00793F0C">
        <w:rPr>
          <w:rFonts w:cstheme="minorHAnsi"/>
          <w:lang w:val="es-CO"/>
        </w:rPr>
        <w:t xml:space="preserve">Para el caso de los responsables de las metas intermedias se tiene un cumplimiento del </w:t>
      </w:r>
      <w:r w:rsidR="000F5BF8" w:rsidRPr="00793F0C">
        <w:rPr>
          <w:rFonts w:cstheme="minorHAnsi"/>
          <w:lang w:val="es-CO"/>
        </w:rPr>
        <w:t>91</w:t>
      </w:r>
      <w:r w:rsidRPr="00793F0C">
        <w:rPr>
          <w:rFonts w:cstheme="minorHAnsi"/>
          <w:lang w:val="es-CO"/>
        </w:rPr>
        <w:t>%, presentando las siguientes debilidades:</w:t>
      </w:r>
    </w:p>
    <w:p w:rsidR="00AD7B34" w:rsidRPr="00793F0C" w:rsidRDefault="00AD7B34" w:rsidP="008A6394">
      <w:pPr>
        <w:pStyle w:val="Prrafodelista"/>
        <w:numPr>
          <w:ilvl w:val="0"/>
          <w:numId w:val="12"/>
        </w:numPr>
        <w:tabs>
          <w:tab w:val="left" w:pos="284"/>
        </w:tabs>
        <w:jc w:val="both"/>
        <w:rPr>
          <w:rFonts w:cstheme="minorHAnsi"/>
          <w:lang w:val="es-CO"/>
        </w:rPr>
      </w:pPr>
      <w:r w:rsidRPr="00793F0C">
        <w:rPr>
          <w:rFonts w:cstheme="minorHAnsi"/>
          <w:lang w:val="es-CO"/>
        </w:rPr>
        <w:t>La meta intermedia denominada “Plan de comunicaciones sobre violencia intrafamiliar ejecutado”, cuyo estado es finalizado no cuenta con descripción.</w:t>
      </w:r>
    </w:p>
    <w:p w:rsidR="008E4230" w:rsidRPr="00793F0C" w:rsidRDefault="00AD7B34" w:rsidP="00DF7EAD">
      <w:pPr>
        <w:pStyle w:val="Prrafodelista"/>
        <w:numPr>
          <w:ilvl w:val="0"/>
          <w:numId w:val="12"/>
        </w:numPr>
        <w:tabs>
          <w:tab w:val="left" w:pos="284"/>
        </w:tabs>
        <w:jc w:val="both"/>
        <w:rPr>
          <w:rFonts w:cstheme="minorHAnsi"/>
          <w:lang w:val="es-CO"/>
        </w:rPr>
      </w:pPr>
      <w:r w:rsidRPr="00793F0C">
        <w:rPr>
          <w:rFonts w:cstheme="minorHAnsi"/>
          <w:lang w:val="es-CO"/>
        </w:rPr>
        <w:t>11</w:t>
      </w:r>
      <w:r w:rsidR="00474E40" w:rsidRPr="00793F0C">
        <w:rPr>
          <w:rFonts w:cstheme="minorHAnsi"/>
          <w:lang w:val="es-CO"/>
        </w:rPr>
        <w:t xml:space="preserve"> </w:t>
      </w:r>
      <w:proofErr w:type="gramStart"/>
      <w:r w:rsidR="00474E40" w:rsidRPr="00793F0C">
        <w:rPr>
          <w:rFonts w:cstheme="minorHAnsi"/>
          <w:lang w:val="es-CO"/>
        </w:rPr>
        <w:t>Metas</w:t>
      </w:r>
      <w:proofErr w:type="gramEnd"/>
      <w:r w:rsidR="00474E40" w:rsidRPr="00793F0C">
        <w:rPr>
          <w:rFonts w:cstheme="minorHAnsi"/>
          <w:lang w:val="es-CO"/>
        </w:rPr>
        <w:t xml:space="preserve"> Intermedias que se encuentran en gestión, no cumplen con los plazos definidos para el registro de avances (cada quince días), teniendo como promedio más de 2</w:t>
      </w:r>
      <w:r w:rsidRPr="00793F0C">
        <w:rPr>
          <w:rFonts w:cstheme="minorHAnsi"/>
          <w:lang w:val="es-CO"/>
        </w:rPr>
        <w:t>3</w:t>
      </w:r>
      <w:r w:rsidR="00474E40" w:rsidRPr="00793F0C">
        <w:rPr>
          <w:rFonts w:cstheme="minorHAnsi"/>
          <w:lang w:val="es-CO"/>
        </w:rPr>
        <w:t xml:space="preserve"> días sin actualización a partir de la fecha de corte del presente informe.</w:t>
      </w:r>
    </w:p>
    <w:p w:rsidR="00474E40" w:rsidRPr="00793F0C" w:rsidRDefault="00474E40" w:rsidP="008E4230">
      <w:pPr>
        <w:tabs>
          <w:tab w:val="left" w:pos="284"/>
        </w:tabs>
        <w:jc w:val="both"/>
        <w:rPr>
          <w:rFonts w:cstheme="minorHAnsi"/>
          <w:lang w:val="es-CO"/>
        </w:rPr>
      </w:pPr>
      <w:r w:rsidRPr="00793F0C">
        <w:rPr>
          <w:rFonts w:cstheme="minorHAnsi"/>
          <w:lang w:val="es-CO"/>
        </w:rPr>
        <w:t>100% de cumplimiento en la gestión de Alertas y Restricciones.</w:t>
      </w:r>
    </w:p>
    <w:p w:rsidR="00474E40" w:rsidRPr="00793F0C" w:rsidRDefault="00474E40" w:rsidP="00474E40">
      <w:pPr>
        <w:jc w:val="both"/>
        <w:rPr>
          <w:rFonts w:cstheme="minorHAnsi"/>
          <w:lang w:val="es-CO"/>
        </w:rPr>
      </w:pPr>
    </w:p>
    <w:p w:rsidR="0030556D" w:rsidRPr="00793F0C" w:rsidRDefault="003A226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0" w:name="_Toc12460793"/>
      <w:r w:rsidRPr="00793F0C">
        <w:rPr>
          <w:rFonts w:asciiTheme="minorHAnsi" w:hAnsiTheme="minorHAnsi" w:cstheme="minorHAnsi"/>
          <w:b/>
          <w:color w:val="5B9BD5" w:themeColor="accent1"/>
          <w:sz w:val="22"/>
          <w:szCs w:val="22"/>
          <w:lang w:val="es-CO"/>
        </w:rPr>
        <w:t>Reporte mensual de la meta general</w:t>
      </w:r>
      <w:bookmarkEnd w:id="40"/>
    </w:p>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474E4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474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74E40">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5D39D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474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5D39D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74E40">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46" w:type="dxa"/>
            <w:vAlign w:val="center"/>
          </w:tcPr>
          <w:p w:rsidR="0030556D" w:rsidRPr="00793F0C" w:rsidRDefault="008A3C05"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6" w:type="dxa"/>
            <w:vAlign w:val="center"/>
          </w:tcPr>
          <w:p w:rsidR="0030556D" w:rsidRPr="00793F0C" w:rsidRDefault="005D39DF"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Es necesario revisar la extensión de los logros ya que en muchos casos parece el mismo que aparecen en el avance de metas intermedias</w:t>
            </w:r>
            <w:r w:rsidR="008A3C05" w:rsidRPr="00793F0C">
              <w:rPr>
                <w:rFonts w:asciiTheme="minorHAnsi" w:hAnsiTheme="minorHAnsi" w:cstheme="minorHAnsi"/>
                <w:sz w:val="18"/>
                <w:szCs w:val="18"/>
              </w:rPr>
              <w:t xml:space="preserve">. </w:t>
            </w:r>
          </w:p>
        </w:tc>
      </w:tr>
      <w:tr w:rsidR="0030556D" w:rsidRPr="00793F0C" w:rsidTr="00474E4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424FE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8A3C05" w:rsidP="008A3C05">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Es el mismo registrado en metas intermedias</w:t>
            </w:r>
          </w:p>
        </w:tc>
      </w:tr>
    </w:tbl>
    <w:p w:rsidR="0030556D" w:rsidRPr="00793F0C" w:rsidRDefault="0030556D" w:rsidP="0030556D">
      <w:pPr>
        <w:ind w:left="1080"/>
        <w:jc w:val="both"/>
        <w:rPr>
          <w:rFonts w:cstheme="minorHAnsi"/>
          <w:b/>
          <w:lang w:val="es-CO"/>
        </w:rPr>
      </w:pPr>
    </w:p>
    <w:p w:rsidR="0030556D"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1" w:name="_Toc12460794"/>
      <w:r w:rsidRPr="00793F0C">
        <w:rPr>
          <w:rFonts w:asciiTheme="minorHAnsi" w:hAnsiTheme="minorHAnsi" w:cstheme="minorHAnsi"/>
          <w:b/>
          <w:color w:val="5B9BD5" w:themeColor="accent1"/>
          <w:sz w:val="22"/>
          <w:szCs w:val="22"/>
          <w:lang w:val="es-CO"/>
        </w:rPr>
        <w:t>Reporte de metas intermedias.</w:t>
      </w:r>
      <w:bookmarkEnd w:id="41"/>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F3152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F31523"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Las activas si lo tienen, hubo una ya terminada que no contaba con descripción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F31523"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F3152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894F1A"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894F1A"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Ninguna, aparte de la atrasada, las demás están para diciembre de 2019</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894F1A"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894F1A"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894F1A">
        <w:trPr>
          <w:cnfStyle w:val="000000100000" w:firstRow="0" w:lastRow="0" w:firstColumn="0" w:lastColumn="0" w:oddVBand="0" w:evenVBand="0" w:oddHBand="1" w:evenHBand="0" w:firstRowFirstColumn="0" w:firstRowLastColumn="0" w:lastRowFirstColumn="0" w:lastRowLastColumn="0"/>
          <w:trHeight w:val="7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894F1A"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894F1A"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Los existentes son coherentes, sin embargo, faltan soportes de metas, revisar si no ha sido posible cargarlos, o la razón por la cual no se encuentran</w:t>
            </w:r>
          </w:p>
        </w:tc>
      </w:tr>
    </w:tbl>
    <w:p w:rsidR="0030556D" w:rsidRPr="00793F0C" w:rsidRDefault="0030556D" w:rsidP="0030556D">
      <w:pPr>
        <w:ind w:left="1080"/>
        <w:jc w:val="both"/>
        <w:rPr>
          <w:rFonts w:cstheme="minorHAnsi"/>
          <w:lang w:val="es-CO"/>
        </w:rPr>
      </w:pPr>
    </w:p>
    <w:p w:rsidR="0030556D"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2" w:name="_Toc12460795"/>
      <w:r w:rsidRPr="00793F0C">
        <w:rPr>
          <w:rFonts w:asciiTheme="minorHAnsi" w:hAnsiTheme="minorHAnsi" w:cstheme="minorHAnsi"/>
          <w:b/>
          <w:color w:val="5B9BD5" w:themeColor="accent1"/>
          <w:sz w:val="22"/>
          <w:szCs w:val="22"/>
          <w:lang w:val="es-CO"/>
        </w:rPr>
        <w:t>Recomendaciones para el coordinador de la meta.</w:t>
      </w:r>
      <w:bookmarkEnd w:id="42"/>
    </w:p>
    <w:p w:rsidR="0030556D" w:rsidRPr="00793F0C" w:rsidRDefault="0030556D" w:rsidP="008A6394">
      <w:pPr>
        <w:pStyle w:val="Prrafodelista"/>
        <w:numPr>
          <w:ilvl w:val="0"/>
          <w:numId w:val="2"/>
        </w:numPr>
        <w:ind w:left="567"/>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894F1A" w:rsidP="008A6394">
      <w:pPr>
        <w:pStyle w:val="Prrafodelista"/>
        <w:numPr>
          <w:ilvl w:val="0"/>
          <w:numId w:val="2"/>
        </w:numPr>
        <w:ind w:left="567"/>
        <w:jc w:val="both"/>
        <w:rPr>
          <w:rFonts w:cstheme="minorHAnsi"/>
          <w:lang w:val="es-CO"/>
        </w:rPr>
      </w:pPr>
      <w:r w:rsidRPr="00793F0C">
        <w:rPr>
          <w:rFonts w:cstheme="minorHAnsi"/>
          <w:lang w:val="es-CO"/>
        </w:rPr>
        <w:lastRenderedPageBreak/>
        <w:t>Ajustar el formato de reporte de la meta.</w:t>
      </w:r>
    </w:p>
    <w:p w:rsidR="0030556D" w:rsidRPr="00793F0C" w:rsidRDefault="0030556D" w:rsidP="008A6394">
      <w:pPr>
        <w:pStyle w:val="Prrafodelista"/>
        <w:numPr>
          <w:ilvl w:val="0"/>
          <w:numId w:val="2"/>
        </w:numPr>
        <w:ind w:left="567"/>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894F1A" w:rsidP="008A6394">
      <w:pPr>
        <w:pStyle w:val="Prrafodelista"/>
        <w:numPr>
          <w:ilvl w:val="0"/>
          <w:numId w:val="2"/>
        </w:numPr>
        <w:ind w:left="567"/>
        <w:jc w:val="both"/>
        <w:rPr>
          <w:rFonts w:cstheme="minorHAnsi"/>
          <w:lang w:val="es-CO"/>
        </w:rPr>
      </w:pPr>
      <w:r w:rsidRPr="00793F0C">
        <w:rPr>
          <w:rFonts w:cstheme="minorHAnsi"/>
          <w:lang w:val="es-CO"/>
        </w:rPr>
        <w:t>Asegurar la coherencia del soporte y del reporte de las metas.</w:t>
      </w:r>
    </w:p>
    <w:p w:rsidR="0030556D" w:rsidRPr="00793F0C" w:rsidRDefault="0030556D" w:rsidP="0030556D">
      <w:pPr>
        <w:pStyle w:val="Prrafodelista"/>
        <w:ind w:left="1080"/>
        <w:jc w:val="both"/>
        <w:rPr>
          <w:rFonts w:cstheme="minorHAnsi"/>
          <w:b/>
          <w:lang w:val="es-CO"/>
        </w:rPr>
      </w:pPr>
    </w:p>
    <w:p w:rsidR="0030556D" w:rsidRPr="00793F0C" w:rsidRDefault="0030556D"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3" w:name="_Toc12460796"/>
      <w:r w:rsidRPr="00793F0C">
        <w:rPr>
          <w:rFonts w:asciiTheme="minorHAnsi" w:hAnsiTheme="minorHAnsi" w:cstheme="minorHAnsi"/>
          <w:b/>
          <w:color w:val="5B9BD5" w:themeColor="accent1"/>
          <w:sz w:val="22"/>
          <w:szCs w:val="22"/>
          <w:lang w:val="es-CO"/>
        </w:rPr>
        <w:t>R</w:t>
      </w:r>
      <w:r w:rsidR="00474E40" w:rsidRPr="00793F0C">
        <w:rPr>
          <w:rFonts w:asciiTheme="minorHAnsi" w:hAnsiTheme="minorHAnsi" w:cstheme="minorHAnsi"/>
          <w:b/>
          <w:color w:val="5B9BD5" w:themeColor="accent1"/>
          <w:sz w:val="22"/>
          <w:szCs w:val="22"/>
          <w:lang w:val="es-CO"/>
        </w:rPr>
        <w:t>ecomendaciones para responsables de meta intermedia.</w:t>
      </w:r>
      <w:bookmarkEnd w:id="43"/>
    </w:p>
    <w:p w:rsidR="0030556D" w:rsidRPr="00793F0C" w:rsidRDefault="0030556D" w:rsidP="008A6394">
      <w:pPr>
        <w:pStyle w:val="Prrafodelista"/>
        <w:numPr>
          <w:ilvl w:val="0"/>
          <w:numId w:val="2"/>
        </w:numPr>
        <w:ind w:left="567"/>
        <w:jc w:val="both"/>
        <w:rPr>
          <w:rFonts w:cstheme="minorHAnsi"/>
          <w:lang w:val="es-CO"/>
        </w:rPr>
      </w:pPr>
      <w:r w:rsidRPr="00793F0C">
        <w:rPr>
          <w:rFonts w:cstheme="minorHAnsi"/>
          <w:lang w:val="es-CO"/>
        </w:rPr>
        <w:t>Registrar la restricción presentada para el incumplimiento de la meta intermedia atrasada ya que no se evidencia la gestión que se está realizando para ejecutarla y terminarla.</w:t>
      </w:r>
    </w:p>
    <w:p w:rsidR="00474E40" w:rsidRPr="00793F0C" w:rsidRDefault="0030556D" w:rsidP="008A6394">
      <w:pPr>
        <w:pStyle w:val="Prrafodelista"/>
        <w:numPr>
          <w:ilvl w:val="0"/>
          <w:numId w:val="2"/>
        </w:numPr>
        <w:ind w:left="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474E40" w:rsidRPr="00793F0C" w:rsidRDefault="00474E40">
      <w:pPr>
        <w:rPr>
          <w:rFonts w:cstheme="minorHAnsi"/>
          <w:sz w:val="24"/>
          <w:lang w:val="es-CO"/>
        </w:rPr>
      </w:pPr>
      <w:r w:rsidRPr="00793F0C">
        <w:rPr>
          <w:rFonts w:cstheme="minorHAnsi"/>
          <w:sz w:val="24"/>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44" w:name="_Toc12460797"/>
      <w:r w:rsidRPr="00793F0C">
        <w:rPr>
          <w:rFonts w:asciiTheme="minorHAnsi" w:hAnsiTheme="minorHAnsi" w:cstheme="minorHAnsi"/>
          <w:b/>
          <w:color w:val="5B9BD5" w:themeColor="accent1"/>
          <w:sz w:val="22"/>
          <w:szCs w:val="24"/>
          <w:lang w:val="es-CO"/>
        </w:rPr>
        <w:lastRenderedPageBreak/>
        <w:t>MEJORAR LA INVESTIGACIÓN Y JUDICIALIZACION DE LA VIOLENCIA SEXUAL</w:t>
      </w:r>
      <w:bookmarkEnd w:id="44"/>
    </w:p>
    <w:p w:rsidR="0030556D" w:rsidRPr="00793F0C" w:rsidRDefault="0030556D" w:rsidP="00474E40">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González León Luis</w:t>
      </w:r>
    </w:p>
    <w:tbl>
      <w:tblPr>
        <w:tblStyle w:val="Tablaconcuadrcula4-nfasis1"/>
        <w:tblW w:w="9498" w:type="dxa"/>
        <w:tblInd w:w="-147" w:type="dxa"/>
        <w:tblLook w:val="04A0" w:firstRow="1" w:lastRow="0" w:firstColumn="1" w:lastColumn="0" w:noHBand="0" w:noVBand="1"/>
      </w:tblPr>
      <w:tblGrid>
        <w:gridCol w:w="709"/>
        <w:gridCol w:w="901"/>
        <w:gridCol w:w="660"/>
        <w:gridCol w:w="647"/>
        <w:gridCol w:w="660"/>
        <w:gridCol w:w="662"/>
        <w:gridCol w:w="648"/>
        <w:gridCol w:w="663"/>
        <w:gridCol w:w="663"/>
        <w:gridCol w:w="648"/>
        <w:gridCol w:w="663"/>
        <w:gridCol w:w="662"/>
        <w:gridCol w:w="649"/>
        <w:gridCol w:w="663"/>
      </w:tblGrid>
      <w:tr w:rsidR="00474E40" w:rsidRPr="00793F0C" w:rsidTr="00446E3E">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709" w:type="dxa"/>
            <w:vMerge w:val="restart"/>
            <w:vAlign w:val="center"/>
            <w:hideMark/>
          </w:tcPr>
          <w:p w:rsidR="00474E40" w:rsidRPr="00793F0C" w:rsidRDefault="00474E40"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w:t>
            </w:r>
            <w:r w:rsidR="000E30C7" w:rsidRPr="00793F0C">
              <w:rPr>
                <w:rFonts w:eastAsia="Times New Roman" w:cstheme="minorHAnsi"/>
                <w:color w:val="FFFFFF"/>
                <w:sz w:val="16"/>
                <w:szCs w:val="16"/>
                <w:lang w:eastAsia="es-CO"/>
              </w:rPr>
              <w:t>´s</w:t>
            </w:r>
          </w:p>
        </w:tc>
        <w:tc>
          <w:tcPr>
            <w:tcW w:w="901" w:type="dxa"/>
            <w:vMerge w:val="restart"/>
            <w:vAlign w:val="center"/>
            <w:hideMark/>
          </w:tcPr>
          <w:p w:rsidR="00474E40"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N</w:t>
            </w:r>
            <w:r w:rsidR="000E30C7" w:rsidRPr="00793F0C">
              <w:rPr>
                <w:rFonts w:eastAsia="Times New Roman" w:cstheme="minorHAnsi"/>
                <w:color w:val="FFFFFF"/>
                <w:sz w:val="16"/>
                <w:szCs w:val="16"/>
                <w:lang w:eastAsia="es-CO"/>
              </w:rPr>
              <w:t>o.</w:t>
            </w:r>
            <w:r w:rsidR="00474E40" w:rsidRPr="00793F0C">
              <w:rPr>
                <w:rFonts w:eastAsia="Times New Roman" w:cstheme="minorHAnsi"/>
                <w:color w:val="FFFFFF"/>
                <w:sz w:val="16"/>
                <w:szCs w:val="16"/>
                <w:lang w:eastAsia="es-CO"/>
              </w:rPr>
              <w:t xml:space="preserve"> de </w:t>
            </w:r>
            <w:proofErr w:type="spellStart"/>
            <w:r w:rsidR="00474E40" w:rsidRPr="00793F0C">
              <w:rPr>
                <w:rFonts w:eastAsia="Times New Roman" w:cstheme="minorHAnsi"/>
                <w:color w:val="FFFFFF"/>
                <w:sz w:val="16"/>
                <w:szCs w:val="16"/>
                <w:lang w:eastAsia="es-CO"/>
              </w:rPr>
              <w:t>Resp</w:t>
            </w:r>
            <w:proofErr w:type="spellEnd"/>
            <w:r w:rsidR="00446E3E" w:rsidRPr="00793F0C">
              <w:rPr>
                <w:rFonts w:eastAsia="Times New Roman" w:cstheme="minorHAnsi"/>
                <w:color w:val="FFFFFF"/>
                <w:sz w:val="16"/>
                <w:szCs w:val="16"/>
                <w:lang w:eastAsia="es-CO"/>
              </w:rPr>
              <w:t>.</w:t>
            </w:r>
            <w:r w:rsidR="00474E40" w:rsidRPr="00793F0C">
              <w:rPr>
                <w:rFonts w:eastAsia="Times New Roman" w:cstheme="minorHAnsi"/>
                <w:color w:val="FFFFFF"/>
                <w:sz w:val="16"/>
                <w:szCs w:val="16"/>
                <w:lang w:eastAsia="es-CO"/>
              </w:rPr>
              <w:t xml:space="preserve"> MI</w:t>
            </w:r>
            <w:r w:rsidR="000E30C7" w:rsidRPr="00793F0C">
              <w:rPr>
                <w:rFonts w:eastAsia="Times New Roman" w:cstheme="minorHAnsi"/>
                <w:color w:val="FFFFFF"/>
                <w:sz w:val="16"/>
                <w:szCs w:val="16"/>
                <w:lang w:eastAsia="es-CO"/>
              </w:rPr>
              <w:t>´s</w:t>
            </w:r>
          </w:p>
        </w:tc>
        <w:tc>
          <w:tcPr>
            <w:tcW w:w="7888" w:type="dxa"/>
            <w:gridSpan w:val="12"/>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474E40" w:rsidRPr="00793F0C" w:rsidTr="00446E3E">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709" w:type="dxa"/>
            <w:vMerge/>
            <w:vAlign w:val="center"/>
            <w:hideMark/>
          </w:tcPr>
          <w:p w:rsidR="00474E40" w:rsidRPr="00793F0C" w:rsidRDefault="00474E40" w:rsidP="0030556D">
            <w:pPr>
              <w:rPr>
                <w:rFonts w:eastAsia="Times New Roman" w:cstheme="minorHAnsi"/>
                <w:color w:val="FFFFFF"/>
                <w:sz w:val="16"/>
                <w:szCs w:val="16"/>
                <w:lang w:eastAsia="es-CO"/>
              </w:rPr>
            </w:pPr>
          </w:p>
        </w:tc>
        <w:tc>
          <w:tcPr>
            <w:tcW w:w="901" w:type="dxa"/>
            <w:vMerge/>
            <w:vAlign w:val="center"/>
            <w:hideMark/>
          </w:tcPr>
          <w:p w:rsidR="00474E40" w:rsidRPr="00793F0C" w:rsidRDefault="00474E40"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967" w:type="dxa"/>
            <w:gridSpan w:val="3"/>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1973" w:type="dxa"/>
            <w:gridSpan w:val="3"/>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1974" w:type="dxa"/>
            <w:gridSpan w:val="3"/>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1974" w:type="dxa"/>
            <w:gridSpan w:val="3"/>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474E40" w:rsidRPr="00793F0C" w:rsidTr="00446E3E">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709" w:type="dxa"/>
            <w:vMerge/>
            <w:vAlign w:val="center"/>
            <w:hideMark/>
          </w:tcPr>
          <w:p w:rsidR="00474E40" w:rsidRPr="00793F0C" w:rsidRDefault="00474E40" w:rsidP="0030556D">
            <w:pPr>
              <w:rPr>
                <w:rFonts w:eastAsia="Times New Roman" w:cstheme="minorHAnsi"/>
                <w:color w:val="FFFFFF"/>
                <w:sz w:val="16"/>
                <w:szCs w:val="16"/>
                <w:lang w:eastAsia="es-CO"/>
              </w:rPr>
            </w:pPr>
          </w:p>
        </w:tc>
        <w:tc>
          <w:tcPr>
            <w:tcW w:w="901" w:type="dxa"/>
            <w:vMerge/>
            <w:vAlign w:val="center"/>
            <w:hideMark/>
          </w:tcPr>
          <w:p w:rsidR="00474E40" w:rsidRPr="00793F0C" w:rsidRDefault="00474E40"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60"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47"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0" w:type="dxa"/>
            <w:shd w:val="clear" w:color="auto" w:fill="2E74B5" w:themeFill="accent1" w:themeFillShade="BF"/>
            <w:vAlign w:val="center"/>
            <w:hideMark/>
          </w:tcPr>
          <w:p w:rsidR="00474E40" w:rsidRPr="00793F0C" w:rsidRDefault="00474E40"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62"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48"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3" w:type="dxa"/>
            <w:shd w:val="clear" w:color="auto" w:fill="2E74B5" w:themeFill="accent1" w:themeFillShade="BF"/>
            <w:vAlign w:val="center"/>
            <w:hideMark/>
          </w:tcPr>
          <w:p w:rsidR="00474E40" w:rsidRPr="00793F0C" w:rsidRDefault="00474E40"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63"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48"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3" w:type="dxa"/>
            <w:shd w:val="clear" w:color="auto" w:fill="2E74B5" w:themeFill="accent1" w:themeFillShade="BF"/>
            <w:vAlign w:val="center"/>
            <w:hideMark/>
          </w:tcPr>
          <w:p w:rsidR="00474E40" w:rsidRPr="00793F0C" w:rsidRDefault="00474E40"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62"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49" w:type="dxa"/>
            <w:shd w:val="clear" w:color="auto" w:fill="2E74B5" w:themeFill="accent1" w:themeFillShade="BF"/>
            <w:vAlign w:val="center"/>
            <w:hideMark/>
          </w:tcPr>
          <w:p w:rsidR="00474E40" w:rsidRPr="00793F0C" w:rsidRDefault="00474E40"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3" w:type="dxa"/>
            <w:shd w:val="clear" w:color="auto" w:fill="2E74B5" w:themeFill="accent1" w:themeFillShade="BF"/>
            <w:vAlign w:val="center"/>
            <w:hideMark/>
          </w:tcPr>
          <w:p w:rsidR="00474E40" w:rsidRPr="00793F0C" w:rsidRDefault="00474E40"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474E40" w:rsidRPr="00793F0C" w:rsidTr="00446E3E">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709" w:type="dxa"/>
            <w:vAlign w:val="center"/>
            <w:hideMark/>
          </w:tcPr>
          <w:p w:rsidR="00474E40" w:rsidRPr="00793F0C" w:rsidRDefault="00474E40" w:rsidP="0030556D">
            <w:pPr>
              <w:jc w:val="center"/>
              <w:rPr>
                <w:rFonts w:eastAsia="Times New Roman" w:cstheme="minorHAnsi"/>
                <w:sz w:val="16"/>
                <w:szCs w:val="16"/>
                <w:lang w:eastAsia="es-CO"/>
              </w:rPr>
            </w:pPr>
            <w:r w:rsidRPr="00793F0C">
              <w:rPr>
                <w:rFonts w:eastAsia="Times New Roman" w:cstheme="minorHAnsi"/>
                <w:sz w:val="16"/>
                <w:szCs w:val="16"/>
                <w:lang w:eastAsia="es-CO"/>
              </w:rPr>
              <w:t>35</w:t>
            </w:r>
          </w:p>
        </w:tc>
        <w:tc>
          <w:tcPr>
            <w:tcW w:w="901"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12</w:t>
            </w:r>
          </w:p>
        </w:tc>
        <w:tc>
          <w:tcPr>
            <w:tcW w:w="660"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647"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660"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62"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48"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3"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663"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48"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3"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13</w:t>
            </w:r>
          </w:p>
        </w:tc>
        <w:tc>
          <w:tcPr>
            <w:tcW w:w="662"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49"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3" w:type="dxa"/>
            <w:vAlign w:val="center"/>
            <w:hideMark/>
          </w:tcPr>
          <w:p w:rsidR="00474E40" w:rsidRPr="00793F0C" w:rsidRDefault="00474E40"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30556D" w:rsidP="0030556D">
      <w:pPr>
        <w:jc w:val="both"/>
        <w:rPr>
          <w:rFonts w:cstheme="minorHAnsi"/>
          <w:b/>
          <w:sz w:val="6"/>
          <w:lang w:val="es-CO"/>
        </w:rPr>
      </w:pP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w:t>
      </w:r>
      <w:r w:rsidR="00474E40" w:rsidRPr="00793F0C">
        <w:rPr>
          <w:rFonts w:cstheme="minorHAnsi"/>
          <w:lang w:val="es-CO"/>
        </w:rPr>
        <w:t>ú</w:t>
      </w:r>
      <w:r w:rsidRPr="00793F0C">
        <w:rPr>
          <w:rFonts w:cstheme="minorHAnsi"/>
          <w:lang w:val="es-CO"/>
        </w:rPr>
        <w:t>mero de metas Intermedias:  35</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w:t>
      </w:r>
      <w:r w:rsidR="00474E40" w:rsidRPr="00793F0C">
        <w:rPr>
          <w:rFonts w:cstheme="minorHAnsi"/>
          <w:lang w:val="es-CO"/>
        </w:rPr>
        <w:t>ú</w:t>
      </w:r>
      <w:r w:rsidRPr="00793F0C">
        <w:rPr>
          <w:rFonts w:cstheme="minorHAnsi"/>
          <w:lang w:val="es-CO"/>
        </w:rPr>
        <w:t>mero de metas 2017: 6</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8</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21 (1 terminada, 7 programadas, 13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5 </w:t>
      </w:r>
      <w:r w:rsidR="00474E40" w:rsidRPr="00793F0C">
        <w:rPr>
          <w:rFonts w:cstheme="minorHAnsi"/>
          <w:lang w:val="es-CO"/>
        </w:rPr>
        <w:t>y son:</w:t>
      </w:r>
    </w:p>
    <w:p w:rsidR="0030556D" w:rsidRPr="00793F0C" w:rsidRDefault="0030556D" w:rsidP="008A6394">
      <w:pPr>
        <w:pStyle w:val="Prrafodelista"/>
        <w:numPr>
          <w:ilvl w:val="0"/>
          <w:numId w:val="18"/>
        </w:numPr>
        <w:jc w:val="both"/>
        <w:rPr>
          <w:rFonts w:cstheme="minorHAnsi"/>
          <w:sz w:val="18"/>
          <w:szCs w:val="18"/>
          <w:lang w:val="es-CO"/>
        </w:rPr>
      </w:pPr>
      <w:r w:rsidRPr="00793F0C">
        <w:rPr>
          <w:rFonts w:cstheme="minorHAnsi"/>
          <w:sz w:val="18"/>
          <w:szCs w:val="18"/>
          <w:lang w:val="es-CO"/>
        </w:rPr>
        <w:t>González León, Luis</w:t>
      </w:r>
    </w:p>
    <w:p w:rsidR="0030556D" w:rsidRPr="00793F0C" w:rsidRDefault="0030556D" w:rsidP="008A6394">
      <w:pPr>
        <w:pStyle w:val="Prrafodelista"/>
        <w:numPr>
          <w:ilvl w:val="0"/>
          <w:numId w:val="18"/>
        </w:numPr>
        <w:jc w:val="both"/>
        <w:rPr>
          <w:rFonts w:cstheme="minorHAnsi"/>
          <w:sz w:val="18"/>
          <w:szCs w:val="18"/>
          <w:lang w:val="es-CO"/>
        </w:rPr>
      </w:pPr>
      <w:r w:rsidRPr="00793F0C">
        <w:rPr>
          <w:rFonts w:cstheme="minorHAnsi"/>
          <w:sz w:val="18"/>
          <w:szCs w:val="18"/>
          <w:lang w:val="es-CO"/>
        </w:rPr>
        <w:t>Gómez Jiménez, Mario Enrique</w:t>
      </w:r>
    </w:p>
    <w:p w:rsidR="0030556D" w:rsidRPr="00793F0C" w:rsidRDefault="0030556D" w:rsidP="008A6394">
      <w:pPr>
        <w:pStyle w:val="Prrafodelista"/>
        <w:numPr>
          <w:ilvl w:val="0"/>
          <w:numId w:val="18"/>
        </w:numPr>
        <w:jc w:val="both"/>
        <w:rPr>
          <w:rFonts w:cstheme="minorHAnsi"/>
          <w:sz w:val="18"/>
          <w:szCs w:val="18"/>
          <w:lang w:val="es-CO"/>
        </w:rPr>
      </w:pPr>
      <w:r w:rsidRPr="00793F0C">
        <w:rPr>
          <w:rFonts w:cstheme="minorHAnsi"/>
          <w:sz w:val="18"/>
          <w:szCs w:val="18"/>
          <w:lang w:val="es-CO"/>
        </w:rPr>
        <w:t>Durán Vélez, Juanita</w:t>
      </w:r>
    </w:p>
    <w:p w:rsidR="0030556D" w:rsidRPr="00793F0C" w:rsidRDefault="0030556D" w:rsidP="008A6394">
      <w:pPr>
        <w:pStyle w:val="Prrafodelista"/>
        <w:numPr>
          <w:ilvl w:val="0"/>
          <w:numId w:val="18"/>
        </w:numPr>
        <w:jc w:val="both"/>
        <w:rPr>
          <w:rFonts w:cstheme="minorHAnsi"/>
          <w:sz w:val="18"/>
          <w:szCs w:val="18"/>
          <w:lang w:val="es-CO"/>
        </w:rPr>
      </w:pPr>
      <w:r w:rsidRPr="00793F0C">
        <w:rPr>
          <w:rFonts w:cstheme="minorHAnsi"/>
          <w:sz w:val="18"/>
          <w:szCs w:val="18"/>
          <w:lang w:val="es-CO"/>
        </w:rPr>
        <w:t>Charry Gutiérrez, Eduardo</w:t>
      </w:r>
    </w:p>
    <w:p w:rsidR="0030556D" w:rsidRPr="00793F0C" w:rsidRDefault="0030556D" w:rsidP="008A6394">
      <w:pPr>
        <w:pStyle w:val="Prrafodelista"/>
        <w:numPr>
          <w:ilvl w:val="0"/>
          <w:numId w:val="18"/>
        </w:numPr>
        <w:jc w:val="both"/>
        <w:rPr>
          <w:rFonts w:cstheme="minorHAnsi"/>
          <w:sz w:val="18"/>
          <w:szCs w:val="18"/>
          <w:lang w:val="es-CO"/>
        </w:rPr>
      </w:pPr>
      <w:r w:rsidRPr="00793F0C">
        <w:rPr>
          <w:rFonts w:cstheme="minorHAnsi"/>
          <w:sz w:val="18"/>
          <w:szCs w:val="18"/>
          <w:lang w:val="es-CO"/>
        </w:rPr>
        <w:t>Pérez Albarán, Luis Alberto</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781" w:type="dxa"/>
        <w:tblInd w:w="-147" w:type="dxa"/>
        <w:tblLook w:val="04A0" w:firstRow="1" w:lastRow="0" w:firstColumn="1" w:lastColumn="0" w:noHBand="0" w:noVBand="1"/>
      </w:tblPr>
      <w:tblGrid>
        <w:gridCol w:w="1262"/>
        <w:gridCol w:w="939"/>
        <w:gridCol w:w="755"/>
        <w:gridCol w:w="483"/>
        <w:gridCol w:w="982"/>
        <w:gridCol w:w="1146"/>
        <w:gridCol w:w="855"/>
        <w:gridCol w:w="351"/>
        <w:gridCol w:w="797"/>
        <w:gridCol w:w="915"/>
        <w:gridCol w:w="147"/>
        <w:gridCol w:w="1149"/>
      </w:tblGrid>
      <w:tr w:rsidR="0030556D" w:rsidRPr="00793F0C" w:rsidTr="00474E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2" w:type="dxa"/>
            <w:vMerge w:val="restart"/>
            <w:noWrap/>
            <w:hideMark/>
          </w:tcPr>
          <w:p w:rsidR="0030556D" w:rsidRPr="00793F0C" w:rsidRDefault="0030556D" w:rsidP="0030556D">
            <w:pPr>
              <w:rPr>
                <w:rFonts w:eastAsia="Times New Roman" w:cstheme="minorHAnsi"/>
                <w:sz w:val="16"/>
                <w:szCs w:val="16"/>
                <w:lang w:eastAsia="es-CO"/>
              </w:rPr>
            </w:pPr>
          </w:p>
        </w:tc>
        <w:tc>
          <w:tcPr>
            <w:tcW w:w="1694"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 xml:space="preserve"> RESPONSABLE DE MI</w:t>
            </w:r>
          </w:p>
        </w:tc>
        <w:tc>
          <w:tcPr>
            <w:tcW w:w="3817" w:type="dxa"/>
            <w:gridSpan w:val="5"/>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1859" w:type="dxa"/>
            <w:gridSpan w:val="3"/>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1149" w:type="dxa"/>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474E40" w:rsidRPr="00793F0C" w:rsidTr="00474E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2" w:type="dxa"/>
            <w:vMerge/>
            <w:hideMark/>
          </w:tcPr>
          <w:p w:rsidR="0030556D" w:rsidRPr="00793F0C" w:rsidRDefault="0030556D" w:rsidP="0030556D">
            <w:pPr>
              <w:rPr>
                <w:rFonts w:eastAsia="Times New Roman" w:cstheme="minorHAnsi"/>
                <w:sz w:val="16"/>
                <w:szCs w:val="16"/>
                <w:lang w:eastAsia="es-CO"/>
              </w:rPr>
            </w:pPr>
          </w:p>
        </w:tc>
        <w:tc>
          <w:tcPr>
            <w:tcW w:w="939"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238"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982"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46"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5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48"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91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296"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474E40" w:rsidRPr="00793F0C" w:rsidTr="00474E40">
        <w:trPr>
          <w:trHeight w:val="300"/>
        </w:trPr>
        <w:tc>
          <w:tcPr>
            <w:cnfStyle w:val="001000000000" w:firstRow="0" w:lastRow="0" w:firstColumn="1" w:lastColumn="0" w:oddVBand="0" w:evenVBand="0" w:oddHBand="0" w:evenHBand="0" w:firstRowFirstColumn="0" w:firstRowLastColumn="0" w:lastRowFirstColumn="0" w:lastRowLastColumn="0"/>
            <w:tcW w:w="1262"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939"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238"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982"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6"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55"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8"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915"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296"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4</w:t>
            </w:r>
          </w:p>
        </w:tc>
      </w:tr>
      <w:tr w:rsidR="00474E40" w:rsidRPr="00793F0C" w:rsidTr="00474E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2"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939"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238"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982"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6"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855"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8"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915"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296"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7</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4</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3</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7</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246</w:t>
            </w:r>
          </w:p>
        </w:tc>
      </w:tr>
    </w:tbl>
    <w:p w:rsidR="0030556D" w:rsidRPr="00793F0C" w:rsidRDefault="0030556D" w:rsidP="0030556D">
      <w:pPr>
        <w:jc w:val="both"/>
        <w:rPr>
          <w:rFonts w:cstheme="minorHAnsi"/>
          <w:lang w:val="es-CO"/>
        </w:rPr>
      </w:pPr>
      <w:r w:rsidRPr="00793F0C">
        <w:rPr>
          <w:rFonts w:cstheme="minorHAnsi"/>
          <w:lang w:val="es-CO"/>
        </w:rPr>
        <w:t>Afecta este promedio, dos metas intermedias que fueron programadas a finales de 2017 y 2018 que se reprogramaron para mediados de 2020</w:t>
      </w:r>
    </w:p>
    <w:p w:rsidR="0030556D" w:rsidRPr="00793F0C" w:rsidRDefault="0030556D" w:rsidP="0030556D">
      <w:pPr>
        <w:jc w:val="both"/>
        <w:rPr>
          <w:rFonts w:cstheme="minorHAnsi"/>
          <w:highlight w:val="cyan"/>
          <w:lang w:val="es-CO"/>
        </w:rPr>
      </w:pPr>
    </w:p>
    <w:p w:rsidR="00474E40"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5" w:name="_Toc12460798"/>
      <w:r w:rsidRPr="00793F0C">
        <w:rPr>
          <w:rFonts w:asciiTheme="minorHAnsi" w:hAnsiTheme="minorHAnsi" w:cstheme="minorHAnsi"/>
          <w:b/>
          <w:color w:val="5B9BD5" w:themeColor="accent1"/>
          <w:sz w:val="22"/>
          <w:szCs w:val="22"/>
          <w:lang w:val="es-CO"/>
        </w:rPr>
        <w:t>Resultados de la evaluación</w:t>
      </w:r>
      <w:bookmarkEnd w:id="45"/>
    </w:p>
    <w:p w:rsidR="00474E40" w:rsidRPr="00793F0C" w:rsidRDefault="00474E40" w:rsidP="00474E40">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0E30C7" w:rsidRPr="00793F0C">
        <w:rPr>
          <w:rFonts w:cstheme="minorHAnsi"/>
          <w:b/>
          <w:lang w:val="es-CO"/>
        </w:rPr>
        <w:t>9</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474E40" w:rsidRPr="00793F0C" w:rsidRDefault="00474E40" w:rsidP="00474E40">
      <w:pPr>
        <w:tabs>
          <w:tab w:val="left" w:pos="284"/>
        </w:tabs>
        <w:jc w:val="both"/>
        <w:rPr>
          <w:rFonts w:cstheme="minorHAnsi"/>
          <w:lang w:val="es-CO"/>
        </w:rPr>
      </w:pPr>
      <w:r w:rsidRPr="00793F0C">
        <w:rPr>
          <w:rFonts w:cstheme="minorHAnsi"/>
          <w:lang w:val="es-CO"/>
        </w:rPr>
        <w:t xml:space="preserve">El rol del coordinador de meta presentó un cumplimiento del </w:t>
      </w:r>
      <w:r w:rsidR="000E30C7" w:rsidRPr="00793F0C">
        <w:rPr>
          <w:rFonts w:cstheme="minorHAnsi"/>
          <w:lang w:val="es-CO"/>
        </w:rPr>
        <w:t>100</w:t>
      </w:r>
      <w:r w:rsidRPr="00793F0C">
        <w:rPr>
          <w:rFonts w:cstheme="minorHAnsi"/>
          <w:lang w:val="es-CO"/>
        </w:rPr>
        <w:t>% de cumplimiento, presentando debilidades en:</w:t>
      </w:r>
    </w:p>
    <w:p w:rsidR="00474E40" w:rsidRPr="00793F0C" w:rsidRDefault="000E30C7" w:rsidP="008A6394">
      <w:pPr>
        <w:pStyle w:val="Prrafodelista"/>
        <w:numPr>
          <w:ilvl w:val="0"/>
          <w:numId w:val="12"/>
        </w:numPr>
        <w:tabs>
          <w:tab w:val="left" w:pos="284"/>
        </w:tabs>
        <w:jc w:val="both"/>
        <w:rPr>
          <w:rFonts w:cstheme="minorHAnsi"/>
          <w:lang w:val="es-CO"/>
        </w:rPr>
      </w:pPr>
      <w:r w:rsidRPr="00793F0C">
        <w:rPr>
          <w:rFonts w:cstheme="minorHAnsi"/>
          <w:lang w:val="es-CO"/>
        </w:rPr>
        <w:t>A pesar de que se cumple con los formatos de reporte establecidos y esta armonizado con los resultados registrados en las metas intermedias, se sugiere resumir más el avance</w:t>
      </w:r>
    </w:p>
    <w:p w:rsidR="00474E40" w:rsidRPr="00793F0C" w:rsidRDefault="00474E40" w:rsidP="00474E40">
      <w:pPr>
        <w:tabs>
          <w:tab w:val="left" w:pos="284"/>
        </w:tabs>
        <w:jc w:val="both"/>
        <w:rPr>
          <w:rFonts w:cstheme="minorHAnsi"/>
          <w:lang w:val="es-CO"/>
        </w:rPr>
      </w:pPr>
      <w:r w:rsidRPr="00793F0C">
        <w:rPr>
          <w:rFonts w:cstheme="minorHAnsi"/>
          <w:lang w:val="es-CO"/>
        </w:rPr>
        <w:lastRenderedPageBreak/>
        <w:t>Para el caso de los responsables de las metas intermedias se tiene un cumplimiento del 9</w:t>
      </w:r>
      <w:r w:rsidR="000F5BF8" w:rsidRPr="00793F0C">
        <w:rPr>
          <w:rFonts w:cstheme="minorHAnsi"/>
          <w:lang w:val="es-CO"/>
        </w:rPr>
        <w:t>6</w:t>
      </w:r>
      <w:r w:rsidRPr="00793F0C">
        <w:rPr>
          <w:rFonts w:cstheme="minorHAnsi"/>
          <w:lang w:val="es-CO"/>
        </w:rPr>
        <w:t>%, presentando las siguientes debilidades:</w:t>
      </w:r>
    </w:p>
    <w:p w:rsidR="000F5BF8" w:rsidRPr="00793F0C" w:rsidRDefault="000F5BF8" w:rsidP="00DF7EAD">
      <w:pPr>
        <w:pStyle w:val="Prrafodelista"/>
        <w:numPr>
          <w:ilvl w:val="0"/>
          <w:numId w:val="12"/>
        </w:numPr>
        <w:tabs>
          <w:tab w:val="left" w:pos="284"/>
        </w:tabs>
        <w:jc w:val="both"/>
        <w:rPr>
          <w:rFonts w:cstheme="minorHAnsi"/>
          <w:lang w:val="es-CO"/>
        </w:rPr>
      </w:pPr>
      <w:r w:rsidRPr="00793F0C">
        <w:rPr>
          <w:rFonts w:cstheme="minorHAnsi"/>
          <w:lang w:val="es-CO"/>
        </w:rPr>
        <w:t>3</w:t>
      </w:r>
      <w:r w:rsidR="00474E40" w:rsidRPr="00793F0C">
        <w:rPr>
          <w:rFonts w:cstheme="minorHAnsi"/>
          <w:lang w:val="es-CO"/>
        </w:rPr>
        <w:t xml:space="preserve"> </w:t>
      </w:r>
      <w:proofErr w:type="gramStart"/>
      <w:r w:rsidR="00474E40" w:rsidRPr="00793F0C">
        <w:rPr>
          <w:rFonts w:cstheme="minorHAnsi"/>
          <w:lang w:val="es-CO"/>
        </w:rPr>
        <w:t>Metas</w:t>
      </w:r>
      <w:proofErr w:type="gramEnd"/>
      <w:r w:rsidR="00474E40" w:rsidRPr="00793F0C">
        <w:rPr>
          <w:rFonts w:cstheme="minorHAnsi"/>
          <w:lang w:val="es-CO"/>
        </w:rPr>
        <w:t xml:space="preserve"> Intermedias que se encuentran en gestión, no cumplen con los plazos definidos para el registro de avances (cada quince días), teniendo como promedio más de </w:t>
      </w:r>
      <w:r w:rsidRPr="00793F0C">
        <w:rPr>
          <w:rFonts w:cstheme="minorHAnsi"/>
          <w:lang w:val="es-CO"/>
        </w:rPr>
        <w:t>19</w:t>
      </w:r>
      <w:r w:rsidR="00474E40" w:rsidRPr="00793F0C">
        <w:rPr>
          <w:rFonts w:cstheme="minorHAnsi"/>
          <w:lang w:val="es-CO"/>
        </w:rPr>
        <w:t xml:space="preserve"> días sin actualización a partir de la fecha de corte del presente informe. </w:t>
      </w:r>
    </w:p>
    <w:p w:rsidR="00474E40" w:rsidRPr="00793F0C" w:rsidRDefault="00474E40" w:rsidP="000F5BF8">
      <w:pPr>
        <w:tabs>
          <w:tab w:val="left" w:pos="284"/>
        </w:tabs>
        <w:jc w:val="both"/>
        <w:rPr>
          <w:rFonts w:cstheme="minorHAnsi"/>
          <w:lang w:val="es-CO"/>
        </w:rPr>
      </w:pPr>
      <w:r w:rsidRPr="00793F0C">
        <w:rPr>
          <w:rFonts w:cstheme="minorHAnsi"/>
          <w:lang w:val="es-CO"/>
        </w:rPr>
        <w:t>100% de cumplimiento en la gestión de Alertas y Restricciones.</w:t>
      </w:r>
    </w:p>
    <w:p w:rsidR="00474E40" w:rsidRPr="00793F0C" w:rsidRDefault="00474E40" w:rsidP="0030556D">
      <w:pPr>
        <w:jc w:val="both"/>
        <w:rPr>
          <w:rFonts w:cstheme="minorHAnsi"/>
          <w:lang w:val="es-CO"/>
        </w:rPr>
      </w:pPr>
    </w:p>
    <w:p w:rsidR="0030556D"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6" w:name="_Toc12460799"/>
      <w:r w:rsidRPr="00793F0C">
        <w:rPr>
          <w:rFonts w:asciiTheme="minorHAnsi" w:hAnsiTheme="minorHAnsi" w:cstheme="minorHAnsi"/>
          <w:b/>
          <w:color w:val="5B9BD5" w:themeColor="accent1"/>
          <w:sz w:val="22"/>
          <w:szCs w:val="22"/>
          <w:lang w:val="es-CO"/>
        </w:rPr>
        <w:t>Reporte mensual de la meta general</w:t>
      </w:r>
      <w:bookmarkEnd w:id="46"/>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8"/>
        <w:gridCol w:w="520"/>
        <w:gridCol w:w="539"/>
        <w:gridCol w:w="4160"/>
      </w:tblGrid>
      <w:tr w:rsidR="0030556D" w:rsidRPr="00793F0C" w:rsidTr="005353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59"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60"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5353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0"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39"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60"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35317">
        <w:trPr>
          <w:jc w:val="center"/>
        </w:trPr>
        <w:tc>
          <w:tcPr>
            <w:cnfStyle w:val="001000000000" w:firstRow="0" w:lastRow="0" w:firstColumn="1" w:lastColumn="0" w:oddVBand="0" w:evenVBand="0" w:oddHBand="0" w:evenHBand="0" w:firstRowFirstColumn="0" w:firstRowLastColumn="0" w:lastRowFirstColumn="0" w:lastRowLastColumn="0"/>
            <w:tcW w:w="426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0" w:type="dxa"/>
            <w:vAlign w:val="center"/>
          </w:tcPr>
          <w:p w:rsidR="0030556D" w:rsidRPr="00793F0C" w:rsidRDefault="00857258"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39"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60"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5353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0" w:type="dxa"/>
            <w:vAlign w:val="center"/>
          </w:tcPr>
          <w:p w:rsidR="0030556D" w:rsidRPr="00793F0C" w:rsidRDefault="00857258"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39"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60"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35317">
        <w:trPr>
          <w:jc w:val="center"/>
        </w:trPr>
        <w:tc>
          <w:tcPr>
            <w:cnfStyle w:val="001000000000" w:firstRow="0" w:lastRow="0" w:firstColumn="1" w:lastColumn="0" w:oddVBand="0" w:evenVBand="0" w:oddHBand="0" w:evenHBand="0" w:firstRowFirstColumn="0" w:firstRowLastColumn="0" w:lastRowFirstColumn="0" w:lastRowLastColumn="0"/>
            <w:tcW w:w="426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0" w:type="dxa"/>
            <w:vAlign w:val="center"/>
          </w:tcPr>
          <w:p w:rsidR="0030556D" w:rsidRPr="00793F0C" w:rsidRDefault="00857258"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39"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60" w:type="dxa"/>
            <w:vAlign w:val="center"/>
          </w:tcPr>
          <w:p w:rsidR="0030556D" w:rsidRPr="00793F0C" w:rsidRDefault="00857258"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Deben ser concretos en el logro, puede resumirse mucho m</w:t>
            </w:r>
            <w:r w:rsidR="00524135" w:rsidRPr="00793F0C">
              <w:rPr>
                <w:rFonts w:asciiTheme="minorHAnsi" w:hAnsiTheme="minorHAnsi" w:cstheme="minorHAnsi"/>
                <w:sz w:val="18"/>
                <w:szCs w:val="18"/>
              </w:rPr>
              <w:t>á</w:t>
            </w:r>
            <w:r w:rsidRPr="00793F0C">
              <w:rPr>
                <w:rFonts w:asciiTheme="minorHAnsi" w:hAnsiTheme="minorHAnsi" w:cstheme="minorHAnsi"/>
                <w:sz w:val="18"/>
                <w:szCs w:val="18"/>
              </w:rPr>
              <w:t>s.</w:t>
            </w:r>
          </w:p>
        </w:tc>
      </w:tr>
      <w:tr w:rsidR="0030556D" w:rsidRPr="00793F0C" w:rsidTr="0053531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0" w:type="dxa"/>
            <w:vAlign w:val="center"/>
          </w:tcPr>
          <w:p w:rsidR="0030556D" w:rsidRPr="00793F0C" w:rsidRDefault="00524135"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39"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60"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highlight w:val="cyan"/>
          <w:lang w:val="es-CO"/>
        </w:rPr>
      </w:pPr>
    </w:p>
    <w:p w:rsidR="0030556D"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7" w:name="_Toc12460800"/>
      <w:r w:rsidRPr="00793F0C">
        <w:rPr>
          <w:rFonts w:asciiTheme="minorHAnsi" w:hAnsiTheme="minorHAnsi" w:cstheme="minorHAnsi"/>
          <w:b/>
          <w:color w:val="5B9BD5" w:themeColor="accent1"/>
          <w:sz w:val="22"/>
          <w:szCs w:val="22"/>
          <w:lang w:val="es-CO"/>
        </w:rPr>
        <w:t>Reporte de metas intermedias.</w:t>
      </w:r>
      <w:bookmarkEnd w:id="47"/>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rPr>
            </w:pPr>
            <w:r w:rsidRPr="00793F0C">
              <w:rPr>
                <w:rFonts w:asciiTheme="minorHAnsi" w:hAnsiTheme="minorHAnsi" w:cstheme="minorHAnsi"/>
                <w:b w:val="0"/>
                <w:sz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Poseen descripción o detalle de la meta</w:t>
            </w:r>
          </w:p>
        </w:tc>
        <w:tc>
          <w:tcPr>
            <w:tcW w:w="567" w:type="dxa"/>
            <w:vAlign w:val="center"/>
          </w:tcPr>
          <w:p w:rsidR="0030556D" w:rsidRPr="00793F0C" w:rsidRDefault="00524135"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Poseen reporte</w:t>
            </w:r>
          </w:p>
        </w:tc>
        <w:tc>
          <w:tcPr>
            <w:tcW w:w="567" w:type="dxa"/>
            <w:vAlign w:val="center"/>
          </w:tcPr>
          <w:p w:rsidR="0030556D" w:rsidRPr="00793F0C" w:rsidRDefault="00524135"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b w:val="0"/>
                <w:sz w:val="18"/>
              </w:rPr>
              <w:t>Se reporta por lo menos una vez al mes</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567" w:type="dxa"/>
            <w:vAlign w:val="center"/>
          </w:tcPr>
          <w:p w:rsidR="0030556D" w:rsidRPr="00793F0C" w:rsidRDefault="0060526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4935" w:type="dxa"/>
          </w:tcPr>
          <w:p w:rsidR="0030556D" w:rsidRPr="00793F0C" w:rsidRDefault="00605261"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 xml:space="preserve">Por lo menos 6 metas cuentan con </w:t>
            </w:r>
            <w:r w:rsidR="00662211" w:rsidRPr="00793F0C">
              <w:rPr>
                <w:rFonts w:asciiTheme="minorHAnsi" w:hAnsiTheme="minorHAnsi" w:cstheme="minorHAnsi"/>
                <w:sz w:val="18"/>
              </w:rPr>
              <w:t>último</w:t>
            </w:r>
            <w:r w:rsidRPr="00793F0C">
              <w:rPr>
                <w:rFonts w:asciiTheme="minorHAnsi" w:hAnsiTheme="minorHAnsi" w:cstheme="minorHAnsi"/>
                <w:sz w:val="18"/>
              </w:rPr>
              <w:t xml:space="preserve"> reporte mayor a 30 </w:t>
            </w:r>
            <w:r w:rsidR="004E66B0" w:rsidRPr="00793F0C">
              <w:rPr>
                <w:rFonts w:asciiTheme="minorHAnsi" w:hAnsiTheme="minorHAnsi" w:cstheme="minorHAnsi"/>
                <w:sz w:val="18"/>
              </w:rPr>
              <w:t>días</w:t>
            </w:r>
            <w:r w:rsidRPr="00793F0C">
              <w:rPr>
                <w:rFonts w:asciiTheme="minorHAnsi" w:hAnsiTheme="minorHAnsi" w:cstheme="minorHAnsi"/>
                <w:sz w:val="18"/>
              </w:rPr>
              <w:t xml:space="preserve"> calendario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 formato de reporte adecuado</w:t>
            </w:r>
          </w:p>
        </w:tc>
        <w:tc>
          <w:tcPr>
            <w:tcW w:w="567" w:type="dxa"/>
            <w:vAlign w:val="center"/>
          </w:tcPr>
          <w:p w:rsidR="0030556D" w:rsidRPr="00793F0C" w:rsidRDefault="0060526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605261"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Metas próximas para agosto</w:t>
            </w:r>
            <w:r w:rsidR="0054402C" w:rsidRPr="00793F0C">
              <w:rPr>
                <w:rFonts w:asciiTheme="minorHAnsi" w:hAnsiTheme="minorHAnsi" w:cstheme="minorHAnsi"/>
                <w:sz w:val="18"/>
              </w:rPr>
              <w:t xml:space="preserve"> (3 metras)</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Coherencia entre la descripción y el avance</w:t>
            </w:r>
          </w:p>
        </w:tc>
        <w:tc>
          <w:tcPr>
            <w:tcW w:w="567" w:type="dxa"/>
            <w:vAlign w:val="center"/>
          </w:tcPr>
          <w:p w:rsidR="0030556D" w:rsidRPr="00793F0C" w:rsidRDefault="007F36B4"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Correcta finalización de la meta</w:t>
            </w:r>
          </w:p>
        </w:tc>
        <w:tc>
          <w:tcPr>
            <w:tcW w:w="567" w:type="dxa"/>
            <w:vAlign w:val="center"/>
          </w:tcPr>
          <w:p w:rsidR="0030556D" w:rsidRPr="00793F0C" w:rsidRDefault="00136645"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Calidad de los Documentos de soporte de ejecución</w:t>
            </w:r>
          </w:p>
        </w:tc>
        <w:tc>
          <w:tcPr>
            <w:tcW w:w="567" w:type="dxa"/>
            <w:vAlign w:val="center"/>
          </w:tcPr>
          <w:p w:rsidR="0030556D" w:rsidRPr="00793F0C" w:rsidRDefault="00136645"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136645"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Revisar la denominación y nombre de los soportes, se repiten nombres sin saber si son diferentes o son partes de un mismo documento</w:t>
            </w:r>
          </w:p>
        </w:tc>
      </w:tr>
    </w:tbl>
    <w:p w:rsidR="0030556D" w:rsidRPr="00793F0C" w:rsidRDefault="0030556D" w:rsidP="0030556D">
      <w:pPr>
        <w:ind w:left="1080"/>
        <w:jc w:val="both"/>
        <w:rPr>
          <w:rFonts w:cstheme="minorHAnsi"/>
          <w:lang w:val="es-CO"/>
        </w:rPr>
      </w:pPr>
    </w:p>
    <w:p w:rsidR="0030556D"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8" w:name="_Toc12460801"/>
      <w:r w:rsidRPr="00793F0C">
        <w:rPr>
          <w:rFonts w:asciiTheme="minorHAnsi" w:hAnsiTheme="minorHAnsi" w:cstheme="minorHAnsi"/>
          <w:b/>
          <w:color w:val="5B9BD5" w:themeColor="accent1"/>
          <w:sz w:val="22"/>
          <w:szCs w:val="22"/>
          <w:lang w:val="es-CO"/>
        </w:rPr>
        <w:t>Recomendaciones para el coordinador de la meta.</w:t>
      </w:r>
      <w:bookmarkEnd w:id="48"/>
    </w:p>
    <w:p w:rsidR="0030556D" w:rsidRPr="00793F0C" w:rsidRDefault="0030556D" w:rsidP="008A6394">
      <w:pPr>
        <w:pStyle w:val="Prrafodelista"/>
        <w:numPr>
          <w:ilvl w:val="0"/>
          <w:numId w:val="2"/>
        </w:numPr>
        <w:ind w:left="426" w:hanging="426"/>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8A6394">
      <w:pPr>
        <w:pStyle w:val="Prrafodelista"/>
        <w:numPr>
          <w:ilvl w:val="0"/>
          <w:numId w:val="2"/>
        </w:numPr>
        <w:ind w:left="426" w:hanging="426"/>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1080"/>
        <w:jc w:val="both"/>
        <w:rPr>
          <w:rFonts w:cstheme="minorHAnsi"/>
          <w:b/>
          <w:lang w:val="es-CO"/>
        </w:rPr>
      </w:pPr>
    </w:p>
    <w:p w:rsidR="00446E3E" w:rsidRPr="00793F0C" w:rsidRDefault="00446E3E" w:rsidP="0030556D">
      <w:pPr>
        <w:pStyle w:val="Prrafodelista"/>
        <w:ind w:left="1080"/>
        <w:jc w:val="both"/>
        <w:rPr>
          <w:rFonts w:cstheme="minorHAnsi"/>
          <w:b/>
          <w:lang w:val="es-CO"/>
        </w:rPr>
      </w:pPr>
    </w:p>
    <w:p w:rsidR="00446E3E" w:rsidRPr="00793F0C" w:rsidRDefault="00446E3E" w:rsidP="0030556D">
      <w:pPr>
        <w:pStyle w:val="Prrafodelista"/>
        <w:ind w:left="1080"/>
        <w:jc w:val="both"/>
        <w:rPr>
          <w:rFonts w:cstheme="minorHAnsi"/>
          <w:b/>
          <w:lang w:val="es-CO"/>
        </w:rPr>
      </w:pPr>
    </w:p>
    <w:p w:rsidR="0030556D" w:rsidRPr="00793F0C" w:rsidRDefault="00474E40"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49" w:name="_Toc12460802"/>
      <w:r w:rsidRPr="00793F0C">
        <w:rPr>
          <w:rFonts w:asciiTheme="minorHAnsi" w:hAnsiTheme="minorHAnsi" w:cstheme="minorHAnsi"/>
          <w:b/>
          <w:color w:val="5B9BD5" w:themeColor="accent1"/>
          <w:sz w:val="22"/>
          <w:szCs w:val="22"/>
          <w:lang w:val="es-CO"/>
        </w:rPr>
        <w:lastRenderedPageBreak/>
        <w:t>Recomendaciones para responsables de meta intermedia.</w:t>
      </w:r>
      <w:bookmarkEnd w:id="49"/>
    </w:p>
    <w:p w:rsidR="0030556D" w:rsidRPr="00793F0C" w:rsidRDefault="0030556D" w:rsidP="008A6394">
      <w:pPr>
        <w:pStyle w:val="Prrafodelista"/>
        <w:numPr>
          <w:ilvl w:val="0"/>
          <w:numId w:val="3"/>
        </w:numPr>
        <w:ind w:left="426" w:hanging="426"/>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136645" w:rsidRPr="00793F0C" w:rsidRDefault="00136645" w:rsidP="008A6394">
      <w:pPr>
        <w:pStyle w:val="Prrafodelista"/>
        <w:numPr>
          <w:ilvl w:val="0"/>
          <w:numId w:val="3"/>
        </w:numPr>
        <w:ind w:left="426" w:hanging="426"/>
        <w:jc w:val="both"/>
        <w:rPr>
          <w:rFonts w:cstheme="minorHAnsi"/>
          <w:lang w:val="es-CO"/>
        </w:rPr>
      </w:pPr>
      <w:r w:rsidRPr="00793F0C">
        <w:rPr>
          <w:rFonts w:cstheme="minorHAnsi"/>
          <w:lang w:val="es-CO"/>
        </w:rPr>
        <w:t>Mejorar la identificación de los soportes de cada meta intermedia, facilitando desde el nombre y denominando orden de la división (si se realizan) a los soportes cargados</w:t>
      </w:r>
    </w:p>
    <w:p w:rsidR="00087197" w:rsidRPr="00793F0C" w:rsidRDefault="00087197">
      <w:pPr>
        <w:rPr>
          <w:rFonts w:cstheme="minorHAnsi"/>
          <w:b/>
          <w:lang w:val="es-CO"/>
        </w:rPr>
      </w:pPr>
      <w:r w:rsidRPr="00793F0C">
        <w:rPr>
          <w:rFonts w:cstheme="minorHAnsi"/>
          <w:b/>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50" w:name="_Toc12460803"/>
      <w:r w:rsidRPr="00793F0C">
        <w:rPr>
          <w:rFonts w:asciiTheme="minorHAnsi" w:hAnsiTheme="minorHAnsi" w:cstheme="minorHAnsi"/>
          <w:b/>
          <w:color w:val="5B9BD5" w:themeColor="accent1"/>
          <w:sz w:val="22"/>
          <w:szCs w:val="24"/>
          <w:lang w:val="es-CO"/>
        </w:rPr>
        <w:lastRenderedPageBreak/>
        <w:t>ELABORACIÓN DE INFORMES E INVENTARIO SOBRE PROCESOS DE HECHOS OCURRIDOS DURANTE EL CONFLICTO ARMADO</w:t>
      </w:r>
      <w:bookmarkEnd w:id="50"/>
    </w:p>
    <w:p w:rsidR="0030556D" w:rsidRPr="00793F0C" w:rsidRDefault="0030556D" w:rsidP="00431A0B">
      <w:pPr>
        <w:ind w:firstLine="720"/>
        <w:jc w:val="both"/>
        <w:rPr>
          <w:rFonts w:eastAsia="Times New Roman" w:cstheme="minorHAnsi"/>
          <w:b/>
          <w:color w:val="2E74B5" w:themeColor="accent1" w:themeShade="BF"/>
          <w:sz w:val="28"/>
          <w:szCs w:val="16"/>
          <w:lang w:val="es-CO" w:eastAsia="es-CO"/>
        </w:rPr>
      </w:pPr>
      <w:r w:rsidRPr="00793F0C">
        <w:rPr>
          <w:rFonts w:cstheme="minorHAnsi"/>
          <w:b/>
          <w:lang w:val="es-CO"/>
        </w:rPr>
        <w:t xml:space="preserve">Coordinador Meta: </w:t>
      </w:r>
      <w:r w:rsidRPr="00793F0C">
        <w:rPr>
          <w:rFonts w:cstheme="minorHAnsi"/>
          <w:lang w:val="es-CO"/>
        </w:rPr>
        <w:t>Durán Vélez Juanita</w:t>
      </w:r>
    </w:p>
    <w:tbl>
      <w:tblPr>
        <w:tblStyle w:val="Tablaconcuadrcula4-nfasis1"/>
        <w:tblW w:w="9776" w:type="dxa"/>
        <w:tblLook w:val="04A0" w:firstRow="1" w:lastRow="0" w:firstColumn="1" w:lastColumn="0" w:noHBand="0" w:noVBand="1"/>
      </w:tblPr>
      <w:tblGrid>
        <w:gridCol w:w="548"/>
        <w:gridCol w:w="1118"/>
        <w:gridCol w:w="676"/>
        <w:gridCol w:w="672"/>
        <w:gridCol w:w="678"/>
        <w:gridCol w:w="677"/>
        <w:gridCol w:w="673"/>
        <w:gridCol w:w="678"/>
        <w:gridCol w:w="677"/>
        <w:gridCol w:w="673"/>
        <w:gridCol w:w="678"/>
        <w:gridCol w:w="677"/>
        <w:gridCol w:w="673"/>
        <w:gridCol w:w="678"/>
      </w:tblGrid>
      <w:tr w:rsidR="009B7BC1" w:rsidRPr="00793F0C" w:rsidTr="009B7BC1">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42" w:type="dxa"/>
            <w:vMerge w:val="restart"/>
            <w:vAlign w:val="center"/>
            <w:hideMark/>
          </w:tcPr>
          <w:p w:rsidR="009B7BC1" w:rsidRPr="00793F0C" w:rsidRDefault="009B7BC1" w:rsidP="0030556D">
            <w:pPr>
              <w:jc w:val="center"/>
              <w:rPr>
                <w:rFonts w:eastAsia="Times New Roman" w:cstheme="minorHAnsi"/>
                <w:color w:val="FFFFFF"/>
                <w:sz w:val="18"/>
                <w:szCs w:val="18"/>
                <w:lang w:eastAsia="es-CO"/>
              </w:rPr>
            </w:pPr>
            <w:r w:rsidRPr="00793F0C">
              <w:rPr>
                <w:rFonts w:eastAsia="Times New Roman" w:cstheme="minorHAnsi"/>
                <w:color w:val="FFFFFF"/>
                <w:sz w:val="18"/>
                <w:szCs w:val="18"/>
                <w:lang w:eastAsia="es-CO"/>
              </w:rPr>
              <w:t>No. MI´s</w:t>
            </w:r>
          </w:p>
        </w:tc>
        <w:tc>
          <w:tcPr>
            <w:tcW w:w="1166" w:type="dxa"/>
            <w:vMerge w:val="restart"/>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 xml:space="preserve">No. de </w:t>
            </w:r>
            <w:proofErr w:type="spellStart"/>
            <w:r w:rsidRPr="00793F0C">
              <w:rPr>
                <w:rFonts w:eastAsia="Times New Roman" w:cstheme="minorHAnsi"/>
                <w:color w:val="FFFFFF"/>
                <w:sz w:val="18"/>
                <w:szCs w:val="18"/>
                <w:lang w:eastAsia="es-CO"/>
              </w:rPr>
              <w:t>Resp</w:t>
            </w:r>
            <w:proofErr w:type="spellEnd"/>
            <w:r w:rsidR="00446E3E" w:rsidRPr="00793F0C">
              <w:rPr>
                <w:rFonts w:eastAsia="Times New Roman" w:cstheme="minorHAnsi"/>
                <w:color w:val="FFFFFF"/>
                <w:sz w:val="18"/>
                <w:szCs w:val="18"/>
                <w:lang w:eastAsia="es-CO"/>
              </w:rPr>
              <w:t xml:space="preserve"> </w:t>
            </w:r>
            <w:proofErr w:type="spellStart"/>
            <w:r w:rsidRPr="00793F0C">
              <w:rPr>
                <w:rFonts w:eastAsia="Times New Roman" w:cstheme="minorHAnsi"/>
                <w:color w:val="FFFFFF"/>
                <w:sz w:val="18"/>
                <w:szCs w:val="18"/>
                <w:lang w:eastAsia="es-CO"/>
              </w:rPr>
              <w:t>MI´s</w:t>
            </w:r>
            <w:proofErr w:type="spellEnd"/>
          </w:p>
        </w:tc>
        <w:tc>
          <w:tcPr>
            <w:tcW w:w="8168" w:type="dxa"/>
            <w:gridSpan w:val="12"/>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Estado de las MI</w:t>
            </w:r>
          </w:p>
        </w:tc>
      </w:tr>
      <w:tr w:rsidR="009B7BC1" w:rsidRPr="00793F0C" w:rsidTr="009B7BC1">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442" w:type="dxa"/>
            <w:vMerge/>
            <w:vAlign w:val="center"/>
            <w:hideMark/>
          </w:tcPr>
          <w:p w:rsidR="009B7BC1" w:rsidRPr="00793F0C" w:rsidRDefault="009B7BC1" w:rsidP="0030556D">
            <w:pPr>
              <w:rPr>
                <w:rFonts w:eastAsia="Times New Roman" w:cstheme="minorHAnsi"/>
                <w:color w:val="FFFFFF"/>
                <w:sz w:val="18"/>
                <w:szCs w:val="18"/>
                <w:lang w:eastAsia="es-CO"/>
              </w:rPr>
            </w:pPr>
          </w:p>
        </w:tc>
        <w:tc>
          <w:tcPr>
            <w:tcW w:w="1166" w:type="dxa"/>
            <w:vMerge/>
            <w:vAlign w:val="center"/>
            <w:hideMark/>
          </w:tcPr>
          <w:p w:rsidR="009B7BC1" w:rsidRPr="00793F0C" w:rsidRDefault="009B7BC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2042" w:type="dxa"/>
            <w:gridSpan w:val="3"/>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Terminada</w:t>
            </w:r>
          </w:p>
        </w:tc>
        <w:tc>
          <w:tcPr>
            <w:tcW w:w="2042" w:type="dxa"/>
            <w:gridSpan w:val="3"/>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2042" w:type="dxa"/>
            <w:gridSpan w:val="3"/>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Gestión</w:t>
            </w:r>
          </w:p>
        </w:tc>
        <w:tc>
          <w:tcPr>
            <w:tcW w:w="2042" w:type="dxa"/>
            <w:gridSpan w:val="3"/>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Atrasada</w:t>
            </w:r>
          </w:p>
        </w:tc>
      </w:tr>
      <w:tr w:rsidR="009B7BC1" w:rsidRPr="00793F0C" w:rsidTr="009B7BC1">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442" w:type="dxa"/>
            <w:vMerge/>
            <w:vAlign w:val="center"/>
            <w:hideMark/>
          </w:tcPr>
          <w:p w:rsidR="009B7BC1" w:rsidRPr="00793F0C" w:rsidRDefault="009B7BC1" w:rsidP="0030556D">
            <w:pPr>
              <w:rPr>
                <w:rFonts w:eastAsia="Times New Roman" w:cstheme="minorHAnsi"/>
                <w:color w:val="FFFFFF"/>
                <w:sz w:val="18"/>
                <w:szCs w:val="18"/>
                <w:lang w:eastAsia="es-CO"/>
              </w:rPr>
            </w:pPr>
          </w:p>
        </w:tc>
        <w:tc>
          <w:tcPr>
            <w:tcW w:w="1166" w:type="dxa"/>
            <w:vMerge/>
            <w:vAlign w:val="center"/>
            <w:hideMark/>
          </w:tcPr>
          <w:p w:rsidR="009B7BC1" w:rsidRPr="00793F0C" w:rsidRDefault="009B7BC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680"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1"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1" w:type="dxa"/>
            <w:shd w:val="clear" w:color="auto" w:fill="2E74B5" w:themeFill="accent1" w:themeFillShade="BF"/>
            <w:vAlign w:val="center"/>
            <w:hideMark/>
          </w:tcPr>
          <w:p w:rsidR="009B7BC1" w:rsidRPr="00793F0C" w:rsidRDefault="009B7BC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80"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1"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1" w:type="dxa"/>
            <w:shd w:val="clear" w:color="auto" w:fill="2E74B5" w:themeFill="accent1" w:themeFillShade="BF"/>
            <w:vAlign w:val="center"/>
            <w:hideMark/>
          </w:tcPr>
          <w:p w:rsidR="009B7BC1" w:rsidRPr="00793F0C" w:rsidRDefault="009B7BC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80"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1"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1" w:type="dxa"/>
            <w:shd w:val="clear" w:color="auto" w:fill="2E74B5" w:themeFill="accent1" w:themeFillShade="BF"/>
            <w:vAlign w:val="center"/>
            <w:hideMark/>
          </w:tcPr>
          <w:p w:rsidR="009B7BC1" w:rsidRPr="00793F0C" w:rsidRDefault="009B7BC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680"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681" w:type="dxa"/>
            <w:shd w:val="clear" w:color="auto" w:fill="2E74B5" w:themeFill="accent1" w:themeFillShade="BF"/>
            <w:vAlign w:val="center"/>
            <w:hideMark/>
          </w:tcPr>
          <w:p w:rsidR="009B7BC1" w:rsidRPr="00793F0C" w:rsidRDefault="009B7BC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681" w:type="dxa"/>
            <w:shd w:val="clear" w:color="auto" w:fill="2E74B5" w:themeFill="accent1" w:themeFillShade="BF"/>
            <w:vAlign w:val="center"/>
            <w:hideMark/>
          </w:tcPr>
          <w:p w:rsidR="009B7BC1" w:rsidRPr="00793F0C" w:rsidRDefault="009B7BC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r>
      <w:tr w:rsidR="009B7BC1" w:rsidRPr="00793F0C" w:rsidTr="009B7BC1">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42" w:type="dxa"/>
            <w:vAlign w:val="center"/>
            <w:hideMark/>
          </w:tcPr>
          <w:p w:rsidR="009B7BC1" w:rsidRPr="00793F0C" w:rsidRDefault="009B7BC1" w:rsidP="0030556D">
            <w:pPr>
              <w:jc w:val="center"/>
              <w:rPr>
                <w:rFonts w:eastAsia="Times New Roman" w:cstheme="minorHAnsi"/>
                <w:sz w:val="18"/>
                <w:szCs w:val="18"/>
                <w:lang w:eastAsia="es-CO"/>
              </w:rPr>
            </w:pPr>
            <w:r w:rsidRPr="00793F0C">
              <w:rPr>
                <w:rFonts w:eastAsia="Times New Roman" w:cstheme="minorHAnsi"/>
                <w:sz w:val="18"/>
                <w:szCs w:val="18"/>
                <w:lang w:eastAsia="es-CO"/>
              </w:rPr>
              <w:t>61</w:t>
            </w:r>
          </w:p>
        </w:tc>
        <w:tc>
          <w:tcPr>
            <w:tcW w:w="1166"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6</w:t>
            </w:r>
          </w:p>
        </w:tc>
        <w:tc>
          <w:tcPr>
            <w:tcW w:w="680"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18</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42</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0"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0"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w:t>
            </w:r>
          </w:p>
        </w:tc>
        <w:tc>
          <w:tcPr>
            <w:tcW w:w="680"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681" w:type="dxa"/>
            <w:vAlign w:val="center"/>
            <w:hideMark/>
          </w:tcPr>
          <w:p w:rsidR="009B7BC1" w:rsidRPr="00793F0C" w:rsidRDefault="009B7BC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r>
    </w:tbl>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w:t>
      </w:r>
      <w:r w:rsidR="009B7BC1" w:rsidRPr="00793F0C">
        <w:rPr>
          <w:rFonts w:cstheme="minorHAnsi"/>
          <w:lang w:val="es-CO"/>
        </w:rPr>
        <w:t>ú</w:t>
      </w:r>
      <w:r w:rsidRPr="00793F0C">
        <w:rPr>
          <w:rFonts w:cstheme="minorHAnsi"/>
          <w:lang w:val="es-CO"/>
        </w:rPr>
        <w:t>mero de metas Intermedias:  61</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w:t>
      </w:r>
      <w:r w:rsidR="009B7BC1" w:rsidRPr="00793F0C">
        <w:rPr>
          <w:rFonts w:cstheme="minorHAnsi"/>
          <w:lang w:val="es-CO"/>
        </w:rPr>
        <w:t>ú</w:t>
      </w:r>
      <w:r w:rsidRPr="00793F0C">
        <w:rPr>
          <w:rFonts w:cstheme="minorHAnsi"/>
          <w:lang w:val="es-CO"/>
        </w:rPr>
        <w:t>mero de metas 2017: 18</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42</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 (1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activos:1  </w:t>
      </w:r>
    </w:p>
    <w:p w:rsidR="0030556D" w:rsidRPr="00793F0C" w:rsidRDefault="0030556D" w:rsidP="008A6394">
      <w:pPr>
        <w:pStyle w:val="Prrafodelista"/>
        <w:numPr>
          <w:ilvl w:val="0"/>
          <w:numId w:val="16"/>
        </w:numPr>
        <w:ind w:left="426" w:firstLine="0"/>
        <w:jc w:val="both"/>
        <w:rPr>
          <w:rFonts w:cstheme="minorHAnsi"/>
          <w:lang w:val="es-CO"/>
        </w:rPr>
      </w:pPr>
      <w:r w:rsidRPr="00793F0C">
        <w:rPr>
          <w:rFonts w:cstheme="minorHAnsi"/>
          <w:lang w:val="es-CO"/>
        </w:rPr>
        <w:t>Charry Gutiérrez, Eduardo</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484" w:type="dxa"/>
        <w:tblLook w:val="04A0" w:firstRow="1" w:lastRow="0" w:firstColumn="1" w:lastColumn="0" w:noHBand="0" w:noVBand="1"/>
      </w:tblPr>
      <w:tblGrid>
        <w:gridCol w:w="1179"/>
        <w:gridCol w:w="863"/>
        <w:gridCol w:w="1157"/>
        <w:gridCol w:w="863"/>
        <w:gridCol w:w="1157"/>
        <w:gridCol w:w="863"/>
        <w:gridCol w:w="1259"/>
        <w:gridCol w:w="18"/>
        <w:gridCol w:w="845"/>
        <w:gridCol w:w="1280"/>
      </w:tblGrid>
      <w:tr w:rsidR="0030556D" w:rsidRPr="00793F0C" w:rsidTr="009B7B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val="restart"/>
            <w:noWrap/>
            <w:hideMark/>
          </w:tcPr>
          <w:p w:rsidR="0030556D" w:rsidRPr="00793F0C" w:rsidRDefault="0030556D" w:rsidP="0030556D">
            <w:pPr>
              <w:rPr>
                <w:rFonts w:eastAsia="Times New Roman" w:cstheme="minorHAnsi"/>
                <w:sz w:val="16"/>
                <w:szCs w:val="16"/>
                <w:lang w:eastAsia="es-CO"/>
              </w:rPr>
            </w:pP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140" w:type="dxa"/>
            <w:gridSpan w:val="3"/>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2125"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9B7B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hideMark/>
          </w:tcPr>
          <w:p w:rsidR="0030556D" w:rsidRPr="00793F0C" w:rsidRDefault="0030556D" w:rsidP="0030556D">
            <w:pPr>
              <w:rPr>
                <w:rFonts w:eastAsia="Times New Roman" w:cstheme="minorHAnsi"/>
                <w:sz w:val="16"/>
                <w:szCs w:val="16"/>
                <w:lang w:eastAsia="es-CO"/>
              </w:rPr>
            </w:pP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259"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28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9B7BC1">
        <w:trPr>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7</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259"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280"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8</w:t>
            </w:r>
          </w:p>
        </w:tc>
      </w:tr>
      <w:tr w:rsidR="0030556D" w:rsidRPr="00793F0C" w:rsidTr="009B7B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259"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280"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9</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-13</w:t>
            </w:r>
          </w:p>
        </w:tc>
      </w:tr>
    </w:tbl>
    <w:p w:rsidR="0030556D" w:rsidRPr="00793F0C" w:rsidRDefault="0030556D" w:rsidP="0030556D">
      <w:pPr>
        <w:jc w:val="both"/>
        <w:rPr>
          <w:rFonts w:cstheme="minorHAnsi"/>
          <w:lang w:val="es-CO"/>
        </w:rPr>
      </w:pPr>
      <w:r w:rsidRPr="00793F0C">
        <w:rPr>
          <w:rFonts w:cstheme="minorHAnsi"/>
          <w:lang w:val="es-CO"/>
        </w:rPr>
        <w:t>Se reprogramo por 13 días antes debido a que la meta era afectada por las vacaciones colectivas.</w:t>
      </w:r>
    </w:p>
    <w:p w:rsidR="0030556D" w:rsidRPr="00793F0C" w:rsidRDefault="0030556D" w:rsidP="0030556D">
      <w:pPr>
        <w:jc w:val="both"/>
        <w:rPr>
          <w:rFonts w:cstheme="minorHAnsi"/>
          <w:highlight w:val="red"/>
          <w:lang w:val="es-CO"/>
        </w:rPr>
      </w:pPr>
    </w:p>
    <w:p w:rsidR="00F20DCF" w:rsidRPr="00793F0C" w:rsidRDefault="00F20D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1" w:name="_Toc12460804"/>
      <w:r w:rsidRPr="00793F0C">
        <w:rPr>
          <w:rFonts w:asciiTheme="minorHAnsi" w:hAnsiTheme="minorHAnsi" w:cstheme="minorHAnsi"/>
          <w:b/>
          <w:color w:val="5B9BD5" w:themeColor="accent1"/>
          <w:sz w:val="22"/>
          <w:szCs w:val="22"/>
          <w:lang w:val="es-CO"/>
        </w:rPr>
        <w:t>Resultados de la evaluación</w:t>
      </w:r>
      <w:bookmarkEnd w:id="51"/>
    </w:p>
    <w:p w:rsidR="00F20DCF" w:rsidRPr="00793F0C" w:rsidRDefault="00F20DCF" w:rsidP="00F20DCF">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00DC5D04" w:rsidRPr="00793F0C">
        <w:rPr>
          <w:rFonts w:cstheme="minorHAnsi"/>
          <w:b/>
          <w:lang w:val="es-CO"/>
        </w:rPr>
        <w:t>94</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F20DCF" w:rsidRPr="00793F0C" w:rsidRDefault="00F20DCF" w:rsidP="00F20DCF">
      <w:pPr>
        <w:tabs>
          <w:tab w:val="left" w:pos="284"/>
        </w:tabs>
        <w:jc w:val="both"/>
        <w:rPr>
          <w:rFonts w:cstheme="minorHAnsi"/>
          <w:lang w:val="es-CO"/>
        </w:rPr>
      </w:pPr>
      <w:r w:rsidRPr="00793F0C">
        <w:rPr>
          <w:rFonts w:cstheme="minorHAnsi"/>
          <w:lang w:val="es-CO"/>
        </w:rPr>
        <w:t>El rol del coordinador de meta presentó un cumplimiento del 8</w:t>
      </w:r>
      <w:r w:rsidR="00DC5D04" w:rsidRPr="00793F0C">
        <w:rPr>
          <w:rFonts w:cstheme="minorHAnsi"/>
          <w:lang w:val="es-CO"/>
        </w:rPr>
        <w:t>9</w:t>
      </w:r>
      <w:r w:rsidRPr="00793F0C">
        <w:rPr>
          <w:rFonts w:cstheme="minorHAnsi"/>
          <w:lang w:val="es-CO"/>
        </w:rPr>
        <w:t>% de cumplimiento, presentando debilidades en:</w:t>
      </w:r>
    </w:p>
    <w:p w:rsidR="00F20DCF" w:rsidRPr="00793F0C" w:rsidRDefault="00F20DCF" w:rsidP="008A6394">
      <w:pPr>
        <w:pStyle w:val="Prrafodelista"/>
        <w:numPr>
          <w:ilvl w:val="0"/>
          <w:numId w:val="12"/>
        </w:numPr>
        <w:tabs>
          <w:tab w:val="left" w:pos="284"/>
        </w:tabs>
        <w:jc w:val="both"/>
        <w:rPr>
          <w:rFonts w:cstheme="minorHAnsi"/>
          <w:lang w:val="es-CO"/>
        </w:rPr>
      </w:pPr>
      <w:r w:rsidRPr="00793F0C">
        <w:rPr>
          <w:rFonts w:cstheme="minorHAnsi"/>
          <w:lang w:val="es-CO"/>
        </w:rPr>
        <w:t>El reporte de avance de la meta general no está armonizado con los reportes de avances de las metas intermedias.</w:t>
      </w:r>
    </w:p>
    <w:p w:rsidR="00F20DCF" w:rsidRPr="00793F0C" w:rsidRDefault="00F20DCF" w:rsidP="00F20DCF">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DC5D04" w:rsidRPr="00793F0C">
        <w:rPr>
          <w:rFonts w:cstheme="minorHAnsi"/>
          <w:lang w:val="es-CO"/>
        </w:rPr>
        <w:t>3</w:t>
      </w:r>
      <w:r w:rsidRPr="00793F0C">
        <w:rPr>
          <w:rFonts w:cstheme="minorHAnsi"/>
          <w:lang w:val="es-CO"/>
        </w:rPr>
        <w:t>%, presentando las siguientes debilidades:</w:t>
      </w:r>
    </w:p>
    <w:p w:rsidR="00DC5D04" w:rsidRPr="00793F0C" w:rsidRDefault="00DC5D04" w:rsidP="008A6394">
      <w:pPr>
        <w:pStyle w:val="Prrafodelista"/>
        <w:numPr>
          <w:ilvl w:val="0"/>
          <w:numId w:val="12"/>
        </w:numPr>
        <w:tabs>
          <w:tab w:val="left" w:pos="284"/>
        </w:tabs>
        <w:jc w:val="both"/>
        <w:rPr>
          <w:rFonts w:cstheme="minorHAnsi"/>
          <w:lang w:val="es-CO"/>
        </w:rPr>
      </w:pPr>
      <w:r w:rsidRPr="00793F0C">
        <w:rPr>
          <w:rFonts w:cstheme="minorHAnsi"/>
          <w:lang w:val="es-CO"/>
        </w:rPr>
        <w:lastRenderedPageBreak/>
        <w:t xml:space="preserve">La meta intermedia denominada </w:t>
      </w:r>
      <w:r w:rsidRPr="00793F0C">
        <w:rPr>
          <w:rFonts w:cstheme="minorHAnsi"/>
          <w:b/>
          <w:lang w:val="es-CO"/>
        </w:rPr>
        <w:t>“Inventario de hechos atribuibles a terceros elaborado (DNJT)”</w:t>
      </w:r>
      <w:r w:rsidRPr="00793F0C">
        <w:rPr>
          <w:rFonts w:cstheme="minorHAnsi"/>
          <w:lang w:val="es-CO"/>
        </w:rPr>
        <w:t xml:space="preserve"> y cuyo estado es terminado, no cuenta con descripción.</w:t>
      </w:r>
    </w:p>
    <w:p w:rsidR="00F20DCF" w:rsidRPr="00793F0C" w:rsidRDefault="00DC5D04" w:rsidP="008A6394">
      <w:pPr>
        <w:pStyle w:val="Prrafodelista"/>
        <w:numPr>
          <w:ilvl w:val="0"/>
          <w:numId w:val="12"/>
        </w:numPr>
        <w:tabs>
          <w:tab w:val="left" w:pos="284"/>
        </w:tabs>
        <w:jc w:val="both"/>
        <w:rPr>
          <w:rFonts w:cstheme="minorHAnsi"/>
          <w:lang w:val="es-CO"/>
        </w:rPr>
      </w:pPr>
      <w:r w:rsidRPr="00793F0C">
        <w:rPr>
          <w:rFonts w:cstheme="minorHAnsi"/>
          <w:lang w:val="es-CO"/>
        </w:rPr>
        <w:t>6</w:t>
      </w:r>
      <w:r w:rsidR="00F20DCF" w:rsidRPr="00793F0C">
        <w:rPr>
          <w:rFonts w:cstheme="minorHAnsi"/>
          <w:lang w:val="es-CO"/>
        </w:rPr>
        <w:t xml:space="preserve"> </w:t>
      </w:r>
      <w:proofErr w:type="gramStart"/>
      <w:r w:rsidR="00F20DCF" w:rsidRPr="00793F0C">
        <w:rPr>
          <w:rFonts w:cstheme="minorHAnsi"/>
          <w:lang w:val="es-CO"/>
        </w:rPr>
        <w:t>Metas</w:t>
      </w:r>
      <w:proofErr w:type="gramEnd"/>
      <w:r w:rsidR="00F20DCF" w:rsidRPr="00793F0C">
        <w:rPr>
          <w:rFonts w:cstheme="minorHAnsi"/>
          <w:lang w:val="es-CO"/>
        </w:rPr>
        <w:t xml:space="preserve"> Intermedias </w:t>
      </w:r>
      <w:r w:rsidRPr="00793F0C">
        <w:rPr>
          <w:rFonts w:cstheme="minorHAnsi"/>
          <w:lang w:val="es-CO"/>
        </w:rPr>
        <w:t xml:space="preserve">que están terminadas, </w:t>
      </w:r>
      <w:r w:rsidR="00F20DCF" w:rsidRPr="00793F0C">
        <w:rPr>
          <w:rFonts w:cstheme="minorHAnsi"/>
          <w:lang w:val="es-CO"/>
        </w:rPr>
        <w:t xml:space="preserve">no cuentan con </w:t>
      </w:r>
      <w:r w:rsidRPr="00793F0C">
        <w:rPr>
          <w:rFonts w:cstheme="minorHAnsi"/>
          <w:lang w:val="es-CO"/>
        </w:rPr>
        <w:t>reporte de avance</w:t>
      </w:r>
      <w:r w:rsidR="00F20DCF" w:rsidRPr="00793F0C">
        <w:rPr>
          <w:rFonts w:cstheme="minorHAnsi"/>
          <w:lang w:val="es-CO"/>
        </w:rPr>
        <w:t>.</w:t>
      </w:r>
    </w:p>
    <w:p w:rsidR="00F20DCF" w:rsidRPr="00793F0C" w:rsidRDefault="00DC5D04"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La Meta Intermedia denominada </w:t>
      </w:r>
      <w:r w:rsidRPr="00793F0C">
        <w:rPr>
          <w:rFonts w:cstheme="minorHAnsi"/>
          <w:b/>
          <w:lang w:val="es-CO"/>
        </w:rPr>
        <w:t>“Capacitación en Desaparición Forzada y Mecanismo de Búsqueda Urgente ejecutada 2017-2020”</w:t>
      </w:r>
      <w:r w:rsidR="00F20DCF" w:rsidRPr="00793F0C">
        <w:rPr>
          <w:rFonts w:cstheme="minorHAnsi"/>
          <w:lang w:val="es-CO"/>
        </w:rPr>
        <w:t xml:space="preserve">, no cumplen con los plazos definidos para el registro de avances (cada quince días), teniendo como promedio más de 20 días sin actualización a partir de la fecha de corte del presente informe. </w:t>
      </w:r>
    </w:p>
    <w:p w:rsidR="00F20DCF" w:rsidRPr="00793F0C" w:rsidRDefault="00F20DCF" w:rsidP="00F20DCF">
      <w:pPr>
        <w:tabs>
          <w:tab w:val="left" w:pos="284"/>
        </w:tabs>
        <w:jc w:val="both"/>
        <w:rPr>
          <w:rFonts w:cstheme="minorHAnsi"/>
          <w:lang w:val="es-CO"/>
        </w:rPr>
      </w:pPr>
      <w:r w:rsidRPr="00793F0C">
        <w:rPr>
          <w:rFonts w:cstheme="minorHAnsi"/>
          <w:lang w:val="es-CO"/>
        </w:rPr>
        <w:t>100% de cumplimiento en la gestión de Alertas y Restricciones.</w:t>
      </w:r>
    </w:p>
    <w:p w:rsidR="00F20DCF" w:rsidRPr="00793F0C" w:rsidRDefault="00F20DCF" w:rsidP="0030556D">
      <w:pPr>
        <w:jc w:val="both"/>
        <w:rPr>
          <w:rFonts w:cstheme="minorHAnsi"/>
          <w:highlight w:val="red"/>
          <w:lang w:val="es-CO"/>
        </w:rPr>
      </w:pPr>
    </w:p>
    <w:p w:rsidR="0030556D" w:rsidRPr="00793F0C" w:rsidRDefault="00F20D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2" w:name="_Toc12460805"/>
      <w:r w:rsidRPr="00793F0C">
        <w:rPr>
          <w:rFonts w:asciiTheme="minorHAnsi" w:hAnsiTheme="minorHAnsi" w:cstheme="minorHAnsi"/>
          <w:b/>
          <w:color w:val="5B9BD5" w:themeColor="accent1"/>
          <w:sz w:val="22"/>
          <w:szCs w:val="22"/>
          <w:lang w:val="es-CO"/>
        </w:rPr>
        <w:t>Reporte mensual de la meta general</w:t>
      </w:r>
      <w:bookmarkEnd w:id="52"/>
    </w:p>
    <w:p w:rsidR="0030556D" w:rsidRPr="00793F0C" w:rsidRDefault="0030556D" w:rsidP="0030556D">
      <w:pPr>
        <w:pStyle w:val="gmail-msolistparagraph"/>
        <w:spacing w:before="0" w:beforeAutospacing="0" w:after="0" w:afterAutospacing="0" w:line="254" w:lineRule="auto"/>
        <w:ind w:left="-142"/>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395"/>
        <w:gridCol w:w="532"/>
        <w:gridCol w:w="549"/>
        <w:gridCol w:w="4295"/>
      </w:tblGrid>
      <w:tr w:rsidR="0030556D" w:rsidRPr="00793F0C" w:rsidTr="00446E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8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29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3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9"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29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46E3E">
        <w:trPr>
          <w:jc w:val="center"/>
        </w:trPr>
        <w:tc>
          <w:tcPr>
            <w:cnfStyle w:val="001000000000" w:firstRow="0" w:lastRow="0" w:firstColumn="1" w:lastColumn="0" w:oddVBand="0" w:evenVBand="0" w:oddHBand="0" w:evenHBand="0" w:firstRowFirstColumn="0" w:firstRowLastColumn="0" w:lastRowFirstColumn="0" w:lastRowLastColumn="0"/>
            <w:tcW w:w="4395"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3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49" w:type="dxa"/>
            <w:vAlign w:val="center"/>
          </w:tcPr>
          <w:p w:rsidR="0030556D" w:rsidRPr="00793F0C" w:rsidRDefault="00790DC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295" w:type="dxa"/>
            <w:vAlign w:val="center"/>
          </w:tcPr>
          <w:p w:rsidR="0030556D" w:rsidRPr="00793F0C" w:rsidRDefault="00790DC2"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Esta meta en general se finalizó en el 2018. Solo tiene una meta intermedia pendiente relacionada con capacitación. Esta meta se ha reportado mensualmente</w:t>
            </w:r>
          </w:p>
        </w:tc>
      </w:tr>
      <w:tr w:rsidR="0030556D"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3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9" w:type="dxa"/>
            <w:vAlign w:val="center"/>
          </w:tcPr>
          <w:p w:rsidR="0030556D" w:rsidRPr="00793F0C" w:rsidRDefault="00790DC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295" w:type="dxa"/>
            <w:vAlign w:val="center"/>
          </w:tcPr>
          <w:p w:rsidR="0030556D" w:rsidRPr="00793F0C" w:rsidRDefault="0030556D"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46E3E">
        <w:trPr>
          <w:jc w:val="center"/>
        </w:trPr>
        <w:tc>
          <w:tcPr>
            <w:cnfStyle w:val="001000000000" w:firstRow="0" w:lastRow="0" w:firstColumn="1" w:lastColumn="0" w:oddVBand="0" w:evenVBand="0" w:oddHBand="0" w:evenHBand="0" w:firstRowFirstColumn="0" w:firstRowLastColumn="0" w:lastRowFirstColumn="0" w:lastRowLastColumn="0"/>
            <w:tcW w:w="4395"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32" w:type="dxa"/>
            <w:vAlign w:val="center"/>
          </w:tcPr>
          <w:p w:rsidR="0030556D" w:rsidRPr="00793F0C" w:rsidRDefault="00790DC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9"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295" w:type="dxa"/>
            <w:vAlign w:val="center"/>
          </w:tcPr>
          <w:p w:rsidR="0030556D" w:rsidRPr="00793F0C" w:rsidRDefault="0030556D"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Ajustar los tres títulos obligatorios en cuanto a redacción.</w:t>
            </w:r>
          </w:p>
        </w:tc>
      </w:tr>
      <w:tr w:rsidR="0030556D"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3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9" w:type="dxa"/>
            <w:vAlign w:val="center"/>
          </w:tcPr>
          <w:p w:rsidR="0030556D" w:rsidRPr="00793F0C" w:rsidRDefault="00790DC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295" w:type="dxa"/>
            <w:vAlign w:val="center"/>
          </w:tcPr>
          <w:p w:rsidR="0030556D" w:rsidRPr="00793F0C" w:rsidRDefault="00790DC2"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Teniendo en cuenta que la única meta vigente ha reportado mensualmente, debería por lo menos tener avance de logro de esta meta.</w:t>
            </w:r>
          </w:p>
        </w:tc>
      </w:tr>
    </w:tbl>
    <w:p w:rsidR="00431A0B" w:rsidRPr="00793F0C" w:rsidRDefault="00431A0B" w:rsidP="0030556D">
      <w:pPr>
        <w:ind w:left="1080"/>
        <w:jc w:val="both"/>
        <w:rPr>
          <w:rFonts w:cstheme="minorHAnsi"/>
          <w:b/>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3" w:name="_Toc12460806"/>
      <w:r w:rsidRPr="00793F0C">
        <w:rPr>
          <w:rFonts w:asciiTheme="minorHAnsi" w:hAnsiTheme="minorHAnsi" w:cstheme="minorHAnsi"/>
          <w:b/>
          <w:color w:val="5B9BD5" w:themeColor="accent1"/>
          <w:sz w:val="22"/>
          <w:szCs w:val="22"/>
          <w:lang w:val="es-CO"/>
        </w:rPr>
        <w:t>Reporte de metas intermedias.</w:t>
      </w:r>
      <w:bookmarkEnd w:id="53"/>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258"/>
        <w:gridCol w:w="525"/>
        <w:gridCol w:w="546"/>
        <w:gridCol w:w="4158"/>
      </w:tblGrid>
      <w:tr w:rsidR="0030556D" w:rsidRPr="00793F0C" w:rsidTr="00431A0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8"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431A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8"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31A0B">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25" w:type="dxa"/>
            <w:vAlign w:val="center"/>
          </w:tcPr>
          <w:p w:rsidR="0030556D" w:rsidRPr="00793F0C" w:rsidRDefault="00894ECE"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431A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6" w:type="dxa"/>
            <w:vAlign w:val="center"/>
          </w:tcPr>
          <w:p w:rsidR="0030556D" w:rsidRPr="00793F0C" w:rsidRDefault="007E28E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8" w:type="dxa"/>
          </w:tcPr>
          <w:p w:rsidR="0030556D" w:rsidRPr="00793F0C" w:rsidRDefault="007E28EF"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Existen 5 metas que fueron terminadas sin registrar un reporte de avance</w:t>
            </w:r>
          </w:p>
        </w:tc>
      </w:tr>
      <w:tr w:rsidR="0030556D" w:rsidRPr="00793F0C" w:rsidTr="00431A0B">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46" w:type="dxa"/>
            <w:vAlign w:val="center"/>
          </w:tcPr>
          <w:p w:rsidR="0030556D" w:rsidRPr="00793F0C" w:rsidRDefault="007E28E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8" w:type="dxa"/>
          </w:tcPr>
          <w:p w:rsidR="0030556D" w:rsidRPr="00793F0C" w:rsidRDefault="007E28EF"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Exceptuando la meta vigente, las demás no se reportaban de manera mensual por lo menos</w:t>
            </w:r>
          </w:p>
        </w:tc>
      </w:tr>
      <w:tr w:rsidR="0030556D" w:rsidRPr="00793F0C" w:rsidTr="00431A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6" w:type="dxa"/>
            <w:vAlign w:val="center"/>
          </w:tcPr>
          <w:p w:rsidR="0030556D" w:rsidRPr="00793F0C" w:rsidRDefault="007E28E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8" w:type="dxa"/>
          </w:tcPr>
          <w:p w:rsidR="0030556D" w:rsidRPr="00793F0C" w:rsidRDefault="007E28EF"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Algunos responsables de meta intermedia si reportaban en formato, la minoría no.</w:t>
            </w:r>
          </w:p>
        </w:tc>
      </w:tr>
      <w:tr w:rsidR="0030556D" w:rsidRPr="00793F0C" w:rsidTr="00431A0B">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071"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7E28EF"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Ninguna</w:t>
            </w:r>
          </w:p>
        </w:tc>
      </w:tr>
      <w:tr w:rsidR="0030556D" w:rsidRPr="00793F0C" w:rsidTr="00431A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25" w:type="dxa"/>
            <w:vAlign w:val="center"/>
          </w:tcPr>
          <w:p w:rsidR="0030556D" w:rsidRPr="00793F0C" w:rsidRDefault="007E28E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31A0B">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46" w:type="dxa"/>
            <w:vAlign w:val="center"/>
          </w:tcPr>
          <w:p w:rsidR="0030556D" w:rsidRPr="00793F0C" w:rsidRDefault="007E28E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8" w:type="dxa"/>
          </w:tcPr>
          <w:p w:rsidR="0030556D" w:rsidRPr="00793F0C" w:rsidRDefault="007E28EF"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Metas finalizadas sin reporte ni documentos</w:t>
            </w:r>
          </w:p>
        </w:tc>
      </w:tr>
      <w:tr w:rsidR="0030556D" w:rsidRPr="00793F0C" w:rsidTr="00431A0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6" w:type="dxa"/>
            <w:vAlign w:val="center"/>
          </w:tcPr>
          <w:p w:rsidR="0030556D" w:rsidRPr="00793F0C" w:rsidRDefault="007E28E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8" w:type="dxa"/>
          </w:tcPr>
          <w:p w:rsidR="0030556D" w:rsidRPr="00793F0C" w:rsidRDefault="007E28EF"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Entendiendo la posible confidencialidad de los temas, pero no se evidencia ni la cantidad de soportes suficientes ni productos finales sino intermedios</w:t>
            </w:r>
          </w:p>
        </w:tc>
      </w:tr>
    </w:tbl>
    <w:p w:rsidR="0030556D" w:rsidRPr="00793F0C" w:rsidRDefault="0030556D" w:rsidP="0030556D">
      <w:pPr>
        <w:ind w:left="1080"/>
        <w:jc w:val="both"/>
        <w:rPr>
          <w:rFonts w:cstheme="minorHAnsi"/>
          <w:lang w:val="es-CO"/>
        </w:rPr>
      </w:pPr>
    </w:p>
    <w:p w:rsidR="00446E3E" w:rsidRPr="00793F0C" w:rsidRDefault="00446E3E" w:rsidP="0030556D">
      <w:pPr>
        <w:ind w:left="1080"/>
        <w:jc w:val="both"/>
        <w:rPr>
          <w:rFonts w:cstheme="minorHAnsi"/>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4" w:name="_Toc12460807"/>
      <w:r w:rsidRPr="00793F0C">
        <w:rPr>
          <w:rFonts w:asciiTheme="minorHAnsi" w:hAnsiTheme="minorHAnsi" w:cstheme="minorHAnsi"/>
          <w:b/>
          <w:color w:val="5B9BD5" w:themeColor="accent1"/>
          <w:sz w:val="22"/>
          <w:szCs w:val="22"/>
          <w:lang w:val="es-CO"/>
        </w:rPr>
        <w:lastRenderedPageBreak/>
        <w:t>Recomendaciones para el coordinador de la meta.</w:t>
      </w:r>
      <w:bookmarkEnd w:id="54"/>
    </w:p>
    <w:p w:rsidR="00F44ABE" w:rsidRPr="00793F0C" w:rsidRDefault="00F44ABE" w:rsidP="008A6394">
      <w:pPr>
        <w:pStyle w:val="Prrafodelista"/>
        <w:numPr>
          <w:ilvl w:val="0"/>
          <w:numId w:val="2"/>
        </w:numPr>
        <w:ind w:left="567" w:hanging="567"/>
        <w:jc w:val="both"/>
        <w:rPr>
          <w:rFonts w:cstheme="minorHAnsi"/>
          <w:lang w:val="es-CO"/>
        </w:rPr>
      </w:pPr>
      <w:r w:rsidRPr="00793F0C">
        <w:rPr>
          <w:rFonts w:cstheme="minorHAnsi"/>
          <w:lang w:val="es-CO"/>
        </w:rPr>
        <w:t xml:space="preserve">Revisar el posible cierre de la meta general, dejando para reporte de la meta vigente, en la meta general relacionada con el plan de capacitación. </w:t>
      </w:r>
    </w:p>
    <w:p w:rsidR="0030556D" w:rsidRPr="00793F0C" w:rsidRDefault="00F44ABE" w:rsidP="008A6394">
      <w:pPr>
        <w:pStyle w:val="Prrafodelista"/>
        <w:numPr>
          <w:ilvl w:val="0"/>
          <w:numId w:val="2"/>
        </w:numPr>
        <w:ind w:left="567" w:hanging="567"/>
        <w:jc w:val="both"/>
        <w:rPr>
          <w:rFonts w:cstheme="minorHAnsi"/>
          <w:lang w:val="es-CO"/>
        </w:rPr>
      </w:pPr>
      <w:r w:rsidRPr="00793F0C">
        <w:rPr>
          <w:rFonts w:cstheme="minorHAnsi"/>
          <w:lang w:val="es-CO"/>
        </w:rPr>
        <w:t xml:space="preserve">En caso de no decidir su cierre, reportar mensualmente en la mea general lo alcanzado por la meta vigente. </w:t>
      </w:r>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1080"/>
        <w:jc w:val="both"/>
        <w:rPr>
          <w:rFonts w:cstheme="minorHAnsi"/>
          <w:b/>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5" w:name="_Toc12460808"/>
      <w:r w:rsidRPr="00793F0C">
        <w:rPr>
          <w:rFonts w:asciiTheme="minorHAnsi" w:hAnsiTheme="minorHAnsi" w:cstheme="minorHAnsi"/>
          <w:b/>
          <w:color w:val="5B9BD5" w:themeColor="accent1"/>
          <w:sz w:val="22"/>
          <w:szCs w:val="22"/>
          <w:lang w:val="es-CO"/>
        </w:rPr>
        <w:t>Recomendaciones para responsables de meta intermedia.</w:t>
      </w:r>
      <w:bookmarkEnd w:id="55"/>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F44ABE" w:rsidRPr="00793F0C" w:rsidRDefault="00F44ABE" w:rsidP="008A6394">
      <w:pPr>
        <w:pStyle w:val="Prrafodelista"/>
        <w:numPr>
          <w:ilvl w:val="0"/>
          <w:numId w:val="3"/>
        </w:numPr>
        <w:ind w:left="567" w:hanging="567"/>
        <w:jc w:val="both"/>
        <w:rPr>
          <w:rFonts w:cstheme="minorHAnsi"/>
          <w:lang w:val="es-CO"/>
        </w:rPr>
      </w:pPr>
      <w:r w:rsidRPr="00793F0C">
        <w:rPr>
          <w:rFonts w:cstheme="minorHAnsi"/>
          <w:lang w:val="es-CO"/>
        </w:rPr>
        <w:t>Identificar y cargar correctamente los soportes de la meta intermedia.</w:t>
      </w:r>
    </w:p>
    <w:p w:rsidR="00431A0B" w:rsidRPr="00793F0C" w:rsidRDefault="00431A0B">
      <w:pPr>
        <w:rPr>
          <w:rFonts w:cstheme="minorHAnsi"/>
          <w:b/>
          <w:lang w:val="es-CO"/>
        </w:rPr>
      </w:pPr>
      <w:r w:rsidRPr="00793F0C">
        <w:rPr>
          <w:rFonts w:cstheme="minorHAnsi"/>
          <w:b/>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56" w:name="_Toc12460809"/>
      <w:r w:rsidRPr="00793F0C">
        <w:rPr>
          <w:rFonts w:asciiTheme="minorHAnsi" w:hAnsiTheme="minorHAnsi" w:cstheme="minorHAnsi"/>
          <w:b/>
          <w:color w:val="5B9BD5" w:themeColor="accent1"/>
          <w:sz w:val="22"/>
          <w:szCs w:val="24"/>
          <w:lang w:val="es-CO"/>
        </w:rPr>
        <w:lastRenderedPageBreak/>
        <w:t>MEJORA DE LA ACCIÓN DE LA FISCALÍA EN EL TERRITORIO</w:t>
      </w:r>
      <w:bookmarkEnd w:id="56"/>
    </w:p>
    <w:p w:rsidR="0030556D" w:rsidRPr="00793F0C" w:rsidRDefault="0030556D" w:rsidP="00431A0B">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Durán Vélez Juanita</w:t>
      </w:r>
    </w:p>
    <w:tbl>
      <w:tblPr>
        <w:tblStyle w:val="Tablaconcuadrcula4-nfasis1"/>
        <w:tblW w:w="9645" w:type="dxa"/>
        <w:jc w:val="center"/>
        <w:tblLayout w:type="fixed"/>
        <w:tblLook w:val="04A0" w:firstRow="1" w:lastRow="0" w:firstColumn="1" w:lastColumn="0" w:noHBand="0" w:noVBand="1"/>
      </w:tblPr>
      <w:tblGrid>
        <w:gridCol w:w="572"/>
        <w:gridCol w:w="654"/>
        <w:gridCol w:w="701"/>
        <w:gridCol w:w="702"/>
        <w:gridCol w:w="701"/>
        <w:gridCol w:w="702"/>
        <w:gridCol w:w="701"/>
        <w:gridCol w:w="702"/>
        <w:gridCol w:w="702"/>
        <w:gridCol w:w="701"/>
        <w:gridCol w:w="702"/>
        <w:gridCol w:w="701"/>
        <w:gridCol w:w="702"/>
        <w:gridCol w:w="702"/>
      </w:tblGrid>
      <w:tr w:rsidR="00431A0B" w:rsidRPr="00793F0C" w:rsidTr="00446E3E">
        <w:trPr>
          <w:cnfStyle w:val="100000000000" w:firstRow="1" w:lastRow="0" w:firstColumn="0" w:lastColumn="0" w:oddVBand="0" w:evenVBand="0" w:oddHBand="0" w:evenHBand="0" w:firstRowFirstColumn="0" w:firstRowLastColumn="0" w:lastRowFirstColumn="0" w:lastRowLastColumn="0"/>
          <w:trHeight w:val="360"/>
          <w:tblHeader/>
          <w:jc w:val="center"/>
        </w:trPr>
        <w:tc>
          <w:tcPr>
            <w:cnfStyle w:val="001000000000" w:firstRow="0" w:lastRow="0" w:firstColumn="1" w:lastColumn="0" w:oddVBand="0" w:evenVBand="0" w:oddHBand="0" w:evenHBand="0" w:firstRowFirstColumn="0" w:firstRowLastColumn="0" w:lastRowFirstColumn="0" w:lastRowLastColumn="0"/>
            <w:tcW w:w="572" w:type="dxa"/>
            <w:vMerge w:val="restart"/>
            <w:vAlign w:val="center"/>
            <w:hideMark/>
          </w:tcPr>
          <w:p w:rsidR="00431A0B" w:rsidRPr="00793F0C" w:rsidRDefault="00431A0B" w:rsidP="0030556D">
            <w:pPr>
              <w:jc w:val="center"/>
              <w:rPr>
                <w:rFonts w:eastAsia="Times New Roman" w:cstheme="minorHAnsi"/>
                <w:color w:val="FFFFFF"/>
                <w:sz w:val="18"/>
                <w:szCs w:val="18"/>
                <w:lang w:eastAsia="es-CO"/>
              </w:rPr>
            </w:pPr>
            <w:r w:rsidRPr="00793F0C">
              <w:rPr>
                <w:rFonts w:eastAsia="Times New Roman" w:cstheme="minorHAnsi"/>
                <w:color w:val="FFFFFF"/>
                <w:sz w:val="18"/>
                <w:szCs w:val="18"/>
                <w:lang w:eastAsia="es-CO"/>
              </w:rPr>
              <w:t>No. MI´s</w:t>
            </w:r>
          </w:p>
        </w:tc>
        <w:tc>
          <w:tcPr>
            <w:tcW w:w="654" w:type="dxa"/>
            <w:vMerge w:val="restart"/>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 xml:space="preserve">No. de </w:t>
            </w:r>
            <w:proofErr w:type="spellStart"/>
            <w:r w:rsidRPr="00793F0C">
              <w:rPr>
                <w:rFonts w:eastAsia="Times New Roman" w:cstheme="minorHAnsi"/>
                <w:color w:val="FFFFFF"/>
                <w:sz w:val="18"/>
                <w:szCs w:val="18"/>
                <w:lang w:eastAsia="es-CO"/>
              </w:rPr>
              <w:t>Resp</w:t>
            </w:r>
            <w:proofErr w:type="spellEnd"/>
            <w:r w:rsidRPr="00793F0C">
              <w:rPr>
                <w:rFonts w:eastAsia="Times New Roman" w:cstheme="minorHAnsi"/>
                <w:color w:val="FFFFFF"/>
                <w:sz w:val="18"/>
                <w:szCs w:val="18"/>
                <w:lang w:eastAsia="es-CO"/>
              </w:rPr>
              <w:t>. MI´s</w:t>
            </w:r>
          </w:p>
        </w:tc>
        <w:tc>
          <w:tcPr>
            <w:tcW w:w="8419" w:type="dxa"/>
            <w:gridSpan w:val="12"/>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Estado de las MI</w:t>
            </w:r>
          </w:p>
        </w:tc>
      </w:tr>
      <w:tr w:rsidR="00431A0B" w:rsidRPr="00793F0C" w:rsidTr="00446E3E">
        <w:trPr>
          <w:cnfStyle w:val="100000000000" w:firstRow="1" w:lastRow="0" w:firstColumn="0" w:lastColumn="0" w:oddVBand="0" w:evenVBand="0" w:oddHBand="0" w:evenHBand="0" w:firstRowFirstColumn="0" w:firstRowLastColumn="0" w:lastRowFirstColumn="0" w:lastRowLastColumn="0"/>
          <w:trHeight w:val="375"/>
          <w:tblHeader/>
          <w:jc w:val="center"/>
        </w:trPr>
        <w:tc>
          <w:tcPr>
            <w:cnfStyle w:val="001000000000" w:firstRow="0" w:lastRow="0" w:firstColumn="1" w:lastColumn="0" w:oddVBand="0" w:evenVBand="0" w:oddHBand="0" w:evenHBand="0" w:firstRowFirstColumn="0" w:firstRowLastColumn="0" w:lastRowFirstColumn="0" w:lastRowLastColumn="0"/>
            <w:tcW w:w="572" w:type="dxa"/>
            <w:vMerge/>
            <w:vAlign w:val="center"/>
            <w:hideMark/>
          </w:tcPr>
          <w:p w:rsidR="00431A0B" w:rsidRPr="00793F0C" w:rsidRDefault="00431A0B" w:rsidP="0030556D">
            <w:pPr>
              <w:rPr>
                <w:rFonts w:eastAsia="Times New Roman" w:cstheme="minorHAnsi"/>
                <w:color w:val="FFFFFF"/>
                <w:sz w:val="18"/>
                <w:szCs w:val="18"/>
                <w:lang w:eastAsia="es-CO"/>
              </w:rPr>
            </w:pPr>
          </w:p>
        </w:tc>
        <w:tc>
          <w:tcPr>
            <w:tcW w:w="654" w:type="dxa"/>
            <w:vMerge/>
            <w:vAlign w:val="center"/>
            <w:hideMark/>
          </w:tcPr>
          <w:p w:rsidR="00431A0B" w:rsidRPr="00793F0C" w:rsidRDefault="00431A0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2104" w:type="dxa"/>
            <w:gridSpan w:val="3"/>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Terminada</w:t>
            </w:r>
          </w:p>
        </w:tc>
        <w:tc>
          <w:tcPr>
            <w:tcW w:w="2105" w:type="dxa"/>
            <w:gridSpan w:val="3"/>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2105" w:type="dxa"/>
            <w:gridSpan w:val="3"/>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Gestión</w:t>
            </w:r>
          </w:p>
        </w:tc>
        <w:tc>
          <w:tcPr>
            <w:tcW w:w="2105" w:type="dxa"/>
            <w:gridSpan w:val="3"/>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Atrasada</w:t>
            </w:r>
          </w:p>
        </w:tc>
      </w:tr>
      <w:tr w:rsidR="00431A0B" w:rsidRPr="00793F0C" w:rsidTr="00446E3E">
        <w:trPr>
          <w:cnfStyle w:val="100000000000" w:firstRow="1" w:lastRow="0" w:firstColumn="0" w:lastColumn="0" w:oddVBand="0" w:evenVBand="0" w:oddHBand="0" w:evenHBand="0" w:firstRowFirstColumn="0" w:firstRowLastColumn="0" w:lastRowFirstColumn="0" w:lastRowLastColumn="0"/>
          <w:trHeight w:val="780"/>
          <w:tblHeader/>
          <w:jc w:val="center"/>
        </w:trPr>
        <w:tc>
          <w:tcPr>
            <w:cnfStyle w:val="001000000000" w:firstRow="0" w:lastRow="0" w:firstColumn="1" w:lastColumn="0" w:oddVBand="0" w:evenVBand="0" w:oddHBand="0" w:evenHBand="0" w:firstRowFirstColumn="0" w:firstRowLastColumn="0" w:lastRowFirstColumn="0" w:lastRowLastColumn="0"/>
            <w:tcW w:w="572" w:type="dxa"/>
            <w:vMerge/>
            <w:vAlign w:val="center"/>
            <w:hideMark/>
          </w:tcPr>
          <w:p w:rsidR="00431A0B" w:rsidRPr="00793F0C" w:rsidRDefault="00431A0B" w:rsidP="0030556D">
            <w:pPr>
              <w:rPr>
                <w:rFonts w:eastAsia="Times New Roman" w:cstheme="minorHAnsi"/>
                <w:color w:val="FFFFFF"/>
                <w:sz w:val="18"/>
                <w:szCs w:val="18"/>
                <w:lang w:eastAsia="es-CO"/>
              </w:rPr>
            </w:pPr>
          </w:p>
        </w:tc>
        <w:tc>
          <w:tcPr>
            <w:tcW w:w="654" w:type="dxa"/>
            <w:vMerge/>
            <w:vAlign w:val="center"/>
            <w:hideMark/>
          </w:tcPr>
          <w:p w:rsidR="00431A0B" w:rsidRPr="00793F0C" w:rsidRDefault="00431A0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p>
        </w:tc>
        <w:tc>
          <w:tcPr>
            <w:tcW w:w="701"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702"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701" w:type="dxa"/>
            <w:shd w:val="clear" w:color="auto" w:fill="2E74B5" w:themeFill="accent1" w:themeFillShade="BF"/>
            <w:vAlign w:val="center"/>
            <w:hideMark/>
          </w:tcPr>
          <w:p w:rsidR="00431A0B" w:rsidRPr="00793F0C" w:rsidRDefault="00431A0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702"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701"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702" w:type="dxa"/>
            <w:shd w:val="clear" w:color="auto" w:fill="2E74B5" w:themeFill="accent1" w:themeFillShade="BF"/>
            <w:vAlign w:val="center"/>
            <w:hideMark/>
          </w:tcPr>
          <w:p w:rsidR="00431A0B" w:rsidRPr="00793F0C" w:rsidRDefault="00431A0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702"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701"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702" w:type="dxa"/>
            <w:shd w:val="clear" w:color="auto" w:fill="2E74B5" w:themeFill="accent1" w:themeFillShade="BF"/>
            <w:vAlign w:val="center"/>
            <w:hideMark/>
          </w:tcPr>
          <w:p w:rsidR="00431A0B" w:rsidRPr="00793F0C" w:rsidRDefault="00431A0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c>
          <w:tcPr>
            <w:tcW w:w="701"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2016-2017</w:t>
            </w:r>
          </w:p>
        </w:tc>
        <w:tc>
          <w:tcPr>
            <w:tcW w:w="702" w:type="dxa"/>
            <w:shd w:val="clear" w:color="auto" w:fill="2E74B5" w:themeFill="accent1" w:themeFillShade="BF"/>
            <w:vAlign w:val="center"/>
            <w:hideMark/>
          </w:tcPr>
          <w:p w:rsidR="00431A0B" w:rsidRPr="00793F0C" w:rsidRDefault="00431A0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2018</w:t>
            </w:r>
          </w:p>
        </w:tc>
        <w:tc>
          <w:tcPr>
            <w:tcW w:w="702" w:type="dxa"/>
            <w:shd w:val="clear" w:color="auto" w:fill="2E74B5" w:themeFill="accent1" w:themeFillShade="BF"/>
            <w:vAlign w:val="center"/>
            <w:hideMark/>
          </w:tcPr>
          <w:p w:rsidR="00431A0B" w:rsidRPr="00793F0C" w:rsidRDefault="00431A0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8"/>
                <w:szCs w:val="18"/>
                <w:lang w:eastAsia="es-CO"/>
              </w:rPr>
            </w:pPr>
            <w:r w:rsidRPr="00793F0C">
              <w:rPr>
                <w:rFonts w:eastAsia="Times New Roman" w:cstheme="minorHAnsi"/>
                <w:color w:val="FFFFFF"/>
                <w:sz w:val="18"/>
                <w:szCs w:val="18"/>
                <w:lang w:eastAsia="es-CO"/>
              </w:rPr>
              <w:t>2019-2020</w:t>
            </w:r>
          </w:p>
        </w:tc>
      </w:tr>
      <w:tr w:rsidR="00431A0B" w:rsidRPr="00793F0C" w:rsidTr="00446E3E">
        <w:trPr>
          <w:cnfStyle w:val="000000100000" w:firstRow="0" w:lastRow="0" w:firstColumn="0" w:lastColumn="0" w:oddVBand="0" w:evenVBand="0" w:oddHBand="1" w:evenHBand="0" w:firstRowFirstColumn="0" w:firstRowLastColumn="0" w:lastRowFirstColumn="0" w:lastRowLastColumn="0"/>
          <w:trHeight w:val="510"/>
          <w:jc w:val="center"/>
        </w:trPr>
        <w:tc>
          <w:tcPr>
            <w:cnfStyle w:val="001000000000" w:firstRow="0" w:lastRow="0" w:firstColumn="1" w:lastColumn="0" w:oddVBand="0" w:evenVBand="0" w:oddHBand="0" w:evenHBand="0" w:firstRowFirstColumn="0" w:firstRowLastColumn="0" w:lastRowFirstColumn="0" w:lastRowLastColumn="0"/>
            <w:tcW w:w="572" w:type="dxa"/>
            <w:vAlign w:val="center"/>
            <w:hideMark/>
          </w:tcPr>
          <w:p w:rsidR="00431A0B" w:rsidRPr="00793F0C" w:rsidRDefault="00431A0B" w:rsidP="0030556D">
            <w:pPr>
              <w:jc w:val="center"/>
              <w:rPr>
                <w:rFonts w:eastAsia="Times New Roman" w:cstheme="minorHAnsi"/>
                <w:sz w:val="18"/>
                <w:szCs w:val="18"/>
                <w:lang w:eastAsia="es-CO"/>
              </w:rPr>
            </w:pPr>
            <w:r w:rsidRPr="00793F0C">
              <w:rPr>
                <w:rFonts w:eastAsia="Times New Roman" w:cstheme="minorHAnsi"/>
                <w:sz w:val="18"/>
                <w:szCs w:val="18"/>
                <w:lang w:eastAsia="es-CO"/>
              </w:rPr>
              <w:t>31</w:t>
            </w:r>
          </w:p>
        </w:tc>
        <w:tc>
          <w:tcPr>
            <w:tcW w:w="654"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9</w:t>
            </w:r>
          </w:p>
        </w:tc>
        <w:tc>
          <w:tcPr>
            <w:tcW w:w="701"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10</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6</w:t>
            </w:r>
          </w:p>
        </w:tc>
        <w:tc>
          <w:tcPr>
            <w:tcW w:w="701"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701"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701"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9</w:t>
            </w:r>
          </w:p>
        </w:tc>
        <w:tc>
          <w:tcPr>
            <w:tcW w:w="701"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0</w:t>
            </w:r>
          </w:p>
        </w:tc>
        <w:tc>
          <w:tcPr>
            <w:tcW w:w="702" w:type="dxa"/>
            <w:vAlign w:val="center"/>
            <w:hideMark/>
          </w:tcPr>
          <w:p w:rsidR="00431A0B" w:rsidRPr="00793F0C" w:rsidRDefault="00431A0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2</w:t>
            </w:r>
          </w:p>
        </w:tc>
      </w:tr>
    </w:tbl>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w:t>
      </w:r>
      <w:r w:rsidR="00431A0B" w:rsidRPr="00793F0C">
        <w:rPr>
          <w:rFonts w:cstheme="minorHAnsi"/>
          <w:lang w:val="es-CO"/>
        </w:rPr>
        <w:t>ú</w:t>
      </w:r>
      <w:r w:rsidRPr="00793F0C">
        <w:rPr>
          <w:rFonts w:cstheme="minorHAnsi"/>
          <w:lang w:val="es-CO"/>
        </w:rPr>
        <w:t>mero de metas Intermedias:  31</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w:t>
      </w:r>
      <w:r w:rsidR="00431A0B" w:rsidRPr="00793F0C">
        <w:rPr>
          <w:rFonts w:cstheme="minorHAnsi"/>
          <w:lang w:val="es-CO"/>
        </w:rPr>
        <w:t>ú</w:t>
      </w:r>
      <w:r w:rsidRPr="00793F0C">
        <w:rPr>
          <w:rFonts w:cstheme="minorHAnsi"/>
          <w:lang w:val="es-CO"/>
        </w:rPr>
        <w:t>mero de metas 2017: 10</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6</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15 (2 terminadas, 2 programadas, 9 en gestión y 2 atrasadas)</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5 </w:t>
      </w:r>
      <w:r w:rsidR="00431A0B" w:rsidRPr="00793F0C">
        <w:rPr>
          <w:rFonts w:cstheme="minorHAnsi"/>
          <w:lang w:val="es-CO"/>
        </w:rPr>
        <w:t>y son:</w:t>
      </w:r>
    </w:p>
    <w:p w:rsidR="0030556D" w:rsidRPr="00793F0C" w:rsidRDefault="0030556D" w:rsidP="008A6394">
      <w:pPr>
        <w:pStyle w:val="Prrafodelista"/>
        <w:numPr>
          <w:ilvl w:val="0"/>
          <w:numId w:val="19"/>
        </w:numPr>
        <w:jc w:val="both"/>
        <w:rPr>
          <w:rFonts w:cstheme="minorHAnsi"/>
          <w:sz w:val="18"/>
          <w:szCs w:val="18"/>
          <w:lang w:val="es-CO"/>
        </w:rPr>
      </w:pPr>
      <w:r w:rsidRPr="00793F0C">
        <w:rPr>
          <w:rFonts w:cstheme="minorHAnsi"/>
          <w:sz w:val="18"/>
          <w:szCs w:val="18"/>
          <w:lang w:val="es-CO"/>
        </w:rPr>
        <w:t>Durán Vélez, Juanita</w:t>
      </w:r>
    </w:p>
    <w:p w:rsidR="0030556D" w:rsidRPr="00793F0C" w:rsidRDefault="0030556D" w:rsidP="008A6394">
      <w:pPr>
        <w:pStyle w:val="Prrafodelista"/>
        <w:numPr>
          <w:ilvl w:val="0"/>
          <w:numId w:val="19"/>
        </w:numPr>
        <w:jc w:val="both"/>
        <w:rPr>
          <w:rFonts w:cstheme="minorHAnsi"/>
          <w:sz w:val="18"/>
          <w:szCs w:val="18"/>
          <w:lang w:val="es-CO"/>
        </w:rPr>
      </w:pPr>
      <w:r w:rsidRPr="00793F0C">
        <w:rPr>
          <w:rFonts w:cstheme="minorHAnsi"/>
          <w:sz w:val="18"/>
          <w:szCs w:val="18"/>
          <w:lang w:val="es-CO"/>
        </w:rPr>
        <w:t>Charry Gutiérrez, Eduardo</w:t>
      </w:r>
    </w:p>
    <w:p w:rsidR="0030556D" w:rsidRPr="00793F0C" w:rsidRDefault="0030556D" w:rsidP="008A6394">
      <w:pPr>
        <w:pStyle w:val="Prrafodelista"/>
        <w:numPr>
          <w:ilvl w:val="0"/>
          <w:numId w:val="19"/>
        </w:numPr>
        <w:jc w:val="both"/>
        <w:rPr>
          <w:rFonts w:cstheme="minorHAnsi"/>
          <w:sz w:val="18"/>
          <w:szCs w:val="18"/>
          <w:lang w:val="es-CO"/>
        </w:rPr>
      </w:pPr>
      <w:r w:rsidRPr="00793F0C">
        <w:rPr>
          <w:rFonts w:cstheme="minorHAnsi"/>
          <w:sz w:val="18"/>
          <w:szCs w:val="18"/>
          <w:lang w:val="es-CO"/>
        </w:rPr>
        <w:t>González León, Luis</w:t>
      </w:r>
    </w:p>
    <w:p w:rsidR="0030556D" w:rsidRPr="00793F0C" w:rsidRDefault="0030556D" w:rsidP="008A6394">
      <w:pPr>
        <w:pStyle w:val="Prrafodelista"/>
        <w:numPr>
          <w:ilvl w:val="0"/>
          <w:numId w:val="19"/>
        </w:numPr>
        <w:jc w:val="both"/>
        <w:rPr>
          <w:rFonts w:cstheme="minorHAnsi"/>
          <w:sz w:val="18"/>
          <w:szCs w:val="18"/>
          <w:lang w:val="es-CO"/>
        </w:rPr>
      </w:pPr>
      <w:r w:rsidRPr="00793F0C">
        <w:rPr>
          <w:rFonts w:cstheme="minorHAnsi"/>
          <w:sz w:val="18"/>
          <w:szCs w:val="18"/>
          <w:lang w:val="es-CO"/>
        </w:rPr>
        <w:t>Osorio Chacón, Álvaro</w:t>
      </w:r>
    </w:p>
    <w:p w:rsidR="0030556D" w:rsidRPr="00793F0C" w:rsidRDefault="0030556D" w:rsidP="008A6394">
      <w:pPr>
        <w:pStyle w:val="Prrafodelista"/>
        <w:numPr>
          <w:ilvl w:val="0"/>
          <w:numId w:val="19"/>
        </w:numPr>
        <w:jc w:val="both"/>
        <w:rPr>
          <w:rFonts w:cstheme="minorHAnsi"/>
          <w:sz w:val="18"/>
          <w:szCs w:val="18"/>
          <w:lang w:val="es-CO"/>
        </w:rPr>
      </w:pPr>
      <w:r w:rsidRPr="00793F0C">
        <w:rPr>
          <w:rFonts w:cstheme="minorHAnsi"/>
          <w:sz w:val="18"/>
          <w:szCs w:val="18"/>
          <w:lang w:val="es-CO"/>
        </w:rPr>
        <w:t>Cabana Fonseca, Leonardo Augusto</w:t>
      </w:r>
    </w:p>
    <w:p w:rsidR="0030556D" w:rsidRPr="00793F0C" w:rsidRDefault="0030556D" w:rsidP="0030556D">
      <w:pPr>
        <w:pStyle w:val="Prrafodelista"/>
        <w:ind w:left="426" w:hanging="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268" w:type="dxa"/>
        <w:tblLook w:val="04A0" w:firstRow="1" w:lastRow="0" w:firstColumn="1" w:lastColumn="0" w:noHBand="0" w:noVBand="1"/>
      </w:tblPr>
      <w:tblGrid>
        <w:gridCol w:w="1179"/>
        <w:gridCol w:w="863"/>
        <w:gridCol w:w="1157"/>
        <w:gridCol w:w="863"/>
        <w:gridCol w:w="1157"/>
        <w:gridCol w:w="872"/>
        <w:gridCol w:w="1157"/>
        <w:gridCol w:w="863"/>
        <w:gridCol w:w="1157"/>
      </w:tblGrid>
      <w:tr w:rsidR="0030556D" w:rsidRPr="00793F0C" w:rsidTr="00431A0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val="restart"/>
            <w:noWrap/>
            <w:hideMark/>
          </w:tcPr>
          <w:p w:rsidR="0030556D" w:rsidRPr="00793F0C" w:rsidRDefault="0030556D" w:rsidP="0030556D">
            <w:pPr>
              <w:rPr>
                <w:rFonts w:eastAsia="Times New Roman" w:cstheme="minorHAnsi"/>
                <w:sz w:val="16"/>
                <w:szCs w:val="16"/>
                <w:lang w:eastAsia="es-CO"/>
              </w:rPr>
            </w:pP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029"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431A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hideMark/>
          </w:tcPr>
          <w:p w:rsidR="0030556D" w:rsidRPr="00793F0C" w:rsidRDefault="0030556D" w:rsidP="0030556D">
            <w:pPr>
              <w:rPr>
                <w:rFonts w:eastAsia="Times New Roman" w:cstheme="minorHAnsi"/>
                <w:sz w:val="16"/>
                <w:szCs w:val="16"/>
                <w:lang w:eastAsia="es-CO"/>
              </w:rPr>
            </w:pP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72"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431A0B">
        <w:trPr>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72"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1</w:t>
            </w:r>
          </w:p>
        </w:tc>
      </w:tr>
      <w:tr w:rsidR="0030556D" w:rsidRPr="00793F0C" w:rsidTr="00431A0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72"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1</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6</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6</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353</w:t>
            </w:r>
          </w:p>
        </w:tc>
      </w:tr>
    </w:tbl>
    <w:p w:rsidR="0030556D" w:rsidRPr="00793F0C" w:rsidRDefault="0030556D" w:rsidP="0030556D">
      <w:pPr>
        <w:jc w:val="both"/>
        <w:rPr>
          <w:rFonts w:cstheme="minorHAnsi"/>
          <w:lang w:val="es-CO"/>
        </w:rPr>
      </w:pPr>
      <w:r w:rsidRPr="00793F0C">
        <w:rPr>
          <w:rFonts w:cstheme="minorHAnsi"/>
          <w:lang w:val="es-CO"/>
        </w:rPr>
        <w:t>Fueron realizadas debido a que las metas intermedias son recurrentes hasta 2020 y se habían programado casi para ser ejecutadas dos años antes. Es decir, la capacitación a servidores en temas específicos no solo se haría en 2017, o 2018 o 2019, sino hasta finalizar la gestión (2020)</w:t>
      </w:r>
      <w:r w:rsidR="00431A0B" w:rsidRPr="00793F0C">
        <w:rPr>
          <w:rFonts w:cstheme="minorHAnsi"/>
          <w:lang w:val="es-CO"/>
        </w:rPr>
        <w:t>.</w:t>
      </w:r>
    </w:p>
    <w:p w:rsidR="00431A0B" w:rsidRPr="00793F0C" w:rsidRDefault="00431A0B" w:rsidP="0030556D">
      <w:pPr>
        <w:jc w:val="both"/>
        <w:rPr>
          <w:rFonts w:cstheme="minorHAnsi"/>
          <w:lang w:val="es-CO"/>
        </w:rPr>
      </w:pPr>
    </w:p>
    <w:p w:rsidR="00431A0B"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7" w:name="_Toc12460810"/>
      <w:r w:rsidRPr="00793F0C">
        <w:rPr>
          <w:rFonts w:asciiTheme="minorHAnsi" w:hAnsiTheme="minorHAnsi" w:cstheme="minorHAnsi"/>
          <w:b/>
          <w:color w:val="5B9BD5" w:themeColor="accent1"/>
          <w:sz w:val="22"/>
          <w:szCs w:val="22"/>
          <w:lang w:val="es-CO"/>
        </w:rPr>
        <w:t>Resultados de la evaluación</w:t>
      </w:r>
      <w:bookmarkEnd w:id="57"/>
    </w:p>
    <w:p w:rsidR="00431A0B" w:rsidRPr="00793F0C" w:rsidRDefault="00431A0B" w:rsidP="00431A0B">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F041AA" w:rsidRPr="00793F0C">
        <w:rPr>
          <w:rFonts w:cstheme="minorHAnsi"/>
          <w:b/>
          <w:lang w:val="es-CO"/>
        </w:rPr>
        <w:t>5</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431A0B" w:rsidRPr="00793F0C" w:rsidRDefault="00431A0B" w:rsidP="00431A0B">
      <w:pPr>
        <w:tabs>
          <w:tab w:val="left" w:pos="284"/>
        </w:tabs>
        <w:jc w:val="both"/>
        <w:rPr>
          <w:rFonts w:cstheme="minorHAnsi"/>
          <w:lang w:val="es-CO"/>
        </w:rPr>
      </w:pPr>
      <w:r w:rsidRPr="00793F0C">
        <w:rPr>
          <w:rFonts w:cstheme="minorHAnsi"/>
          <w:lang w:val="es-CO"/>
        </w:rPr>
        <w:t xml:space="preserve">El rol del coordinador de meta presentó un cumplimiento del </w:t>
      </w:r>
      <w:r w:rsidR="00F041AA" w:rsidRPr="00793F0C">
        <w:rPr>
          <w:rFonts w:cstheme="minorHAnsi"/>
          <w:lang w:val="es-CO"/>
        </w:rPr>
        <w:t>94</w:t>
      </w:r>
      <w:r w:rsidRPr="00793F0C">
        <w:rPr>
          <w:rFonts w:cstheme="minorHAnsi"/>
          <w:lang w:val="es-CO"/>
        </w:rPr>
        <w:t>% de cumplimiento, presentando debilidades en:</w:t>
      </w:r>
    </w:p>
    <w:p w:rsidR="00431A0B" w:rsidRPr="00793F0C" w:rsidRDefault="00F041AA" w:rsidP="008A6394">
      <w:pPr>
        <w:pStyle w:val="Prrafodelista"/>
        <w:numPr>
          <w:ilvl w:val="0"/>
          <w:numId w:val="12"/>
        </w:numPr>
        <w:tabs>
          <w:tab w:val="left" w:pos="284"/>
        </w:tabs>
        <w:jc w:val="both"/>
        <w:rPr>
          <w:rFonts w:cstheme="minorHAnsi"/>
          <w:lang w:val="es-CO"/>
        </w:rPr>
      </w:pPr>
      <w:r w:rsidRPr="00793F0C">
        <w:rPr>
          <w:rFonts w:cstheme="minorHAnsi"/>
          <w:lang w:val="es-CO"/>
        </w:rPr>
        <w:lastRenderedPageBreak/>
        <w:t>A pesar de que se cumple con el formato establecido para el reporte de avance y este se encuentra armonizado con los avances registrados en las metas intermedias, se recomienda ser más específicos y evitar registrar información sobre gestión.</w:t>
      </w:r>
    </w:p>
    <w:p w:rsidR="00F041AA" w:rsidRPr="00793F0C" w:rsidRDefault="00F041AA"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La meta intermedia denominada </w:t>
      </w:r>
      <w:r w:rsidRPr="00793F0C">
        <w:rPr>
          <w:rFonts w:cstheme="minorHAnsi"/>
          <w:b/>
          <w:lang w:val="es-CO"/>
        </w:rPr>
        <w:t xml:space="preserve">“Evaluación de plan de priorización interdependencias de 4 regiones elaborada” </w:t>
      </w:r>
      <w:r w:rsidRPr="00793F0C">
        <w:rPr>
          <w:rFonts w:cstheme="minorHAnsi"/>
          <w:lang w:val="es-CO"/>
        </w:rPr>
        <w:t>y cuyo estado es programada no cuenta con descripción.</w:t>
      </w:r>
    </w:p>
    <w:p w:rsidR="00431A0B" w:rsidRPr="00793F0C" w:rsidRDefault="00431A0B" w:rsidP="00431A0B">
      <w:pPr>
        <w:tabs>
          <w:tab w:val="left" w:pos="284"/>
        </w:tabs>
        <w:jc w:val="both"/>
        <w:rPr>
          <w:rFonts w:cstheme="minorHAnsi"/>
          <w:lang w:val="es-CO"/>
        </w:rPr>
      </w:pPr>
      <w:r w:rsidRPr="00793F0C">
        <w:rPr>
          <w:rFonts w:cstheme="minorHAnsi"/>
          <w:lang w:val="es-CO"/>
        </w:rPr>
        <w:t>Para el caso de los responsables de las metas intermedias se tiene un cumplimiento del 91%, presentando las siguientes debilidades:</w:t>
      </w:r>
    </w:p>
    <w:p w:rsidR="00431A0B" w:rsidRPr="00793F0C" w:rsidRDefault="00F041AA" w:rsidP="008A6394">
      <w:pPr>
        <w:pStyle w:val="Prrafodelista"/>
        <w:numPr>
          <w:ilvl w:val="0"/>
          <w:numId w:val="12"/>
        </w:numPr>
        <w:tabs>
          <w:tab w:val="left" w:pos="284"/>
        </w:tabs>
        <w:jc w:val="both"/>
        <w:rPr>
          <w:rFonts w:cstheme="minorHAnsi"/>
          <w:lang w:val="es-CO"/>
        </w:rPr>
      </w:pPr>
      <w:r w:rsidRPr="00793F0C">
        <w:rPr>
          <w:rFonts w:cstheme="minorHAnsi"/>
          <w:lang w:val="es-CO"/>
        </w:rPr>
        <w:t>11</w:t>
      </w:r>
      <w:r w:rsidR="00431A0B" w:rsidRPr="00793F0C">
        <w:rPr>
          <w:rFonts w:cstheme="minorHAnsi"/>
          <w:lang w:val="es-CO"/>
        </w:rPr>
        <w:t xml:space="preserve"> </w:t>
      </w:r>
      <w:proofErr w:type="gramStart"/>
      <w:r w:rsidR="00431A0B" w:rsidRPr="00793F0C">
        <w:rPr>
          <w:rFonts w:cstheme="minorHAnsi"/>
          <w:lang w:val="es-CO"/>
        </w:rPr>
        <w:t>Metas</w:t>
      </w:r>
      <w:proofErr w:type="gramEnd"/>
      <w:r w:rsidR="00431A0B" w:rsidRPr="00793F0C">
        <w:rPr>
          <w:rFonts w:cstheme="minorHAnsi"/>
          <w:lang w:val="es-CO"/>
        </w:rPr>
        <w:t xml:space="preserve"> Intermedias que se encuentran en gestión, no cumplen con los plazos definidos para el registro de avances (cada quince días), teniendo como promedio más de </w:t>
      </w:r>
      <w:r w:rsidRPr="00793F0C">
        <w:rPr>
          <w:rFonts w:cstheme="minorHAnsi"/>
          <w:lang w:val="es-CO"/>
        </w:rPr>
        <w:t>37</w:t>
      </w:r>
      <w:r w:rsidR="00431A0B" w:rsidRPr="00793F0C">
        <w:rPr>
          <w:rFonts w:cstheme="minorHAnsi"/>
          <w:lang w:val="es-CO"/>
        </w:rPr>
        <w:t xml:space="preserve"> días sin actualización a partir de la fecha de corte del presente informe. </w:t>
      </w:r>
    </w:p>
    <w:p w:rsidR="00F041AA" w:rsidRPr="00793F0C" w:rsidRDefault="00F041AA" w:rsidP="008A6394">
      <w:pPr>
        <w:pStyle w:val="Prrafodelista"/>
        <w:numPr>
          <w:ilvl w:val="0"/>
          <w:numId w:val="12"/>
        </w:numPr>
        <w:tabs>
          <w:tab w:val="left" w:pos="284"/>
        </w:tabs>
        <w:jc w:val="both"/>
        <w:rPr>
          <w:rFonts w:cstheme="minorHAnsi"/>
          <w:lang w:val="es-CO"/>
        </w:rPr>
      </w:pPr>
      <w:r w:rsidRPr="00793F0C">
        <w:rPr>
          <w:rFonts w:cstheme="minorHAnsi"/>
          <w:lang w:val="es-CO"/>
        </w:rPr>
        <w:t>Algunas metas intermedias registran reportes de avance incorrectos, ya que estos no corresponden al título y descripción de las mismas.</w:t>
      </w:r>
    </w:p>
    <w:p w:rsidR="00431A0B" w:rsidRPr="00793F0C" w:rsidRDefault="00431A0B" w:rsidP="00431A0B">
      <w:pPr>
        <w:tabs>
          <w:tab w:val="left" w:pos="284"/>
        </w:tabs>
        <w:jc w:val="both"/>
        <w:rPr>
          <w:rFonts w:cstheme="minorHAnsi"/>
          <w:lang w:val="es-CO"/>
        </w:rPr>
      </w:pPr>
      <w:r w:rsidRPr="00793F0C">
        <w:rPr>
          <w:rFonts w:cstheme="minorHAnsi"/>
          <w:lang w:val="es-CO"/>
        </w:rPr>
        <w:t>100% de cumplimiento en la gestión de Alertas y Restricciones</w:t>
      </w:r>
      <w:r w:rsidR="00F041AA" w:rsidRPr="00793F0C">
        <w:rPr>
          <w:rFonts w:cstheme="minorHAnsi"/>
          <w:lang w:val="es-CO"/>
        </w:rPr>
        <w:t xml:space="preserve">, a pesar de esto existen </w:t>
      </w:r>
      <w:r w:rsidR="002B0661" w:rsidRPr="00793F0C">
        <w:rPr>
          <w:rFonts w:cstheme="minorHAnsi"/>
          <w:lang w:val="es-CO"/>
        </w:rPr>
        <w:t>2 metas intermedias atrasadas que debieron finalizar en el primer cuatrimestre del 2019 y no registran ninguna Alerta y/o Restricción.</w:t>
      </w:r>
    </w:p>
    <w:p w:rsidR="00431A0B" w:rsidRPr="00793F0C" w:rsidRDefault="00431A0B" w:rsidP="0030556D">
      <w:pPr>
        <w:jc w:val="both"/>
        <w:rPr>
          <w:rFonts w:cstheme="minorHAnsi"/>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8" w:name="_Toc12460811"/>
      <w:r w:rsidRPr="00793F0C">
        <w:rPr>
          <w:rFonts w:asciiTheme="minorHAnsi" w:hAnsiTheme="minorHAnsi" w:cstheme="minorHAnsi"/>
          <w:b/>
          <w:color w:val="5B9BD5" w:themeColor="accent1"/>
          <w:sz w:val="22"/>
          <w:szCs w:val="22"/>
          <w:lang w:val="es-CO"/>
        </w:rPr>
        <w:t>Reporte mensual de la meta general</w:t>
      </w:r>
      <w:bookmarkEnd w:id="58"/>
    </w:p>
    <w:p w:rsidR="0030556D" w:rsidRPr="00793F0C" w:rsidRDefault="0030556D" w:rsidP="0030556D">
      <w:pPr>
        <w:pStyle w:val="gmail-msolistparagraph"/>
        <w:spacing w:before="0" w:beforeAutospacing="0" w:after="0" w:afterAutospacing="0" w:line="254" w:lineRule="auto"/>
        <w:ind w:left="-142"/>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409"/>
        <w:gridCol w:w="528"/>
        <w:gridCol w:w="543"/>
        <w:gridCol w:w="4291"/>
      </w:tblGrid>
      <w:tr w:rsidR="0030556D" w:rsidRPr="00793F0C" w:rsidTr="00446E3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Merge w:val="restart"/>
            <w:vAlign w:val="center"/>
          </w:tcPr>
          <w:p w:rsidR="0030556D" w:rsidRPr="00793F0C" w:rsidRDefault="00C97CB1"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291"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291"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46E3E">
        <w:trPr>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8" w:type="dxa"/>
            <w:vAlign w:val="center"/>
          </w:tcPr>
          <w:p w:rsidR="0030556D" w:rsidRPr="00793F0C" w:rsidRDefault="001811CB"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8" w:type="dxa"/>
            <w:vAlign w:val="center"/>
          </w:tcPr>
          <w:p w:rsidR="0030556D" w:rsidRPr="00793F0C" w:rsidRDefault="001811CB"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46E3E">
        <w:trPr>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8" w:type="dxa"/>
            <w:vAlign w:val="center"/>
          </w:tcPr>
          <w:p w:rsidR="0030556D" w:rsidRPr="00793F0C" w:rsidRDefault="001811CB"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1811CB"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Sin embargo, los logros deben ser más específicos y no redacción de la gestión</w:t>
            </w:r>
          </w:p>
        </w:tc>
      </w:tr>
      <w:tr w:rsidR="0030556D" w:rsidRPr="00793F0C" w:rsidTr="00446E3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8" w:type="dxa"/>
            <w:vAlign w:val="center"/>
          </w:tcPr>
          <w:p w:rsidR="0030556D" w:rsidRPr="00793F0C" w:rsidRDefault="001811CB"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30556D" w:rsidP="001811CB">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highlight w:val="cyan"/>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59" w:name="_Toc12460812"/>
      <w:r w:rsidRPr="00793F0C">
        <w:rPr>
          <w:rFonts w:asciiTheme="minorHAnsi" w:hAnsiTheme="minorHAnsi" w:cstheme="minorHAnsi"/>
          <w:b/>
          <w:color w:val="5B9BD5" w:themeColor="accent1"/>
          <w:sz w:val="22"/>
          <w:szCs w:val="22"/>
          <w:lang w:val="es-CO"/>
        </w:rPr>
        <w:t>Reporte de metas intermedias.</w:t>
      </w:r>
      <w:bookmarkEnd w:id="59"/>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rPr>
            </w:pPr>
            <w:r w:rsidRPr="00793F0C">
              <w:rPr>
                <w:rFonts w:asciiTheme="minorHAnsi" w:hAnsiTheme="minorHAnsi" w:cstheme="minorHAnsi"/>
                <w:b w:val="0"/>
                <w:sz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Poseen descripción o detalle de la meta</w:t>
            </w:r>
          </w:p>
        </w:tc>
        <w:tc>
          <w:tcPr>
            <w:tcW w:w="567" w:type="dxa"/>
            <w:vAlign w:val="center"/>
          </w:tcPr>
          <w:p w:rsidR="0030556D" w:rsidRPr="00793F0C" w:rsidRDefault="001811CB"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Poseen reporte</w:t>
            </w:r>
          </w:p>
        </w:tc>
        <w:tc>
          <w:tcPr>
            <w:tcW w:w="567" w:type="dxa"/>
            <w:vAlign w:val="center"/>
          </w:tcPr>
          <w:p w:rsidR="0030556D" w:rsidRPr="00793F0C" w:rsidRDefault="001811CB"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b w:val="0"/>
                <w:sz w:val="18"/>
              </w:rPr>
              <w:t>Se reporta por lo menos una vez al mes</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567" w:type="dxa"/>
            <w:vAlign w:val="center"/>
          </w:tcPr>
          <w:p w:rsidR="0030556D" w:rsidRPr="00793F0C" w:rsidRDefault="0071346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4935" w:type="dxa"/>
          </w:tcPr>
          <w:p w:rsidR="0030556D" w:rsidRPr="00793F0C" w:rsidRDefault="00713462"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 xml:space="preserve">Existen metas con </w:t>
            </w:r>
            <w:r w:rsidR="00F041AA" w:rsidRPr="00793F0C">
              <w:rPr>
                <w:rFonts w:asciiTheme="minorHAnsi" w:hAnsiTheme="minorHAnsi" w:cstheme="minorHAnsi"/>
                <w:sz w:val="18"/>
              </w:rPr>
              <w:t>último</w:t>
            </w:r>
            <w:r w:rsidRPr="00793F0C">
              <w:rPr>
                <w:rFonts w:asciiTheme="minorHAnsi" w:hAnsiTheme="minorHAnsi" w:cstheme="minorHAnsi"/>
                <w:sz w:val="18"/>
              </w:rPr>
              <w:t xml:space="preserve"> reporte superior a 60 días</w:t>
            </w:r>
          </w:p>
          <w:p w:rsidR="00713462" w:rsidRPr="00793F0C" w:rsidRDefault="00713462"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Dos metas atrasadas sin reporte reciente</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Posee formato de reporte adecuado</w:t>
            </w:r>
          </w:p>
        </w:tc>
        <w:tc>
          <w:tcPr>
            <w:tcW w:w="567" w:type="dxa"/>
            <w:vAlign w:val="center"/>
          </w:tcPr>
          <w:p w:rsidR="0030556D" w:rsidRPr="00793F0C" w:rsidRDefault="0071346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713462"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Aunque en varias metas se extiende su descripción</w:t>
            </w: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713462"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Las programadas son para 2020</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Coherencia entre la descripción y el avance</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935" w:type="dxa"/>
          </w:tcPr>
          <w:p w:rsidR="0030556D" w:rsidRPr="00793F0C" w:rsidRDefault="0030556D"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Correcta finalización de la meta</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567" w:type="dxa"/>
            <w:vAlign w:val="center"/>
          </w:tcPr>
          <w:p w:rsidR="0030556D" w:rsidRPr="00793F0C" w:rsidRDefault="0071346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4935" w:type="dxa"/>
          </w:tcPr>
          <w:p w:rsidR="0030556D" w:rsidRPr="00793F0C" w:rsidRDefault="00713462" w:rsidP="00446E3E">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Hay metas finalizadas sin el reporte adecuado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567" w:type="dxa"/>
            <w:vAlign w:val="center"/>
          </w:tcPr>
          <w:p w:rsidR="0030556D" w:rsidRPr="00793F0C" w:rsidRDefault="0071346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4935" w:type="dxa"/>
          </w:tcPr>
          <w:p w:rsidR="0030556D" w:rsidRPr="00793F0C" w:rsidRDefault="00713462" w:rsidP="00446E3E">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 xml:space="preserve">Existen </w:t>
            </w:r>
            <w:r w:rsidR="00F041AA" w:rsidRPr="00793F0C">
              <w:rPr>
                <w:rFonts w:asciiTheme="minorHAnsi" w:hAnsiTheme="minorHAnsi" w:cstheme="minorHAnsi"/>
                <w:sz w:val="18"/>
              </w:rPr>
              <w:t>más</w:t>
            </w:r>
            <w:r w:rsidRPr="00793F0C">
              <w:rPr>
                <w:rFonts w:asciiTheme="minorHAnsi" w:hAnsiTheme="minorHAnsi" w:cstheme="minorHAnsi"/>
                <w:sz w:val="18"/>
              </w:rPr>
              <w:t xml:space="preserve"> documentos de lo reportado de avance y no se distingue si son partes de todo un documento</w:t>
            </w:r>
          </w:p>
        </w:tc>
      </w:tr>
    </w:tbl>
    <w:p w:rsidR="0030556D" w:rsidRPr="00793F0C" w:rsidRDefault="0030556D" w:rsidP="0030556D">
      <w:pPr>
        <w:ind w:left="1080"/>
        <w:jc w:val="both"/>
        <w:rPr>
          <w:rFonts w:cstheme="minorHAnsi"/>
          <w:highlight w:val="cyan"/>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0" w:name="_Toc12460813"/>
      <w:r w:rsidRPr="00793F0C">
        <w:rPr>
          <w:rFonts w:asciiTheme="minorHAnsi" w:hAnsiTheme="minorHAnsi" w:cstheme="minorHAnsi"/>
          <w:b/>
          <w:color w:val="5B9BD5" w:themeColor="accent1"/>
          <w:sz w:val="22"/>
          <w:szCs w:val="22"/>
          <w:lang w:val="es-CO"/>
        </w:rPr>
        <w:lastRenderedPageBreak/>
        <w:t>Recomendaciones para el coordinador de la meta.</w:t>
      </w:r>
      <w:bookmarkEnd w:id="60"/>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097DE5" w:rsidP="008A6394">
      <w:pPr>
        <w:pStyle w:val="Prrafodelista"/>
        <w:numPr>
          <w:ilvl w:val="0"/>
          <w:numId w:val="3"/>
        </w:numPr>
        <w:ind w:left="567" w:hanging="567"/>
        <w:jc w:val="both"/>
        <w:rPr>
          <w:rFonts w:cstheme="minorHAnsi"/>
          <w:lang w:val="es-CO"/>
        </w:rPr>
      </w:pPr>
      <w:r w:rsidRPr="00793F0C">
        <w:rPr>
          <w:rFonts w:cstheme="minorHAnsi"/>
          <w:lang w:val="es-CO"/>
        </w:rPr>
        <w:t>Mejorar el detalle de las metas intermedias para que así sea claro el objeto de su ejecución.</w:t>
      </w:r>
    </w:p>
    <w:p w:rsidR="0030556D" w:rsidRPr="00793F0C" w:rsidRDefault="00240FDC" w:rsidP="008A6394">
      <w:pPr>
        <w:pStyle w:val="Prrafodelista"/>
        <w:numPr>
          <w:ilvl w:val="0"/>
          <w:numId w:val="3"/>
        </w:numPr>
        <w:ind w:left="567" w:hanging="567"/>
        <w:jc w:val="both"/>
        <w:rPr>
          <w:rFonts w:cstheme="minorHAnsi"/>
          <w:lang w:val="es-CO"/>
        </w:rPr>
      </w:pPr>
      <w:r w:rsidRPr="00793F0C">
        <w:rPr>
          <w:rFonts w:cstheme="minorHAnsi"/>
          <w:lang w:val="es-CO"/>
        </w:rPr>
        <w:t>Depurar el registro de documentos pues no es claro a que meta corresponden y si son parciales o finales.</w:t>
      </w:r>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1080"/>
        <w:jc w:val="both"/>
        <w:rPr>
          <w:rFonts w:cstheme="minorHAnsi"/>
          <w:b/>
          <w:lang w:val="es-CO"/>
        </w:rPr>
      </w:pPr>
    </w:p>
    <w:p w:rsidR="0030556D" w:rsidRPr="00793F0C" w:rsidRDefault="00431A0B"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1" w:name="_Toc12460814"/>
      <w:r w:rsidRPr="00793F0C">
        <w:rPr>
          <w:rFonts w:asciiTheme="minorHAnsi" w:hAnsiTheme="minorHAnsi" w:cstheme="minorHAnsi"/>
          <w:b/>
          <w:color w:val="5B9BD5" w:themeColor="accent1"/>
          <w:sz w:val="22"/>
          <w:szCs w:val="22"/>
          <w:lang w:val="es-CO"/>
        </w:rPr>
        <w:t>Recomendaciones para responsables de meta intermedia.</w:t>
      </w:r>
      <w:bookmarkEnd w:id="61"/>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Registrar la restricción presentada para el incumplimiento de la</w:t>
      </w:r>
      <w:r w:rsidR="00240FDC" w:rsidRPr="00793F0C">
        <w:rPr>
          <w:rFonts w:cstheme="minorHAnsi"/>
          <w:lang w:val="es-CO"/>
        </w:rPr>
        <w:t>s</w:t>
      </w:r>
      <w:r w:rsidRPr="00793F0C">
        <w:rPr>
          <w:rFonts w:cstheme="minorHAnsi"/>
          <w:lang w:val="es-CO"/>
        </w:rPr>
        <w:t xml:space="preserve"> meta</w:t>
      </w:r>
      <w:r w:rsidR="00240FDC" w:rsidRPr="00793F0C">
        <w:rPr>
          <w:rFonts w:cstheme="minorHAnsi"/>
          <w:lang w:val="es-CO"/>
        </w:rPr>
        <w:t>s</w:t>
      </w:r>
      <w:r w:rsidRPr="00793F0C">
        <w:rPr>
          <w:rFonts w:cstheme="minorHAnsi"/>
          <w:lang w:val="es-CO"/>
        </w:rPr>
        <w:t xml:space="preserve"> intermedia</w:t>
      </w:r>
      <w:r w:rsidR="00240FDC" w:rsidRPr="00793F0C">
        <w:rPr>
          <w:rFonts w:cstheme="minorHAnsi"/>
          <w:lang w:val="es-CO"/>
        </w:rPr>
        <w:t>s</w:t>
      </w:r>
      <w:r w:rsidRPr="00793F0C">
        <w:rPr>
          <w:rFonts w:cstheme="minorHAnsi"/>
          <w:lang w:val="es-CO"/>
        </w:rPr>
        <w:t xml:space="preserve"> atrasada</w:t>
      </w:r>
      <w:r w:rsidR="00240FDC" w:rsidRPr="00793F0C">
        <w:rPr>
          <w:rFonts w:cstheme="minorHAnsi"/>
          <w:lang w:val="es-CO"/>
        </w:rPr>
        <w:t>s</w:t>
      </w:r>
      <w:r w:rsidRPr="00793F0C">
        <w:rPr>
          <w:rFonts w:cstheme="minorHAnsi"/>
          <w:lang w:val="es-CO"/>
        </w:rPr>
        <w:t xml:space="preserve"> ya que no se evidencia la gestión que se está realizando para ejecutarla y terminarla.</w:t>
      </w:r>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Cargar el soporte final que denota el cumplimiento y finalización de una meta. No cargar avances intermedios</w:t>
      </w:r>
      <w:r w:rsidR="00240FDC" w:rsidRPr="00793F0C">
        <w:rPr>
          <w:rFonts w:cstheme="minorHAnsi"/>
          <w:lang w:val="es-CO"/>
        </w:rPr>
        <w:t>.</w:t>
      </w:r>
    </w:p>
    <w:p w:rsidR="00431A0B" w:rsidRPr="00793F0C" w:rsidRDefault="00431A0B">
      <w:pPr>
        <w:rPr>
          <w:rFonts w:cstheme="minorHAnsi"/>
          <w:b/>
          <w:lang w:val="es-CO"/>
        </w:rPr>
      </w:pPr>
      <w:r w:rsidRPr="00793F0C">
        <w:rPr>
          <w:rFonts w:cstheme="minorHAnsi"/>
          <w:b/>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62" w:name="_Toc12460815"/>
      <w:r w:rsidRPr="00793F0C">
        <w:rPr>
          <w:rFonts w:asciiTheme="minorHAnsi" w:hAnsiTheme="minorHAnsi" w:cstheme="minorHAnsi"/>
          <w:b/>
          <w:color w:val="5B9BD5" w:themeColor="accent1"/>
          <w:sz w:val="22"/>
          <w:szCs w:val="24"/>
          <w:lang w:val="es-CO"/>
        </w:rPr>
        <w:lastRenderedPageBreak/>
        <w:t>SISTEMA DE ARQUITECTURA INSTITUCIONAL</w:t>
      </w:r>
      <w:bookmarkEnd w:id="62"/>
    </w:p>
    <w:p w:rsidR="0030556D" w:rsidRPr="00793F0C" w:rsidRDefault="0030556D" w:rsidP="00A15C15">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Aguirre Rico Luis Enrique</w:t>
      </w:r>
    </w:p>
    <w:tbl>
      <w:tblPr>
        <w:tblStyle w:val="Tablaconcuadrcula4-nfasis1"/>
        <w:tblW w:w="9776" w:type="dxa"/>
        <w:tblLayout w:type="fixed"/>
        <w:tblLook w:val="04A0" w:firstRow="1" w:lastRow="0" w:firstColumn="1" w:lastColumn="0" w:noHBand="0" w:noVBand="1"/>
      </w:tblPr>
      <w:tblGrid>
        <w:gridCol w:w="562"/>
        <w:gridCol w:w="795"/>
        <w:gridCol w:w="702"/>
        <w:gridCol w:w="697"/>
        <w:gridCol w:w="704"/>
        <w:gridCol w:w="703"/>
        <w:gridCol w:w="699"/>
        <w:gridCol w:w="703"/>
        <w:gridCol w:w="703"/>
        <w:gridCol w:w="699"/>
        <w:gridCol w:w="703"/>
        <w:gridCol w:w="704"/>
        <w:gridCol w:w="698"/>
        <w:gridCol w:w="704"/>
      </w:tblGrid>
      <w:tr w:rsidR="00D4206C" w:rsidRPr="00793F0C" w:rsidTr="00D4206C">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62" w:type="dxa"/>
            <w:vMerge w:val="restart"/>
            <w:vAlign w:val="center"/>
            <w:hideMark/>
          </w:tcPr>
          <w:p w:rsidR="00D4206C" w:rsidRPr="00793F0C" w:rsidRDefault="00D4206C"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795" w:type="dxa"/>
            <w:vMerge w:val="restart"/>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de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MI´s</w:t>
            </w:r>
          </w:p>
        </w:tc>
        <w:tc>
          <w:tcPr>
            <w:tcW w:w="8419" w:type="dxa"/>
            <w:gridSpan w:val="12"/>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D4206C" w:rsidRPr="00793F0C" w:rsidTr="00D4206C">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62" w:type="dxa"/>
            <w:vMerge/>
            <w:vAlign w:val="center"/>
            <w:hideMark/>
          </w:tcPr>
          <w:p w:rsidR="00D4206C" w:rsidRPr="00793F0C" w:rsidRDefault="00D4206C" w:rsidP="0030556D">
            <w:pPr>
              <w:rPr>
                <w:rFonts w:eastAsia="Times New Roman" w:cstheme="minorHAnsi"/>
                <w:color w:val="FFFFFF"/>
                <w:sz w:val="16"/>
                <w:szCs w:val="16"/>
                <w:lang w:eastAsia="es-CO"/>
              </w:rPr>
            </w:pPr>
          </w:p>
        </w:tc>
        <w:tc>
          <w:tcPr>
            <w:tcW w:w="795" w:type="dxa"/>
            <w:vMerge/>
            <w:vAlign w:val="center"/>
            <w:hideMark/>
          </w:tcPr>
          <w:p w:rsidR="00D4206C" w:rsidRPr="00793F0C" w:rsidRDefault="00D4206C"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103" w:type="dxa"/>
            <w:gridSpan w:val="3"/>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105" w:type="dxa"/>
            <w:gridSpan w:val="3"/>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105" w:type="dxa"/>
            <w:gridSpan w:val="3"/>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106" w:type="dxa"/>
            <w:gridSpan w:val="3"/>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D4206C" w:rsidRPr="00793F0C" w:rsidTr="00D4206C">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62" w:type="dxa"/>
            <w:vMerge/>
            <w:vAlign w:val="center"/>
            <w:hideMark/>
          </w:tcPr>
          <w:p w:rsidR="00D4206C" w:rsidRPr="00793F0C" w:rsidRDefault="00D4206C" w:rsidP="0030556D">
            <w:pPr>
              <w:rPr>
                <w:rFonts w:eastAsia="Times New Roman" w:cstheme="minorHAnsi"/>
                <w:color w:val="FFFFFF"/>
                <w:sz w:val="16"/>
                <w:szCs w:val="16"/>
                <w:lang w:eastAsia="es-CO"/>
              </w:rPr>
            </w:pPr>
          </w:p>
        </w:tc>
        <w:tc>
          <w:tcPr>
            <w:tcW w:w="795" w:type="dxa"/>
            <w:vMerge/>
            <w:vAlign w:val="center"/>
            <w:hideMark/>
          </w:tcPr>
          <w:p w:rsidR="00D4206C" w:rsidRPr="00793F0C" w:rsidRDefault="00D4206C"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702"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7"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04" w:type="dxa"/>
            <w:shd w:val="clear" w:color="auto" w:fill="2E74B5" w:themeFill="accent1" w:themeFillShade="BF"/>
            <w:vAlign w:val="center"/>
            <w:hideMark/>
          </w:tcPr>
          <w:p w:rsidR="00D4206C" w:rsidRPr="00793F0C" w:rsidRDefault="00D4206C"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03"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9"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03" w:type="dxa"/>
            <w:shd w:val="clear" w:color="auto" w:fill="2E74B5" w:themeFill="accent1" w:themeFillShade="BF"/>
            <w:vAlign w:val="center"/>
            <w:hideMark/>
          </w:tcPr>
          <w:p w:rsidR="00D4206C" w:rsidRPr="00793F0C" w:rsidRDefault="00D4206C"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03"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9"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03" w:type="dxa"/>
            <w:shd w:val="clear" w:color="auto" w:fill="2E74B5" w:themeFill="accent1" w:themeFillShade="BF"/>
            <w:vAlign w:val="center"/>
            <w:hideMark/>
          </w:tcPr>
          <w:p w:rsidR="00D4206C" w:rsidRPr="00793F0C" w:rsidRDefault="00D4206C"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04"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8" w:type="dxa"/>
            <w:shd w:val="clear" w:color="auto" w:fill="2E74B5" w:themeFill="accent1" w:themeFillShade="BF"/>
            <w:vAlign w:val="center"/>
            <w:hideMark/>
          </w:tcPr>
          <w:p w:rsidR="00D4206C" w:rsidRPr="00793F0C" w:rsidRDefault="00D4206C"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04" w:type="dxa"/>
            <w:shd w:val="clear" w:color="auto" w:fill="2E74B5" w:themeFill="accent1" w:themeFillShade="BF"/>
            <w:vAlign w:val="center"/>
            <w:hideMark/>
          </w:tcPr>
          <w:p w:rsidR="00D4206C" w:rsidRPr="00793F0C" w:rsidRDefault="00D4206C"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D4206C" w:rsidRPr="00793F0C" w:rsidTr="00D4206C">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62" w:type="dxa"/>
            <w:vAlign w:val="center"/>
            <w:hideMark/>
          </w:tcPr>
          <w:p w:rsidR="00D4206C" w:rsidRPr="00793F0C" w:rsidRDefault="00D4206C" w:rsidP="0030556D">
            <w:pPr>
              <w:jc w:val="center"/>
              <w:rPr>
                <w:rFonts w:eastAsia="Times New Roman" w:cstheme="minorHAnsi"/>
                <w:sz w:val="16"/>
                <w:szCs w:val="16"/>
                <w:lang w:eastAsia="es-CO"/>
              </w:rPr>
            </w:pPr>
            <w:r w:rsidRPr="00793F0C">
              <w:rPr>
                <w:rFonts w:eastAsia="Times New Roman" w:cstheme="minorHAnsi"/>
                <w:sz w:val="16"/>
                <w:szCs w:val="16"/>
                <w:lang w:eastAsia="es-CO"/>
              </w:rPr>
              <w:t>24</w:t>
            </w:r>
          </w:p>
        </w:tc>
        <w:tc>
          <w:tcPr>
            <w:tcW w:w="795"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702"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697"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8</w:t>
            </w:r>
          </w:p>
        </w:tc>
        <w:tc>
          <w:tcPr>
            <w:tcW w:w="704"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03"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9"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03"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703"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9"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03"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704"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8"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04" w:type="dxa"/>
            <w:vAlign w:val="center"/>
            <w:hideMark/>
          </w:tcPr>
          <w:p w:rsidR="00D4206C" w:rsidRPr="00793F0C" w:rsidRDefault="00D4206C"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24</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5</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8</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11 (6 programadas, 5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1  </w:t>
      </w:r>
    </w:p>
    <w:p w:rsidR="0030556D" w:rsidRPr="00793F0C" w:rsidRDefault="0030556D" w:rsidP="008A6394">
      <w:pPr>
        <w:pStyle w:val="Prrafodelista"/>
        <w:numPr>
          <w:ilvl w:val="0"/>
          <w:numId w:val="20"/>
        </w:numPr>
        <w:spacing w:after="0" w:line="240" w:lineRule="auto"/>
        <w:jc w:val="both"/>
        <w:rPr>
          <w:rFonts w:eastAsia="Times New Roman" w:cstheme="minorHAnsi"/>
          <w:color w:val="000000"/>
          <w:sz w:val="18"/>
          <w:szCs w:val="18"/>
          <w:lang w:val="es-CO" w:eastAsia="es-CO"/>
        </w:rPr>
      </w:pPr>
      <w:r w:rsidRPr="00793F0C">
        <w:rPr>
          <w:rFonts w:eastAsia="Times New Roman" w:cstheme="minorHAnsi"/>
          <w:color w:val="000000"/>
          <w:sz w:val="18"/>
          <w:szCs w:val="18"/>
          <w:lang w:val="es-CO" w:eastAsia="es-CO"/>
        </w:rPr>
        <w:t>Aguirre Rico, Luis Enrique</w:t>
      </w:r>
    </w:p>
    <w:p w:rsidR="0030556D" w:rsidRPr="00793F0C" w:rsidRDefault="0030556D" w:rsidP="0030556D">
      <w:pPr>
        <w:pStyle w:val="Prrafodelista"/>
        <w:ind w:left="426" w:hanging="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283" w:type="dxa"/>
        <w:jc w:val="right"/>
        <w:tblLook w:val="04A0" w:firstRow="1" w:lastRow="0" w:firstColumn="1" w:lastColumn="0" w:noHBand="0" w:noVBand="1"/>
      </w:tblPr>
      <w:tblGrid>
        <w:gridCol w:w="1098"/>
        <w:gridCol w:w="808"/>
        <w:gridCol w:w="1092"/>
        <w:gridCol w:w="808"/>
        <w:gridCol w:w="1092"/>
        <w:gridCol w:w="808"/>
        <w:gridCol w:w="1109"/>
        <w:gridCol w:w="1349"/>
        <w:gridCol w:w="1276"/>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1072" w:type="dxa"/>
            <w:vMerge w:val="restart"/>
            <w:noWrap/>
            <w:hideMark/>
          </w:tcPr>
          <w:p w:rsidR="0030556D" w:rsidRPr="00793F0C" w:rsidRDefault="0030556D" w:rsidP="0030556D">
            <w:pPr>
              <w:rPr>
                <w:rFonts w:eastAsia="Times New Roman" w:cstheme="minorHAnsi"/>
                <w:sz w:val="16"/>
                <w:szCs w:val="24"/>
                <w:lang w:eastAsia="es-CO"/>
              </w:rPr>
            </w:pPr>
          </w:p>
        </w:tc>
        <w:tc>
          <w:tcPr>
            <w:tcW w:w="1843"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RESPONSABLE DE MI</w:t>
            </w:r>
          </w:p>
        </w:tc>
        <w:tc>
          <w:tcPr>
            <w:tcW w:w="1843"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COORDINADOR</w:t>
            </w:r>
          </w:p>
        </w:tc>
        <w:tc>
          <w:tcPr>
            <w:tcW w:w="190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MESA METAS</w:t>
            </w:r>
          </w:p>
        </w:tc>
        <w:tc>
          <w:tcPr>
            <w:tcW w:w="2625"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TOTAL</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1072" w:type="dxa"/>
            <w:vMerge/>
            <w:hideMark/>
          </w:tcPr>
          <w:p w:rsidR="0030556D" w:rsidRPr="00793F0C" w:rsidRDefault="0030556D" w:rsidP="0030556D">
            <w:pPr>
              <w:rPr>
                <w:rFonts w:eastAsia="Times New Roman" w:cstheme="minorHAnsi"/>
                <w:sz w:val="16"/>
                <w:szCs w:val="24"/>
                <w:lang w:eastAsia="es-CO"/>
              </w:rPr>
            </w:pPr>
          </w:p>
        </w:tc>
        <w:tc>
          <w:tcPr>
            <w:tcW w:w="79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79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52"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79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109"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1349"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276"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r>
      <w:tr w:rsidR="0030556D" w:rsidRPr="00793F0C" w:rsidTr="0030556D">
        <w:trPr>
          <w:trHeight w:val="300"/>
          <w:jc w:val="right"/>
        </w:trPr>
        <w:tc>
          <w:tcPr>
            <w:cnfStyle w:val="001000000000" w:firstRow="0" w:lastRow="0" w:firstColumn="1" w:lastColumn="0" w:oddVBand="0" w:evenVBand="0" w:oddHBand="0" w:evenHBand="0" w:firstRowFirstColumn="0" w:firstRowLastColumn="0" w:lastRowFirstColumn="0" w:lastRowLastColumn="0"/>
            <w:tcW w:w="1072" w:type="dxa"/>
            <w:noWrap/>
            <w:hideMark/>
          </w:tcPr>
          <w:p w:rsidR="0030556D" w:rsidRPr="00793F0C" w:rsidRDefault="0030556D" w:rsidP="0030556D">
            <w:pPr>
              <w:rPr>
                <w:rFonts w:eastAsia="Times New Roman" w:cstheme="minorHAnsi"/>
                <w:bCs w:val="0"/>
                <w:sz w:val="16"/>
                <w:lang w:eastAsia="es-CO"/>
              </w:rPr>
            </w:pPr>
            <w:r w:rsidRPr="00793F0C">
              <w:rPr>
                <w:rFonts w:eastAsia="Times New Roman" w:cstheme="minorHAnsi"/>
                <w:bCs w:val="0"/>
                <w:sz w:val="16"/>
                <w:lang w:eastAsia="es-CO"/>
              </w:rPr>
              <w:t>ALERTA</w:t>
            </w:r>
          </w:p>
        </w:tc>
        <w:tc>
          <w:tcPr>
            <w:tcW w:w="791"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3</w:t>
            </w:r>
          </w:p>
        </w:tc>
        <w:tc>
          <w:tcPr>
            <w:tcW w:w="791"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109"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1</w:t>
            </w:r>
          </w:p>
        </w:tc>
        <w:tc>
          <w:tcPr>
            <w:tcW w:w="1349"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276"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4</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right"/>
        </w:trPr>
        <w:tc>
          <w:tcPr>
            <w:cnfStyle w:val="001000000000" w:firstRow="0" w:lastRow="0" w:firstColumn="1" w:lastColumn="0" w:oddVBand="0" w:evenVBand="0" w:oddHBand="0" w:evenHBand="0" w:firstRowFirstColumn="0" w:firstRowLastColumn="0" w:lastRowFirstColumn="0" w:lastRowLastColumn="0"/>
            <w:tcW w:w="1072" w:type="dxa"/>
            <w:noWrap/>
            <w:hideMark/>
          </w:tcPr>
          <w:p w:rsidR="0030556D" w:rsidRPr="00793F0C" w:rsidRDefault="0030556D" w:rsidP="0030556D">
            <w:pPr>
              <w:rPr>
                <w:rFonts w:eastAsia="Times New Roman" w:cstheme="minorHAnsi"/>
                <w:bCs w:val="0"/>
                <w:sz w:val="16"/>
                <w:lang w:eastAsia="es-CO"/>
              </w:rPr>
            </w:pPr>
            <w:r w:rsidRPr="00793F0C">
              <w:rPr>
                <w:rFonts w:eastAsia="Times New Roman" w:cstheme="minorHAnsi"/>
                <w:bCs w:val="0"/>
                <w:sz w:val="16"/>
                <w:lang w:eastAsia="es-CO"/>
              </w:rPr>
              <w:t>RESTRICCIÓN</w:t>
            </w:r>
          </w:p>
        </w:tc>
        <w:tc>
          <w:tcPr>
            <w:tcW w:w="791"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52"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791"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109"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349"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276"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r>
    </w:tbl>
    <w:p w:rsidR="0030556D" w:rsidRPr="00793F0C" w:rsidRDefault="0030556D" w:rsidP="0030556D">
      <w:pPr>
        <w:jc w:val="both"/>
        <w:rPr>
          <w:rFonts w:cstheme="minorHAnsi"/>
          <w:sz w:val="24"/>
          <w:lang w:val="es-CO"/>
        </w:rPr>
      </w:pPr>
      <w:r w:rsidRPr="00793F0C">
        <w:rPr>
          <w:rFonts w:cstheme="minorHAnsi"/>
          <w:sz w:val="24"/>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sz w:val="24"/>
          <w:lang w:val="es-CO"/>
        </w:rPr>
      </w:pPr>
      <w:r w:rsidRPr="00793F0C">
        <w:rPr>
          <w:rFonts w:cstheme="minorHAnsi"/>
          <w:b/>
          <w:sz w:val="24"/>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6</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7</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183</w:t>
            </w:r>
          </w:p>
        </w:tc>
      </w:tr>
    </w:tbl>
    <w:p w:rsidR="0030556D" w:rsidRPr="00793F0C" w:rsidRDefault="0030556D" w:rsidP="0030556D">
      <w:pPr>
        <w:jc w:val="both"/>
        <w:rPr>
          <w:rFonts w:cstheme="minorHAnsi"/>
          <w:lang w:val="es-CO"/>
        </w:rPr>
      </w:pPr>
      <w:r w:rsidRPr="00793F0C">
        <w:rPr>
          <w:rFonts w:cstheme="minorHAnsi"/>
          <w:lang w:val="es-CO"/>
        </w:rPr>
        <w:t>Se ajustó programación debido a que por equivocación se habían colocado fechas de inicio de las acciones y no fechas finales.</w:t>
      </w:r>
    </w:p>
    <w:p w:rsidR="0030556D" w:rsidRPr="00793F0C" w:rsidRDefault="0030556D" w:rsidP="0030556D">
      <w:pPr>
        <w:jc w:val="both"/>
        <w:rPr>
          <w:rFonts w:cstheme="minorHAnsi"/>
          <w:lang w:val="es-CO"/>
        </w:rPr>
      </w:pPr>
    </w:p>
    <w:p w:rsidR="00D4206C" w:rsidRPr="00793F0C" w:rsidRDefault="00D4206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3" w:name="_Toc12460816"/>
      <w:r w:rsidRPr="00793F0C">
        <w:rPr>
          <w:rFonts w:asciiTheme="minorHAnsi" w:hAnsiTheme="minorHAnsi" w:cstheme="minorHAnsi"/>
          <w:b/>
          <w:color w:val="5B9BD5" w:themeColor="accent1"/>
          <w:sz w:val="22"/>
          <w:szCs w:val="22"/>
          <w:lang w:val="es-CO"/>
        </w:rPr>
        <w:t>Resultados de la evaluación</w:t>
      </w:r>
      <w:bookmarkEnd w:id="63"/>
    </w:p>
    <w:p w:rsidR="00D4206C" w:rsidRPr="00793F0C" w:rsidRDefault="00D4206C" w:rsidP="00D4206C">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91%</w:t>
      </w:r>
      <w:r w:rsidRPr="00793F0C">
        <w:rPr>
          <w:rFonts w:cstheme="minorHAnsi"/>
          <w:lang w:val="es-CO"/>
        </w:rPr>
        <w:t xml:space="preserve"> de cumplimiento en el registro de la información y la participación de la red de trabajo (coordinador de meta y responsable de metas Intermedias.</w:t>
      </w:r>
    </w:p>
    <w:p w:rsidR="00D4206C" w:rsidRPr="00793F0C" w:rsidRDefault="00D4206C" w:rsidP="00D4206C">
      <w:pPr>
        <w:tabs>
          <w:tab w:val="left" w:pos="284"/>
        </w:tabs>
        <w:jc w:val="both"/>
        <w:rPr>
          <w:rFonts w:cstheme="minorHAnsi"/>
          <w:lang w:val="es-CO"/>
        </w:rPr>
      </w:pPr>
      <w:r w:rsidRPr="00793F0C">
        <w:rPr>
          <w:rFonts w:cstheme="minorHAnsi"/>
          <w:lang w:val="es-CO"/>
        </w:rPr>
        <w:t>El rol del coordinador de meta presentó un cumplimiento del 83% de cumplimiento, presentando debilidades en:</w:t>
      </w:r>
    </w:p>
    <w:p w:rsidR="00D4206C" w:rsidRPr="00793F0C" w:rsidRDefault="00D4206C" w:rsidP="008A6394">
      <w:pPr>
        <w:pStyle w:val="Prrafodelista"/>
        <w:numPr>
          <w:ilvl w:val="0"/>
          <w:numId w:val="12"/>
        </w:numPr>
        <w:tabs>
          <w:tab w:val="left" w:pos="284"/>
        </w:tabs>
        <w:jc w:val="both"/>
        <w:rPr>
          <w:rFonts w:cstheme="minorHAnsi"/>
          <w:lang w:val="es-CO"/>
        </w:rPr>
      </w:pPr>
      <w:r w:rsidRPr="00793F0C">
        <w:rPr>
          <w:rFonts w:cstheme="minorHAnsi"/>
          <w:lang w:val="es-CO"/>
        </w:rPr>
        <w:t>El reporte de avance de la meta general no está armonizado con los reportes de avances de las metas intermedias.</w:t>
      </w:r>
    </w:p>
    <w:p w:rsidR="00EA03FA" w:rsidRPr="00793F0C" w:rsidRDefault="00EA03FA" w:rsidP="008A6394">
      <w:pPr>
        <w:pStyle w:val="Prrafodelista"/>
        <w:numPr>
          <w:ilvl w:val="0"/>
          <w:numId w:val="12"/>
        </w:numPr>
        <w:tabs>
          <w:tab w:val="left" w:pos="284"/>
        </w:tabs>
        <w:jc w:val="both"/>
        <w:rPr>
          <w:rFonts w:cstheme="minorHAnsi"/>
          <w:lang w:val="es-CO"/>
        </w:rPr>
      </w:pPr>
      <w:r w:rsidRPr="00793F0C">
        <w:rPr>
          <w:rFonts w:cstheme="minorHAnsi"/>
          <w:lang w:val="es-CO"/>
        </w:rPr>
        <w:t>El reporte de avance de la meta general no está armonizado con los reportes de avance de las metas intermedias debido a que estos últimos no cuentan con los avances más recientes.</w:t>
      </w:r>
    </w:p>
    <w:p w:rsidR="00EA03FA" w:rsidRPr="00793F0C" w:rsidRDefault="00EA03FA" w:rsidP="00EA03FA">
      <w:pPr>
        <w:pStyle w:val="Prrafodelista"/>
        <w:tabs>
          <w:tab w:val="left" w:pos="284"/>
        </w:tabs>
        <w:jc w:val="both"/>
        <w:rPr>
          <w:rFonts w:cstheme="minorHAnsi"/>
          <w:lang w:val="es-CO"/>
        </w:rPr>
      </w:pPr>
    </w:p>
    <w:p w:rsidR="00D4206C" w:rsidRPr="00793F0C" w:rsidRDefault="00D4206C" w:rsidP="00D4206C">
      <w:pPr>
        <w:tabs>
          <w:tab w:val="left" w:pos="284"/>
        </w:tabs>
        <w:jc w:val="both"/>
        <w:rPr>
          <w:rFonts w:cstheme="minorHAnsi"/>
          <w:lang w:val="es-CO"/>
        </w:rPr>
      </w:pPr>
      <w:r w:rsidRPr="00793F0C">
        <w:rPr>
          <w:rFonts w:cstheme="minorHAnsi"/>
          <w:lang w:val="es-CO"/>
        </w:rPr>
        <w:lastRenderedPageBreak/>
        <w:t>Para el caso de los responsables de las metas intermedias se tiene un cumplimiento del 91%, presentando las siguientes debilidades:</w:t>
      </w:r>
    </w:p>
    <w:p w:rsidR="00EA03FA" w:rsidRPr="00793F0C" w:rsidRDefault="00EA03FA" w:rsidP="00DF7EAD">
      <w:pPr>
        <w:pStyle w:val="Prrafodelista"/>
        <w:numPr>
          <w:ilvl w:val="0"/>
          <w:numId w:val="12"/>
        </w:numPr>
        <w:tabs>
          <w:tab w:val="left" w:pos="284"/>
        </w:tabs>
        <w:jc w:val="both"/>
        <w:rPr>
          <w:rFonts w:cstheme="minorHAnsi"/>
          <w:lang w:val="es-CO"/>
        </w:rPr>
      </w:pPr>
      <w:r w:rsidRPr="00793F0C">
        <w:rPr>
          <w:rFonts w:cstheme="minorHAnsi"/>
          <w:lang w:val="es-CO"/>
        </w:rPr>
        <w:t>5</w:t>
      </w:r>
      <w:r w:rsidR="00D4206C" w:rsidRPr="00793F0C">
        <w:rPr>
          <w:rFonts w:cstheme="minorHAnsi"/>
          <w:lang w:val="es-CO"/>
        </w:rPr>
        <w:t xml:space="preserve"> </w:t>
      </w:r>
      <w:proofErr w:type="gramStart"/>
      <w:r w:rsidR="00D4206C" w:rsidRPr="00793F0C">
        <w:rPr>
          <w:rFonts w:cstheme="minorHAnsi"/>
          <w:lang w:val="es-CO"/>
        </w:rPr>
        <w:t>Metas</w:t>
      </w:r>
      <w:proofErr w:type="gramEnd"/>
      <w:r w:rsidR="00D4206C" w:rsidRPr="00793F0C">
        <w:rPr>
          <w:rFonts w:cstheme="minorHAnsi"/>
          <w:lang w:val="es-CO"/>
        </w:rPr>
        <w:t xml:space="preserve"> Intermedias que se encuentran en gestión, no cumplen con los plazos definidos para el registro de avances (cada quince días), teniendo como promedio más de </w:t>
      </w:r>
      <w:r w:rsidRPr="00793F0C">
        <w:rPr>
          <w:rFonts w:cstheme="minorHAnsi"/>
          <w:lang w:val="es-CO"/>
        </w:rPr>
        <w:t>90</w:t>
      </w:r>
      <w:r w:rsidR="00D4206C" w:rsidRPr="00793F0C">
        <w:rPr>
          <w:rFonts w:cstheme="minorHAnsi"/>
          <w:lang w:val="es-CO"/>
        </w:rPr>
        <w:t xml:space="preserve"> días sin actualización a partir de la fecha de corte del presente informe. </w:t>
      </w:r>
    </w:p>
    <w:p w:rsidR="00D4206C" w:rsidRPr="00793F0C" w:rsidRDefault="00D4206C" w:rsidP="00EA03FA">
      <w:pPr>
        <w:tabs>
          <w:tab w:val="left" w:pos="284"/>
        </w:tabs>
        <w:ind w:left="360"/>
        <w:jc w:val="both"/>
        <w:rPr>
          <w:rFonts w:cstheme="minorHAnsi"/>
          <w:lang w:val="es-CO"/>
        </w:rPr>
      </w:pPr>
      <w:r w:rsidRPr="00793F0C">
        <w:rPr>
          <w:rFonts w:cstheme="minorHAnsi"/>
          <w:lang w:val="es-CO"/>
        </w:rPr>
        <w:t>100% de cumplimiento en la gestión de Alertas y Restricciones.</w:t>
      </w:r>
    </w:p>
    <w:p w:rsidR="00D4206C" w:rsidRPr="00793F0C" w:rsidRDefault="00D4206C" w:rsidP="0030556D">
      <w:pPr>
        <w:jc w:val="both"/>
        <w:rPr>
          <w:rFonts w:cstheme="minorHAnsi"/>
          <w:highlight w:val="cyan"/>
          <w:lang w:val="es-CO"/>
        </w:rPr>
      </w:pPr>
    </w:p>
    <w:p w:rsidR="0030556D" w:rsidRPr="00793F0C" w:rsidRDefault="00D4206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4" w:name="_Toc12460817"/>
      <w:r w:rsidRPr="00793F0C">
        <w:rPr>
          <w:rFonts w:asciiTheme="minorHAnsi" w:hAnsiTheme="minorHAnsi" w:cstheme="minorHAnsi"/>
          <w:b/>
          <w:color w:val="5B9BD5" w:themeColor="accent1"/>
          <w:sz w:val="22"/>
          <w:szCs w:val="22"/>
          <w:lang w:val="es-CO"/>
        </w:rPr>
        <w:t>Reporte mensual de la meta general</w:t>
      </w:r>
      <w:bookmarkEnd w:id="64"/>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D420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D42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D4206C">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B15DA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D42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B15DA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D4206C">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B15DA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D420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B15DA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highlight w:val="cyan"/>
          <w:lang w:val="es-CO"/>
        </w:rPr>
      </w:pPr>
    </w:p>
    <w:p w:rsidR="0030556D" w:rsidRPr="00793F0C" w:rsidRDefault="00D4206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5" w:name="_Toc12460818"/>
      <w:r w:rsidRPr="00793F0C">
        <w:rPr>
          <w:rFonts w:asciiTheme="minorHAnsi" w:hAnsiTheme="minorHAnsi" w:cstheme="minorHAnsi"/>
          <w:b/>
          <w:color w:val="5B9BD5" w:themeColor="accent1"/>
          <w:sz w:val="22"/>
          <w:szCs w:val="22"/>
          <w:lang w:val="es-CO"/>
        </w:rPr>
        <w:t>Reporte de metas intermedias.</w:t>
      </w:r>
      <w:bookmarkEnd w:id="65"/>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B2603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B26033"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5B434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5B4343"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5 </w:t>
            </w:r>
            <w:proofErr w:type="gramStart"/>
            <w:r w:rsidRPr="00793F0C">
              <w:rPr>
                <w:rFonts w:asciiTheme="minorHAnsi" w:hAnsiTheme="minorHAnsi" w:cstheme="minorHAnsi"/>
                <w:sz w:val="18"/>
                <w:szCs w:val="18"/>
              </w:rPr>
              <w:t>Metas</w:t>
            </w:r>
            <w:proofErr w:type="gramEnd"/>
            <w:r w:rsidRPr="00793F0C">
              <w:rPr>
                <w:rFonts w:asciiTheme="minorHAnsi" w:hAnsiTheme="minorHAnsi" w:cstheme="minorHAnsi"/>
                <w:sz w:val="18"/>
                <w:szCs w:val="18"/>
              </w:rPr>
              <w:t xml:space="preserve"> Intermedias que fueron actualizado</w:t>
            </w:r>
            <w:r w:rsidR="00EA03FA" w:rsidRPr="00793F0C">
              <w:rPr>
                <w:rFonts w:asciiTheme="minorHAnsi" w:hAnsiTheme="minorHAnsi" w:cstheme="minorHAnsi"/>
                <w:sz w:val="18"/>
                <w:szCs w:val="18"/>
              </w:rPr>
              <w:t>s en el mes de febrero.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B26033"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Una a vencerse el 30 de junio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B26033"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B2603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B26033"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highlight w:val="cyan"/>
          <w:lang w:val="es-CO"/>
        </w:rPr>
      </w:pPr>
    </w:p>
    <w:p w:rsidR="0030556D" w:rsidRPr="00793F0C" w:rsidRDefault="00D4206C"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6" w:name="_Toc12460819"/>
      <w:r w:rsidRPr="00793F0C">
        <w:rPr>
          <w:rFonts w:asciiTheme="minorHAnsi" w:hAnsiTheme="minorHAnsi" w:cstheme="minorHAnsi"/>
          <w:b/>
          <w:color w:val="5B9BD5" w:themeColor="accent1"/>
          <w:sz w:val="22"/>
          <w:szCs w:val="22"/>
          <w:lang w:val="es-CO"/>
        </w:rPr>
        <w:t>Recomendaciones para el coordinador de la meta.</w:t>
      </w:r>
      <w:bookmarkEnd w:id="66"/>
    </w:p>
    <w:p w:rsidR="0030556D" w:rsidRPr="00793F0C" w:rsidRDefault="00B26033" w:rsidP="008A6394">
      <w:pPr>
        <w:pStyle w:val="Prrafodelista"/>
        <w:numPr>
          <w:ilvl w:val="0"/>
          <w:numId w:val="2"/>
        </w:numPr>
        <w:ind w:left="567" w:hanging="567"/>
        <w:jc w:val="both"/>
        <w:rPr>
          <w:rFonts w:cstheme="minorHAnsi"/>
          <w:lang w:val="es-CO"/>
        </w:rPr>
      </w:pPr>
      <w:r w:rsidRPr="00793F0C">
        <w:rPr>
          <w:rFonts w:cstheme="minorHAnsi"/>
          <w:lang w:val="es-CO"/>
        </w:rPr>
        <w:t>Revisar la incorporación de nuevos responsables de metas intermedias debido a que esta meta cuenta con un solo ejecutor que es el mismo coordinador.</w:t>
      </w:r>
      <w:r w:rsidR="0030556D" w:rsidRPr="00793F0C">
        <w:rPr>
          <w:rFonts w:cstheme="minorHAnsi"/>
          <w:lang w:val="es-CO"/>
        </w:rPr>
        <w:t xml:space="preserve"> </w:t>
      </w:r>
    </w:p>
    <w:p w:rsidR="0030556D" w:rsidRPr="00793F0C" w:rsidRDefault="00B26033" w:rsidP="008A6394">
      <w:pPr>
        <w:pStyle w:val="Prrafodelista"/>
        <w:numPr>
          <w:ilvl w:val="0"/>
          <w:numId w:val="2"/>
        </w:numPr>
        <w:ind w:left="567" w:hanging="567"/>
        <w:jc w:val="both"/>
        <w:rPr>
          <w:rFonts w:cstheme="minorHAnsi"/>
          <w:lang w:val="es-CO"/>
        </w:rPr>
      </w:pPr>
      <w:r w:rsidRPr="00793F0C">
        <w:rPr>
          <w:rFonts w:cstheme="minorHAnsi"/>
          <w:lang w:val="es-CO"/>
        </w:rPr>
        <w:t>Verificar la correspondencia entre avance y documentos soporte</w:t>
      </w:r>
      <w:r w:rsidR="003D3A82" w:rsidRPr="00793F0C">
        <w:rPr>
          <w:rFonts w:cstheme="minorHAnsi"/>
          <w:lang w:val="es-CO"/>
        </w:rPr>
        <w:t>.</w:t>
      </w:r>
    </w:p>
    <w:p w:rsidR="0030556D" w:rsidRPr="00793F0C" w:rsidRDefault="0030556D" w:rsidP="0030556D">
      <w:pPr>
        <w:pStyle w:val="Prrafodelista"/>
        <w:ind w:left="1080"/>
        <w:jc w:val="both"/>
        <w:rPr>
          <w:rFonts w:cstheme="minorHAnsi"/>
          <w:b/>
          <w:highlight w:val="cyan"/>
          <w:lang w:val="es-CO"/>
        </w:rPr>
      </w:pPr>
    </w:p>
    <w:p w:rsidR="0030556D" w:rsidRPr="00793F0C" w:rsidRDefault="00F20DC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7" w:name="_Toc12460820"/>
      <w:r w:rsidRPr="00793F0C">
        <w:rPr>
          <w:rFonts w:asciiTheme="minorHAnsi" w:hAnsiTheme="minorHAnsi" w:cstheme="minorHAnsi"/>
          <w:b/>
          <w:color w:val="5B9BD5" w:themeColor="accent1"/>
          <w:sz w:val="22"/>
          <w:szCs w:val="22"/>
          <w:lang w:val="es-CO"/>
        </w:rPr>
        <w:t>Recomendaciones para responsables de meta intermedia.</w:t>
      </w:r>
      <w:bookmarkEnd w:id="67"/>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 xml:space="preserve">No detallar acciones simples en los reportes de avance. </w:t>
      </w:r>
    </w:p>
    <w:p w:rsidR="00D92031" w:rsidRPr="00793F0C" w:rsidRDefault="003D3A82" w:rsidP="005478B1">
      <w:pPr>
        <w:pStyle w:val="Prrafodelista"/>
        <w:numPr>
          <w:ilvl w:val="0"/>
          <w:numId w:val="3"/>
        </w:numPr>
        <w:ind w:left="567" w:hanging="567"/>
        <w:jc w:val="both"/>
        <w:rPr>
          <w:rFonts w:cstheme="minorHAnsi"/>
          <w:lang w:val="es-CO"/>
        </w:rPr>
      </w:pPr>
      <w:r w:rsidRPr="00793F0C">
        <w:rPr>
          <w:rFonts w:cstheme="minorHAnsi"/>
          <w:lang w:val="es-CO"/>
        </w:rPr>
        <w:t>Cargar los soportes finales una vez terminada la meta intermedia.</w:t>
      </w:r>
      <w:r w:rsidR="00D92031"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68" w:name="_Toc12460821"/>
      <w:r w:rsidRPr="00793F0C">
        <w:rPr>
          <w:rFonts w:asciiTheme="minorHAnsi" w:hAnsiTheme="minorHAnsi" w:cstheme="minorHAnsi"/>
          <w:b/>
          <w:color w:val="5B9BD5" w:themeColor="accent1"/>
          <w:sz w:val="22"/>
          <w:szCs w:val="24"/>
          <w:lang w:val="es-CO"/>
        </w:rPr>
        <w:lastRenderedPageBreak/>
        <w:t>MEJORAR LA ATENCIÓN AL CIUDADANO</w:t>
      </w:r>
      <w:bookmarkEnd w:id="68"/>
    </w:p>
    <w:p w:rsidR="0030556D" w:rsidRPr="00793F0C" w:rsidRDefault="0030556D" w:rsidP="00D92031">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Castro López Maria Margarita</w:t>
      </w:r>
    </w:p>
    <w:tbl>
      <w:tblPr>
        <w:tblStyle w:val="Tablaconcuadrcula4-nfasis1"/>
        <w:tblW w:w="9498" w:type="dxa"/>
        <w:tblInd w:w="-5" w:type="dxa"/>
        <w:tblLook w:val="04A0" w:firstRow="1" w:lastRow="0" w:firstColumn="1" w:lastColumn="0" w:noHBand="0" w:noVBand="1"/>
      </w:tblPr>
      <w:tblGrid>
        <w:gridCol w:w="536"/>
        <w:gridCol w:w="687"/>
        <w:gridCol w:w="689"/>
        <w:gridCol w:w="690"/>
        <w:gridCol w:w="689"/>
        <w:gridCol w:w="690"/>
        <w:gridCol w:w="689"/>
        <w:gridCol w:w="690"/>
        <w:gridCol w:w="690"/>
        <w:gridCol w:w="689"/>
        <w:gridCol w:w="690"/>
        <w:gridCol w:w="689"/>
        <w:gridCol w:w="690"/>
        <w:gridCol w:w="690"/>
      </w:tblGrid>
      <w:tr w:rsidR="00D92031" w:rsidRPr="00793F0C" w:rsidTr="00E54DE2">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36" w:type="dxa"/>
            <w:vMerge w:val="restart"/>
            <w:vAlign w:val="center"/>
            <w:hideMark/>
          </w:tcPr>
          <w:p w:rsidR="00D92031" w:rsidRPr="00793F0C" w:rsidRDefault="00D92031" w:rsidP="0030556D">
            <w:pPr>
              <w:jc w:val="center"/>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 xml:space="preserve">No. </w:t>
            </w:r>
          </w:p>
          <w:p w:rsidR="00D92031" w:rsidRPr="00793F0C" w:rsidRDefault="00D92031"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MI´s</w:t>
            </w:r>
          </w:p>
        </w:tc>
        <w:tc>
          <w:tcPr>
            <w:tcW w:w="687" w:type="dxa"/>
            <w:vMerge w:val="restart"/>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No.</w:t>
            </w:r>
          </w:p>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 xml:space="preserve">de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MI´s</w:t>
            </w:r>
          </w:p>
        </w:tc>
        <w:tc>
          <w:tcPr>
            <w:tcW w:w="8275" w:type="dxa"/>
            <w:gridSpan w:val="12"/>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D92031" w:rsidRPr="00793F0C" w:rsidTr="00E54DE2">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36" w:type="dxa"/>
            <w:vMerge/>
            <w:vAlign w:val="center"/>
            <w:hideMark/>
          </w:tcPr>
          <w:p w:rsidR="00D92031" w:rsidRPr="00793F0C" w:rsidRDefault="00D92031" w:rsidP="0030556D">
            <w:pPr>
              <w:rPr>
                <w:rFonts w:eastAsia="Times New Roman" w:cstheme="minorHAnsi"/>
                <w:color w:val="FFFFFF"/>
                <w:sz w:val="16"/>
                <w:szCs w:val="16"/>
                <w:lang w:eastAsia="es-CO"/>
              </w:rPr>
            </w:pPr>
          </w:p>
        </w:tc>
        <w:tc>
          <w:tcPr>
            <w:tcW w:w="687" w:type="dxa"/>
            <w:vMerge/>
            <w:vAlign w:val="center"/>
            <w:hideMark/>
          </w:tcPr>
          <w:p w:rsidR="00D92031" w:rsidRPr="00793F0C" w:rsidRDefault="00D9203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068" w:type="dxa"/>
            <w:gridSpan w:val="3"/>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069" w:type="dxa"/>
            <w:gridSpan w:val="3"/>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069" w:type="dxa"/>
            <w:gridSpan w:val="3"/>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069" w:type="dxa"/>
            <w:gridSpan w:val="3"/>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D92031" w:rsidRPr="00793F0C" w:rsidTr="00E54DE2">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36" w:type="dxa"/>
            <w:vMerge/>
            <w:vAlign w:val="center"/>
            <w:hideMark/>
          </w:tcPr>
          <w:p w:rsidR="00D92031" w:rsidRPr="00793F0C" w:rsidRDefault="00D92031" w:rsidP="0030556D">
            <w:pPr>
              <w:rPr>
                <w:rFonts w:eastAsia="Times New Roman" w:cstheme="minorHAnsi"/>
                <w:color w:val="FFFFFF"/>
                <w:sz w:val="16"/>
                <w:szCs w:val="16"/>
                <w:lang w:eastAsia="es-CO"/>
              </w:rPr>
            </w:pPr>
          </w:p>
        </w:tc>
        <w:tc>
          <w:tcPr>
            <w:tcW w:w="687" w:type="dxa"/>
            <w:vMerge/>
            <w:vAlign w:val="center"/>
            <w:hideMark/>
          </w:tcPr>
          <w:p w:rsidR="00D92031" w:rsidRPr="00793F0C" w:rsidRDefault="00D9203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89"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0"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9" w:type="dxa"/>
            <w:shd w:val="clear" w:color="auto" w:fill="2E74B5" w:themeFill="accent1" w:themeFillShade="BF"/>
            <w:vAlign w:val="center"/>
            <w:hideMark/>
          </w:tcPr>
          <w:p w:rsidR="00D92031" w:rsidRPr="00793F0C" w:rsidRDefault="00D9203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90"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9"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0" w:type="dxa"/>
            <w:shd w:val="clear" w:color="auto" w:fill="2E74B5" w:themeFill="accent1" w:themeFillShade="BF"/>
            <w:vAlign w:val="center"/>
            <w:hideMark/>
          </w:tcPr>
          <w:p w:rsidR="00D92031" w:rsidRPr="00793F0C" w:rsidRDefault="00D9203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90"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9"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0" w:type="dxa"/>
            <w:shd w:val="clear" w:color="auto" w:fill="2E74B5" w:themeFill="accent1" w:themeFillShade="BF"/>
            <w:vAlign w:val="center"/>
            <w:hideMark/>
          </w:tcPr>
          <w:p w:rsidR="00D92031" w:rsidRPr="00793F0C" w:rsidRDefault="00D9203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9"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0" w:type="dxa"/>
            <w:shd w:val="clear" w:color="auto" w:fill="2E74B5" w:themeFill="accent1" w:themeFillShade="BF"/>
            <w:vAlign w:val="center"/>
            <w:hideMark/>
          </w:tcPr>
          <w:p w:rsidR="00D92031" w:rsidRPr="00793F0C" w:rsidRDefault="00D92031"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0" w:type="dxa"/>
            <w:shd w:val="clear" w:color="auto" w:fill="2E74B5" w:themeFill="accent1" w:themeFillShade="BF"/>
            <w:vAlign w:val="center"/>
            <w:hideMark/>
          </w:tcPr>
          <w:p w:rsidR="00D92031" w:rsidRPr="00793F0C" w:rsidRDefault="00D92031"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D92031" w:rsidRPr="00793F0C" w:rsidTr="00E54DE2">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36" w:type="dxa"/>
            <w:vAlign w:val="center"/>
            <w:hideMark/>
          </w:tcPr>
          <w:p w:rsidR="00D92031" w:rsidRPr="00793F0C" w:rsidRDefault="00D92031" w:rsidP="0030556D">
            <w:pPr>
              <w:jc w:val="center"/>
              <w:rPr>
                <w:rFonts w:eastAsia="Times New Roman" w:cstheme="minorHAnsi"/>
                <w:sz w:val="16"/>
                <w:szCs w:val="16"/>
                <w:lang w:eastAsia="es-CO"/>
              </w:rPr>
            </w:pPr>
            <w:r w:rsidRPr="00793F0C">
              <w:rPr>
                <w:rFonts w:eastAsia="Times New Roman" w:cstheme="minorHAnsi"/>
                <w:sz w:val="16"/>
                <w:szCs w:val="16"/>
                <w:lang w:eastAsia="es-CO"/>
              </w:rPr>
              <w:t>78</w:t>
            </w:r>
          </w:p>
        </w:tc>
        <w:tc>
          <w:tcPr>
            <w:tcW w:w="687"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42</w:t>
            </w:r>
          </w:p>
        </w:tc>
        <w:tc>
          <w:tcPr>
            <w:tcW w:w="689"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17</w:t>
            </w:r>
          </w:p>
        </w:tc>
        <w:tc>
          <w:tcPr>
            <w:tcW w:w="689"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9"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30</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9"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20</w:t>
            </w:r>
          </w:p>
        </w:tc>
        <w:tc>
          <w:tcPr>
            <w:tcW w:w="689"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0" w:type="dxa"/>
            <w:vAlign w:val="center"/>
            <w:hideMark/>
          </w:tcPr>
          <w:p w:rsidR="00D92031" w:rsidRPr="00793F0C" w:rsidRDefault="00D92031"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sz w:val="24"/>
          <w:lang w:val="es-CO"/>
        </w:rPr>
      </w:pPr>
      <w:r w:rsidRPr="00793F0C">
        <w:rPr>
          <w:rFonts w:cstheme="minorHAnsi"/>
          <w:sz w:val="24"/>
          <w:lang w:val="es-CO"/>
        </w:rPr>
        <w:t>Número</w:t>
      </w:r>
      <w:r w:rsidR="0030556D" w:rsidRPr="00793F0C">
        <w:rPr>
          <w:rFonts w:cstheme="minorHAnsi"/>
          <w:sz w:val="24"/>
          <w:lang w:val="es-CO"/>
        </w:rPr>
        <w:t xml:space="preserve"> de metas Intermedias:  78</w:t>
      </w:r>
    </w:p>
    <w:p w:rsidR="0030556D" w:rsidRPr="00793F0C" w:rsidRDefault="00D4206C" w:rsidP="008A6394">
      <w:pPr>
        <w:pStyle w:val="Prrafodelista"/>
        <w:numPr>
          <w:ilvl w:val="0"/>
          <w:numId w:val="13"/>
        </w:numPr>
        <w:ind w:left="426" w:hanging="426"/>
        <w:jc w:val="both"/>
        <w:rPr>
          <w:rFonts w:cstheme="minorHAnsi"/>
          <w:sz w:val="24"/>
          <w:lang w:val="es-CO"/>
        </w:rPr>
      </w:pPr>
      <w:r w:rsidRPr="00793F0C">
        <w:rPr>
          <w:rFonts w:cstheme="minorHAnsi"/>
          <w:sz w:val="24"/>
          <w:lang w:val="es-CO"/>
        </w:rPr>
        <w:t>Número</w:t>
      </w:r>
      <w:r w:rsidR="0030556D" w:rsidRPr="00793F0C">
        <w:rPr>
          <w:rFonts w:cstheme="minorHAnsi"/>
          <w:sz w:val="24"/>
          <w:lang w:val="es-CO"/>
        </w:rPr>
        <w:t xml:space="preserve"> de metas 2017: 5</w:t>
      </w:r>
    </w:p>
    <w:p w:rsidR="0030556D" w:rsidRPr="00793F0C" w:rsidRDefault="0030556D" w:rsidP="008A6394">
      <w:pPr>
        <w:pStyle w:val="Prrafodelista"/>
        <w:numPr>
          <w:ilvl w:val="0"/>
          <w:numId w:val="13"/>
        </w:numPr>
        <w:ind w:left="426" w:hanging="426"/>
        <w:jc w:val="both"/>
        <w:rPr>
          <w:rFonts w:cstheme="minorHAnsi"/>
          <w:sz w:val="24"/>
          <w:lang w:val="es-CO"/>
        </w:rPr>
      </w:pPr>
      <w:r w:rsidRPr="00793F0C">
        <w:rPr>
          <w:rFonts w:cstheme="minorHAnsi"/>
          <w:sz w:val="24"/>
          <w:lang w:val="es-CO"/>
        </w:rPr>
        <w:t>Número de metas 2018: 17</w:t>
      </w:r>
    </w:p>
    <w:p w:rsidR="0030556D" w:rsidRPr="00793F0C" w:rsidRDefault="0030556D" w:rsidP="008A6394">
      <w:pPr>
        <w:pStyle w:val="Prrafodelista"/>
        <w:numPr>
          <w:ilvl w:val="0"/>
          <w:numId w:val="13"/>
        </w:numPr>
        <w:ind w:left="426" w:hanging="426"/>
        <w:jc w:val="both"/>
        <w:rPr>
          <w:rFonts w:cstheme="minorHAnsi"/>
          <w:sz w:val="24"/>
          <w:lang w:val="es-CO"/>
        </w:rPr>
      </w:pPr>
      <w:r w:rsidRPr="00793F0C">
        <w:rPr>
          <w:rFonts w:cstheme="minorHAnsi"/>
          <w:sz w:val="24"/>
          <w:lang w:val="es-CO"/>
        </w:rPr>
        <w:t>Metas 2019-2020: 56 (6 terminadas, 30 programadas, 20 en gestión)</w:t>
      </w:r>
    </w:p>
    <w:p w:rsidR="0030556D" w:rsidRPr="00793F0C" w:rsidRDefault="0030556D" w:rsidP="008A6394">
      <w:pPr>
        <w:pStyle w:val="Prrafodelista"/>
        <w:numPr>
          <w:ilvl w:val="0"/>
          <w:numId w:val="13"/>
        </w:numPr>
        <w:ind w:left="426" w:hanging="426"/>
        <w:jc w:val="both"/>
        <w:rPr>
          <w:rFonts w:cstheme="minorHAnsi"/>
          <w:sz w:val="24"/>
          <w:lang w:val="es-CO"/>
        </w:rPr>
      </w:pPr>
      <w:r w:rsidRPr="00793F0C">
        <w:rPr>
          <w:rFonts w:cstheme="minorHAnsi"/>
          <w:sz w:val="24"/>
          <w:lang w:val="es-CO"/>
        </w:rPr>
        <w:t xml:space="preserve">Responsables de meta intermedias activos: 37 </w:t>
      </w:r>
      <w:r w:rsidR="00D92031" w:rsidRPr="00793F0C">
        <w:rPr>
          <w:rFonts w:cstheme="minorHAnsi"/>
          <w:sz w:val="24"/>
          <w:lang w:val="es-CO"/>
        </w:rPr>
        <w:t>y son:</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Castro López, María Margarita</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Páez Murillo, Luis Arturo</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Betancourt Ladino, José Tobías</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Polanía Falla, Carlos Enrique</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Morales Hurtado, Mauricio Andrés</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González León, Luis</w:t>
      </w:r>
    </w:p>
    <w:p w:rsidR="00D92031"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Aguirre Rico, Luis Enrique</w:t>
      </w:r>
    </w:p>
    <w:p w:rsidR="0030556D" w:rsidRPr="00793F0C" w:rsidRDefault="0030556D" w:rsidP="008A6394">
      <w:pPr>
        <w:pStyle w:val="Prrafodelista"/>
        <w:numPr>
          <w:ilvl w:val="0"/>
          <w:numId w:val="21"/>
        </w:numPr>
        <w:jc w:val="both"/>
        <w:rPr>
          <w:rFonts w:cstheme="minorHAnsi"/>
          <w:sz w:val="18"/>
          <w:szCs w:val="18"/>
          <w:lang w:val="es-CO"/>
        </w:rPr>
      </w:pPr>
      <w:r w:rsidRPr="00793F0C">
        <w:rPr>
          <w:rFonts w:cstheme="minorHAnsi"/>
          <w:sz w:val="18"/>
          <w:szCs w:val="18"/>
          <w:lang w:val="es-CO"/>
        </w:rPr>
        <w:t xml:space="preserve">Los </w:t>
      </w:r>
      <w:r w:rsidR="00D92031" w:rsidRPr="00793F0C">
        <w:rPr>
          <w:rFonts w:cstheme="minorHAnsi"/>
          <w:sz w:val="18"/>
          <w:szCs w:val="18"/>
          <w:lang w:val="es-CO"/>
        </w:rPr>
        <w:t xml:space="preserve">35 </w:t>
      </w:r>
      <w:r w:rsidRPr="00793F0C">
        <w:rPr>
          <w:rFonts w:cstheme="minorHAnsi"/>
          <w:sz w:val="18"/>
          <w:szCs w:val="18"/>
          <w:lang w:val="es-CO"/>
        </w:rPr>
        <w:t>directores seccionales</w:t>
      </w:r>
    </w:p>
    <w:p w:rsidR="0030556D" w:rsidRPr="00793F0C" w:rsidRDefault="0030556D" w:rsidP="0030556D">
      <w:pPr>
        <w:pStyle w:val="Prrafodelista"/>
        <w:ind w:left="426"/>
        <w:jc w:val="both"/>
        <w:rPr>
          <w:rFonts w:cstheme="minorHAnsi"/>
          <w:b/>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544" w:type="dxa"/>
        <w:tblLook w:val="04A0" w:firstRow="1" w:lastRow="0" w:firstColumn="1" w:lastColumn="0" w:noHBand="0" w:noVBand="1"/>
      </w:tblPr>
      <w:tblGrid>
        <w:gridCol w:w="1179"/>
        <w:gridCol w:w="1148"/>
        <w:gridCol w:w="664"/>
        <w:gridCol w:w="493"/>
        <w:gridCol w:w="863"/>
        <w:gridCol w:w="902"/>
        <w:gridCol w:w="255"/>
        <w:gridCol w:w="863"/>
        <w:gridCol w:w="1157"/>
        <w:gridCol w:w="279"/>
        <w:gridCol w:w="584"/>
        <w:gridCol w:w="1157"/>
      </w:tblGrid>
      <w:tr w:rsidR="0030556D" w:rsidRPr="00793F0C" w:rsidTr="00D9203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val="restart"/>
            <w:noWrap/>
            <w:hideMark/>
          </w:tcPr>
          <w:p w:rsidR="0030556D" w:rsidRPr="00793F0C" w:rsidRDefault="0030556D" w:rsidP="0030556D">
            <w:pPr>
              <w:rPr>
                <w:rFonts w:eastAsia="Times New Roman" w:cstheme="minorHAnsi"/>
                <w:sz w:val="16"/>
                <w:szCs w:val="16"/>
                <w:lang w:eastAsia="es-CO"/>
              </w:rPr>
            </w:pPr>
          </w:p>
        </w:tc>
        <w:tc>
          <w:tcPr>
            <w:tcW w:w="1812"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258" w:type="dxa"/>
            <w:gridSpan w:val="3"/>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554" w:type="dxa"/>
            <w:gridSpan w:val="4"/>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1741"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D920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hideMark/>
          </w:tcPr>
          <w:p w:rsidR="0030556D" w:rsidRPr="00793F0C" w:rsidRDefault="0030556D" w:rsidP="0030556D">
            <w:pPr>
              <w:rPr>
                <w:rFonts w:eastAsia="Times New Roman" w:cstheme="minorHAnsi"/>
                <w:sz w:val="16"/>
                <w:szCs w:val="16"/>
                <w:lang w:eastAsia="es-CO"/>
              </w:rPr>
            </w:pPr>
          </w:p>
        </w:tc>
        <w:tc>
          <w:tcPr>
            <w:tcW w:w="1148"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D92031">
        <w:trPr>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1148"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8</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863"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11</w:t>
            </w:r>
          </w:p>
        </w:tc>
      </w:tr>
      <w:tr w:rsidR="0030556D" w:rsidRPr="00793F0C" w:rsidTr="00D9203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1148"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5</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5</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401</w:t>
            </w:r>
          </w:p>
        </w:tc>
      </w:tr>
    </w:tbl>
    <w:p w:rsidR="0030556D" w:rsidRPr="00793F0C" w:rsidRDefault="0030556D" w:rsidP="0030556D">
      <w:pPr>
        <w:jc w:val="both"/>
        <w:rPr>
          <w:rFonts w:cstheme="minorHAnsi"/>
          <w:lang w:val="es-CO"/>
        </w:rPr>
      </w:pPr>
      <w:r w:rsidRPr="00793F0C">
        <w:rPr>
          <w:rFonts w:cstheme="minorHAnsi"/>
          <w:lang w:val="es-CO"/>
        </w:rPr>
        <w:t>Hubo error en la planeación de las acciones, debiendo reprogramar por un año.</w:t>
      </w:r>
    </w:p>
    <w:p w:rsidR="0030556D" w:rsidRPr="00793F0C" w:rsidRDefault="0030556D" w:rsidP="0030556D">
      <w:pPr>
        <w:jc w:val="both"/>
        <w:rPr>
          <w:rFonts w:cstheme="minorHAnsi"/>
          <w:highlight w:val="cyan"/>
          <w:lang w:val="es-CO"/>
        </w:rPr>
      </w:pPr>
    </w:p>
    <w:p w:rsidR="00D92031" w:rsidRPr="00793F0C" w:rsidRDefault="00D92031"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69" w:name="_Toc12460822"/>
      <w:r w:rsidRPr="00793F0C">
        <w:rPr>
          <w:rFonts w:asciiTheme="minorHAnsi" w:hAnsiTheme="minorHAnsi" w:cstheme="minorHAnsi"/>
          <w:b/>
          <w:color w:val="5B9BD5" w:themeColor="accent1"/>
          <w:sz w:val="22"/>
          <w:szCs w:val="22"/>
          <w:lang w:val="es-CO"/>
        </w:rPr>
        <w:t>Resultados de la evaluación</w:t>
      </w:r>
      <w:bookmarkEnd w:id="69"/>
    </w:p>
    <w:p w:rsidR="00D92031" w:rsidRPr="00793F0C" w:rsidRDefault="00D92031" w:rsidP="00D92031">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E54DE2" w:rsidRPr="00793F0C">
        <w:rPr>
          <w:rFonts w:cstheme="minorHAnsi"/>
          <w:b/>
          <w:lang w:val="es-CO"/>
        </w:rPr>
        <w:t>3</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D92031" w:rsidRPr="00793F0C" w:rsidRDefault="00D92031" w:rsidP="00D92031">
      <w:pPr>
        <w:tabs>
          <w:tab w:val="left" w:pos="284"/>
        </w:tabs>
        <w:jc w:val="both"/>
        <w:rPr>
          <w:rFonts w:cstheme="minorHAnsi"/>
          <w:lang w:val="es-CO"/>
        </w:rPr>
      </w:pPr>
      <w:r w:rsidRPr="00793F0C">
        <w:rPr>
          <w:rFonts w:cstheme="minorHAnsi"/>
          <w:lang w:val="es-CO"/>
        </w:rPr>
        <w:t>El rol del coordinador de meta presentó un cumplimiento del 8</w:t>
      </w:r>
      <w:r w:rsidR="00E54DE2" w:rsidRPr="00793F0C">
        <w:rPr>
          <w:rFonts w:cstheme="minorHAnsi"/>
          <w:lang w:val="es-CO"/>
        </w:rPr>
        <w:t>6</w:t>
      </w:r>
      <w:r w:rsidRPr="00793F0C">
        <w:rPr>
          <w:rFonts w:cstheme="minorHAnsi"/>
          <w:lang w:val="es-CO"/>
        </w:rPr>
        <w:t>% de cumplimiento, presentando debilidades en:</w:t>
      </w:r>
    </w:p>
    <w:p w:rsidR="00D92031" w:rsidRPr="00793F0C" w:rsidRDefault="00D92031" w:rsidP="008A6394">
      <w:pPr>
        <w:pStyle w:val="Prrafodelista"/>
        <w:numPr>
          <w:ilvl w:val="0"/>
          <w:numId w:val="12"/>
        </w:numPr>
        <w:tabs>
          <w:tab w:val="left" w:pos="284"/>
        </w:tabs>
        <w:jc w:val="both"/>
        <w:rPr>
          <w:rFonts w:cstheme="minorHAnsi"/>
          <w:lang w:val="es-CO"/>
        </w:rPr>
      </w:pPr>
      <w:r w:rsidRPr="00793F0C">
        <w:rPr>
          <w:rFonts w:cstheme="minorHAnsi"/>
          <w:lang w:val="es-CO"/>
        </w:rPr>
        <w:lastRenderedPageBreak/>
        <w:t xml:space="preserve">El reporte de avance de la meta general no </w:t>
      </w:r>
      <w:r w:rsidR="00E54DE2" w:rsidRPr="00793F0C">
        <w:rPr>
          <w:rFonts w:cstheme="minorHAnsi"/>
          <w:lang w:val="es-CO"/>
        </w:rPr>
        <w:t>cumple con el formato establecido y se debe mejorar en la redacción y sintaxis del reporte.</w:t>
      </w:r>
    </w:p>
    <w:p w:rsidR="00E54DE2" w:rsidRPr="00793F0C" w:rsidRDefault="00E54DE2" w:rsidP="00E54DE2">
      <w:pPr>
        <w:pStyle w:val="Prrafodelista"/>
        <w:numPr>
          <w:ilvl w:val="0"/>
          <w:numId w:val="12"/>
        </w:numPr>
        <w:tabs>
          <w:tab w:val="left" w:pos="284"/>
        </w:tabs>
        <w:jc w:val="both"/>
        <w:rPr>
          <w:rFonts w:cstheme="minorHAnsi"/>
          <w:lang w:val="es-CO"/>
        </w:rPr>
      </w:pPr>
      <w:r w:rsidRPr="00793F0C">
        <w:rPr>
          <w:rFonts w:cstheme="minorHAnsi"/>
          <w:lang w:val="es-CO"/>
        </w:rPr>
        <w:t xml:space="preserve">11 </w:t>
      </w:r>
      <w:proofErr w:type="gramStart"/>
      <w:r w:rsidRPr="00793F0C">
        <w:rPr>
          <w:rFonts w:cstheme="minorHAnsi"/>
          <w:lang w:val="es-CO"/>
        </w:rPr>
        <w:t>Metas</w:t>
      </w:r>
      <w:proofErr w:type="gramEnd"/>
      <w:r w:rsidRPr="00793F0C">
        <w:rPr>
          <w:rFonts w:cstheme="minorHAnsi"/>
          <w:lang w:val="es-CO"/>
        </w:rPr>
        <w:t xml:space="preserve"> Intermedias a su cargo, que se encuentran en gestión y no cumplen con los plazos definidos para el registro de avances (cada quince días), teniendo como promedio más de 47 días sin actualización a partir de la fecha de corte del presente informe. Hay registros de avance que se repiten semanalmente, no hay una variación del estado de la meta (copiar y pegar en cada reporte).</w:t>
      </w:r>
    </w:p>
    <w:p w:rsidR="00E54DE2" w:rsidRPr="00793F0C" w:rsidRDefault="00E54DE2" w:rsidP="00E54DE2">
      <w:pPr>
        <w:pStyle w:val="Prrafodelista"/>
        <w:tabs>
          <w:tab w:val="left" w:pos="284"/>
        </w:tabs>
        <w:jc w:val="both"/>
        <w:rPr>
          <w:rFonts w:cstheme="minorHAnsi"/>
          <w:lang w:val="es-CO"/>
        </w:rPr>
      </w:pPr>
    </w:p>
    <w:p w:rsidR="00D92031" w:rsidRPr="00793F0C" w:rsidRDefault="00D92031" w:rsidP="00D92031">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E54DE2" w:rsidRPr="00793F0C">
        <w:rPr>
          <w:rFonts w:cstheme="minorHAnsi"/>
          <w:lang w:val="es-CO"/>
        </w:rPr>
        <w:t>4</w:t>
      </w:r>
      <w:r w:rsidRPr="00793F0C">
        <w:rPr>
          <w:rFonts w:cstheme="minorHAnsi"/>
          <w:lang w:val="es-CO"/>
        </w:rPr>
        <w:t>%, presentando las siguientes debilidades:</w:t>
      </w:r>
    </w:p>
    <w:p w:rsidR="0038373C" w:rsidRPr="00793F0C" w:rsidRDefault="0038373C" w:rsidP="008A6394">
      <w:pPr>
        <w:pStyle w:val="Prrafodelista"/>
        <w:numPr>
          <w:ilvl w:val="0"/>
          <w:numId w:val="12"/>
        </w:numPr>
        <w:tabs>
          <w:tab w:val="left" w:pos="284"/>
        </w:tabs>
        <w:jc w:val="both"/>
        <w:rPr>
          <w:rFonts w:cstheme="minorHAnsi"/>
          <w:lang w:val="es-CO"/>
        </w:rPr>
      </w:pPr>
      <w:r w:rsidRPr="00793F0C">
        <w:rPr>
          <w:rFonts w:cstheme="minorHAnsi"/>
          <w:lang w:val="es-CO"/>
        </w:rPr>
        <w:t>La Meta Intermedia denominada “Gestión e implementación de la infraestructura física de los modelos de atención” no cuenta con descripción.</w:t>
      </w:r>
    </w:p>
    <w:p w:rsidR="00D92031" w:rsidRPr="00793F0C" w:rsidRDefault="00D92031"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9 </w:t>
      </w:r>
      <w:proofErr w:type="gramStart"/>
      <w:r w:rsidRPr="00793F0C">
        <w:rPr>
          <w:rFonts w:cstheme="minorHAnsi"/>
          <w:lang w:val="es-CO"/>
        </w:rPr>
        <w:t>Metas</w:t>
      </w:r>
      <w:proofErr w:type="gramEnd"/>
      <w:r w:rsidRPr="00793F0C">
        <w:rPr>
          <w:rFonts w:cstheme="minorHAnsi"/>
          <w:lang w:val="es-CO"/>
        </w:rPr>
        <w:t xml:space="preserve"> Intermedias que se encuentran en gestión, no cumplen con los plazos definidos para el registro de avances (cada quince días), teniendo como promedio más de </w:t>
      </w:r>
      <w:r w:rsidR="0038373C" w:rsidRPr="00793F0C">
        <w:rPr>
          <w:rFonts w:cstheme="minorHAnsi"/>
          <w:lang w:val="es-CO"/>
        </w:rPr>
        <w:t>55</w:t>
      </w:r>
      <w:r w:rsidRPr="00793F0C">
        <w:rPr>
          <w:rFonts w:cstheme="minorHAnsi"/>
          <w:lang w:val="es-CO"/>
        </w:rPr>
        <w:t xml:space="preserve"> días sin actualización a partir de la fecha de corte del presente informe. Hay registros de avance que se repiten semanalmente, no hay una variación del estado de la meta (copiar y pegar en cada reporte).</w:t>
      </w:r>
    </w:p>
    <w:p w:rsidR="0038373C" w:rsidRPr="00793F0C" w:rsidRDefault="0038373C" w:rsidP="008A6394">
      <w:pPr>
        <w:pStyle w:val="Prrafodelista"/>
        <w:numPr>
          <w:ilvl w:val="0"/>
          <w:numId w:val="12"/>
        </w:numPr>
        <w:tabs>
          <w:tab w:val="left" w:pos="284"/>
        </w:tabs>
        <w:jc w:val="both"/>
        <w:rPr>
          <w:rFonts w:cstheme="minorHAnsi"/>
          <w:lang w:val="es-CO"/>
        </w:rPr>
      </w:pPr>
      <w:r w:rsidRPr="00793F0C">
        <w:rPr>
          <w:rFonts w:cstheme="minorHAnsi"/>
          <w:lang w:val="es-CO"/>
        </w:rPr>
        <w:t>Verificar la existencia de documentos soporte final y no parciales o en caso de que existan ambos diferenciarlos correctamente.</w:t>
      </w:r>
    </w:p>
    <w:p w:rsidR="00D92031" w:rsidRPr="00793F0C" w:rsidRDefault="00D92031" w:rsidP="00D92031">
      <w:pPr>
        <w:tabs>
          <w:tab w:val="left" w:pos="284"/>
        </w:tabs>
        <w:jc w:val="both"/>
        <w:rPr>
          <w:rFonts w:cstheme="minorHAnsi"/>
          <w:lang w:val="es-CO"/>
        </w:rPr>
      </w:pPr>
      <w:r w:rsidRPr="00793F0C">
        <w:rPr>
          <w:rFonts w:cstheme="minorHAnsi"/>
          <w:lang w:val="es-CO"/>
        </w:rPr>
        <w:t>100% de cumplimiento en la gestión de Alertas y Restricciones.</w:t>
      </w:r>
    </w:p>
    <w:p w:rsidR="00D92031" w:rsidRPr="00793F0C" w:rsidRDefault="00D92031" w:rsidP="00D92031">
      <w:pPr>
        <w:jc w:val="both"/>
        <w:rPr>
          <w:rFonts w:cstheme="minorHAnsi"/>
          <w:lang w:val="es-CO"/>
        </w:rPr>
      </w:pPr>
    </w:p>
    <w:p w:rsidR="0030556D" w:rsidRPr="00793F0C" w:rsidRDefault="00D92031"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0" w:name="_Toc12460823"/>
      <w:r w:rsidRPr="00793F0C">
        <w:rPr>
          <w:rFonts w:asciiTheme="minorHAnsi" w:hAnsiTheme="minorHAnsi" w:cstheme="minorHAnsi"/>
          <w:b/>
          <w:color w:val="5B9BD5" w:themeColor="accent1"/>
          <w:sz w:val="22"/>
          <w:szCs w:val="22"/>
          <w:lang w:val="es-CO"/>
        </w:rPr>
        <w:t>Reporte mensual de la meta general</w:t>
      </w:r>
      <w:bookmarkEnd w:id="70"/>
    </w:p>
    <w:p w:rsidR="0030556D" w:rsidRPr="00793F0C" w:rsidRDefault="0030556D" w:rsidP="0030556D">
      <w:pPr>
        <w:pStyle w:val="Prrafodelista"/>
        <w:ind w:left="0"/>
        <w:jc w:val="both"/>
        <w:rPr>
          <w:rFonts w:cstheme="minorHAnsi"/>
          <w:b/>
          <w:sz w:val="4"/>
          <w:lang w:val="es-CO"/>
        </w:rPr>
      </w:pPr>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24"/>
        </w:rPr>
      </w:pPr>
      <w:r w:rsidRPr="00793F0C">
        <w:rPr>
          <w:rFonts w:asciiTheme="minorHAnsi" w:hAnsiTheme="minorHAnsi" w:cstheme="minorHAnsi"/>
          <w:sz w:val="24"/>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409"/>
        <w:gridCol w:w="528"/>
        <w:gridCol w:w="543"/>
        <w:gridCol w:w="4291"/>
      </w:tblGrid>
      <w:tr w:rsidR="0030556D" w:rsidRPr="00793F0C" w:rsidTr="00892E1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291"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892E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291"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892E1A">
        <w:trPr>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8" w:type="dxa"/>
            <w:vAlign w:val="center"/>
          </w:tcPr>
          <w:p w:rsidR="0030556D" w:rsidRPr="00793F0C" w:rsidRDefault="008C77F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892E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8" w:type="dxa"/>
            <w:vAlign w:val="center"/>
          </w:tcPr>
          <w:p w:rsidR="0030556D" w:rsidRPr="00793F0C" w:rsidRDefault="008C77F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892E1A">
        <w:trPr>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8"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43" w:type="dxa"/>
            <w:vAlign w:val="center"/>
          </w:tcPr>
          <w:p w:rsidR="0030556D" w:rsidRPr="00793F0C" w:rsidRDefault="008C77F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291" w:type="dxa"/>
            <w:vAlign w:val="center"/>
          </w:tcPr>
          <w:p w:rsidR="0030556D" w:rsidRPr="00793F0C" w:rsidRDefault="008C77F2"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El tercer punto </w:t>
            </w:r>
            <w:r w:rsidR="007B075D" w:rsidRPr="00793F0C">
              <w:rPr>
                <w:rFonts w:asciiTheme="minorHAnsi" w:hAnsiTheme="minorHAnsi" w:cstheme="minorHAnsi"/>
                <w:sz w:val="18"/>
                <w:szCs w:val="18"/>
              </w:rPr>
              <w:t>se debe llamar “Acciones que requieren apoyo del Fiscal General” no se encuentra así. Se debe mejorar la forma y orden del registro.</w:t>
            </w:r>
          </w:p>
        </w:tc>
      </w:tr>
      <w:tr w:rsidR="0030556D" w:rsidRPr="00793F0C" w:rsidTr="00892E1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8" w:type="dxa"/>
            <w:vAlign w:val="center"/>
          </w:tcPr>
          <w:p w:rsidR="0030556D" w:rsidRPr="00793F0C" w:rsidRDefault="007B075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291" w:type="dxa"/>
            <w:vAlign w:val="center"/>
          </w:tcPr>
          <w:p w:rsidR="0030556D" w:rsidRPr="00793F0C" w:rsidRDefault="007B075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Aunque en varios casos por la extensión del avance podría suponerse que se usa la misma redacción establecida en la meta intermedia.</w:t>
            </w:r>
          </w:p>
        </w:tc>
      </w:tr>
    </w:tbl>
    <w:p w:rsidR="0030556D" w:rsidRPr="00793F0C" w:rsidRDefault="0030556D" w:rsidP="0030556D">
      <w:pPr>
        <w:ind w:left="1080"/>
        <w:jc w:val="both"/>
        <w:rPr>
          <w:rFonts w:cstheme="minorHAnsi"/>
          <w:b/>
          <w:highlight w:val="cyan"/>
          <w:lang w:val="es-CO"/>
        </w:rPr>
      </w:pPr>
    </w:p>
    <w:p w:rsidR="0030556D" w:rsidRPr="00793F0C" w:rsidRDefault="00D92031"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1" w:name="_Toc12460824"/>
      <w:r w:rsidRPr="00793F0C">
        <w:rPr>
          <w:rFonts w:asciiTheme="minorHAnsi" w:hAnsiTheme="minorHAnsi" w:cstheme="minorHAnsi"/>
          <w:b/>
          <w:color w:val="5B9BD5" w:themeColor="accent1"/>
          <w:sz w:val="22"/>
          <w:szCs w:val="22"/>
          <w:lang w:val="es-CO"/>
        </w:rPr>
        <w:t>Reporte de metas intermedias.</w:t>
      </w:r>
      <w:bookmarkEnd w:id="71"/>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4"/>
        <w:gridCol w:w="533"/>
        <w:gridCol w:w="550"/>
        <w:gridCol w:w="4294"/>
      </w:tblGrid>
      <w:tr w:rsidR="0030556D" w:rsidRPr="00793F0C" w:rsidTr="00892E1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892E1A">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793F0C">
              <w:rPr>
                <w:rFonts w:asciiTheme="minorHAnsi" w:hAnsiTheme="minorHAnsi" w:cstheme="minorHAnsi"/>
                <w:b w:val="0"/>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18"/>
                <w:szCs w:val="18"/>
              </w:rPr>
            </w:pPr>
            <w:r w:rsidRPr="00793F0C">
              <w:rPr>
                <w:rFonts w:asciiTheme="minorHAnsi" w:hAnsiTheme="minorHAnsi" w:cstheme="minorHAnsi"/>
                <w:b w:val="0"/>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7B075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7B075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7B075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7B075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695F42"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Una meta a finalizarse el 30 de </w:t>
            </w:r>
            <w:r w:rsidR="0038373C" w:rsidRPr="00793F0C">
              <w:rPr>
                <w:rFonts w:asciiTheme="minorHAnsi" w:hAnsiTheme="minorHAnsi" w:cstheme="minorHAnsi"/>
                <w:sz w:val="18"/>
                <w:szCs w:val="18"/>
              </w:rPr>
              <w:t>junio</w:t>
            </w: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695F4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lastRenderedPageBreak/>
              <w:t>Correcta finalización de la meta</w:t>
            </w:r>
          </w:p>
        </w:tc>
        <w:tc>
          <w:tcPr>
            <w:tcW w:w="567" w:type="dxa"/>
            <w:vAlign w:val="center"/>
          </w:tcPr>
          <w:p w:rsidR="0030556D" w:rsidRPr="00793F0C" w:rsidRDefault="00695F42"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695F42"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695F42"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Se debe verificar la existencia de reportes finales y no parciales o en caso de que existan ambos diferenciarlos correctamente.</w:t>
            </w:r>
          </w:p>
        </w:tc>
      </w:tr>
    </w:tbl>
    <w:p w:rsidR="0030556D" w:rsidRPr="00793F0C" w:rsidRDefault="0030556D" w:rsidP="0030556D">
      <w:pPr>
        <w:ind w:left="1080"/>
        <w:jc w:val="both"/>
        <w:rPr>
          <w:rFonts w:cstheme="minorHAnsi"/>
          <w:sz w:val="24"/>
          <w:lang w:val="es-CO"/>
        </w:rPr>
      </w:pPr>
    </w:p>
    <w:p w:rsidR="0030556D" w:rsidRPr="00793F0C" w:rsidRDefault="00D92031"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2" w:name="_Toc12460825"/>
      <w:r w:rsidRPr="00793F0C">
        <w:rPr>
          <w:rFonts w:asciiTheme="minorHAnsi" w:hAnsiTheme="minorHAnsi" w:cstheme="minorHAnsi"/>
          <w:b/>
          <w:color w:val="5B9BD5" w:themeColor="accent1"/>
          <w:sz w:val="22"/>
          <w:szCs w:val="22"/>
          <w:lang w:val="es-CO"/>
        </w:rPr>
        <w:t>Recomendaciones para el coordinador de la meta.</w:t>
      </w:r>
      <w:bookmarkEnd w:id="72"/>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Realizar monitoreos periódicos a los avances registrados en la herramienta por parte de los responsables de meta intermedia</w:t>
      </w:r>
      <w:r w:rsidR="00695F42" w:rsidRPr="00793F0C">
        <w:rPr>
          <w:rFonts w:cstheme="minorHAnsi"/>
          <w:lang w:val="es-CO"/>
        </w:rPr>
        <w:t xml:space="preserve"> especialmente a las que corresponden a direcciones seccionales.</w:t>
      </w:r>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695F42" w:rsidRPr="00793F0C" w:rsidRDefault="00695F42" w:rsidP="008A6394">
      <w:pPr>
        <w:pStyle w:val="Prrafodelista"/>
        <w:numPr>
          <w:ilvl w:val="0"/>
          <w:numId w:val="2"/>
        </w:numPr>
        <w:ind w:left="851" w:hanging="851"/>
        <w:jc w:val="both"/>
        <w:rPr>
          <w:rFonts w:cstheme="minorHAnsi"/>
          <w:lang w:val="es-CO"/>
        </w:rPr>
      </w:pPr>
      <w:r w:rsidRPr="00793F0C">
        <w:rPr>
          <w:rFonts w:cstheme="minorHAnsi"/>
          <w:lang w:val="es-CO"/>
        </w:rPr>
        <w:t>Mejorar redacción y orden del avance de las metas generales.</w:t>
      </w:r>
    </w:p>
    <w:p w:rsidR="0030556D" w:rsidRPr="00793F0C" w:rsidRDefault="0030556D" w:rsidP="0030556D">
      <w:pPr>
        <w:pStyle w:val="Prrafodelista"/>
        <w:ind w:left="1080"/>
        <w:jc w:val="both"/>
        <w:rPr>
          <w:rFonts w:cstheme="minorHAnsi"/>
          <w:b/>
          <w:lang w:val="es-CO"/>
        </w:rPr>
      </w:pPr>
    </w:p>
    <w:p w:rsidR="0030556D" w:rsidRPr="00793F0C" w:rsidRDefault="00D63E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3" w:name="_Toc12460826"/>
      <w:r w:rsidRPr="00793F0C">
        <w:rPr>
          <w:rFonts w:asciiTheme="minorHAnsi" w:hAnsiTheme="minorHAnsi" w:cstheme="minorHAnsi"/>
          <w:b/>
          <w:color w:val="5B9BD5" w:themeColor="accent1"/>
          <w:sz w:val="22"/>
          <w:szCs w:val="22"/>
          <w:lang w:val="es-CO"/>
        </w:rPr>
        <w:t>Recomendaciones para responsables de meta intermedia.</w:t>
      </w:r>
      <w:bookmarkEnd w:id="73"/>
    </w:p>
    <w:p w:rsidR="00D92031"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695F42" w:rsidRPr="00793F0C" w:rsidRDefault="00695F42" w:rsidP="008A6394">
      <w:pPr>
        <w:pStyle w:val="Prrafodelista"/>
        <w:numPr>
          <w:ilvl w:val="0"/>
          <w:numId w:val="3"/>
        </w:numPr>
        <w:ind w:left="567" w:hanging="567"/>
        <w:jc w:val="both"/>
        <w:rPr>
          <w:rFonts w:cstheme="minorHAnsi"/>
          <w:lang w:val="es-CO"/>
        </w:rPr>
      </w:pPr>
      <w:r w:rsidRPr="00793F0C">
        <w:rPr>
          <w:rFonts w:cstheme="minorHAnsi"/>
          <w:lang w:val="es-CO"/>
        </w:rPr>
        <w:t>Corroborar la calidad de los soportes o documentos que se están cargando en la herramienta.</w:t>
      </w:r>
    </w:p>
    <w:p w:rsidR="00D92031" w:rsidRPr="00793F0C" w:rsidRDefault="00D92031">
      <w:pPr>
        <w:rPr>
          <w:rFonts w:cstheme="minorHAnsi"/>
          <w:lang w:val="es-CO"/>
        </w:rPr>
      </w:pPr>
      <w:r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74" w:name="_Toc12460827"/>
      <w:r w:rsidRPr="00793F0C">
        <w:rPr>
          <w:rFonts w:asciiTheme="minorHAnsi" w:hAnsiTheme="minorHAnsi" w:cstheme="minorHAnsi"/>
          <w:b/>
          <w:color w:val="5B9BD5" w:themeColor="accent1"/>
          <w:sz w:val="22"/>
          <w:szCs w:val="24"/>
          <w:lang w:val="es-CO"/>
        </w:rPr>
        <w:lastRenderedPageBreak/>
        <w:t>PLAN INSTITUCIONAL DE CAPACITACIÓN ESTRATÉGICA DE LA FISCALÍA 2017-2020</w:t>
      </w:r>
      <w:bookmarkEnd w:id="74"/>
    </w:p>
    <w:p w:rsidR="0030556D" w:rsidRPr="00793F0C" w:rsidRDefault="0030556D" w:rsidP="00B24F19">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Charry Gutiérrez Eduardo</w:t>
      </w:r>
    </w:p>
    <w:tbl>
      <w:tblPr>
        <w:tblStyle w:val="Tablaconcuadrcula4-nfasis1"/>
        <w:tblW w:w="9356" w:type="dxa"/>
        <w:tblInd w:w="-289" w:type="dxa"/>
        <w:tblLook w:val="04A0" w:firstRow="1" w:lastRow="0" w:firstColumn="1" w:lastColumn="0" w:noHBand="0" w:noVBand="1"/>
      </w:tblPr>
      <w:tblGrid>
        <w:gridCol w:w="511"/>
        <w:gridCol w:w="838"/>
        <w:gridCol w:w="622"/>
        <w:gridCol w:w="662"/>
        <w:gridCol w:w="676"/>
        <w:gridCol w:w="677"/>
        <w:gridCol w:w="662"/>
        <w:gridCol w:w="677"/>
        <w:gridCol w:w="676"/>
        <w:gridCol w:w="663"/>
        <w:gridCol w:w="676"/>
        <w:gridCol w:w="677"/>
        <w:gridCol w:w="662"/>
        <w:gridCol w:w="677"/>
      </w:tblGrid>
      <w:tr w:rsidR="00B24F19" w:rsidRPr="00793F0C" w:rsidTr="00892E1A">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394" w:type="dxa"/>
            <w:vMerge w:val="restart"/>
            <w:vAlign w:val="center"/>
            <w:hideMark/>
          </w:tcPr>
          <w:p w:rsidR="00B24F19" w:rsidRPr="00793F0C" w:rsidRDefault="00B24F19"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861" w:type="dxa"/>
            <w:vMerge w:val="restart"/>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 xml:space="preserve">No. de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w:t>
            </w:r>
          </w:p>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MI´s</w:t>
            </w:r>
          </w:p>
        </w:tc>
        <w:tc>
          <w:tcPr>
            <w:tcW w:w="8101" w:type="dxa"/>
            <w:gridSpan w:val="12"/>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B24F19" w:rsidRPr="00793F0C" w:rsidTr="00892E1A">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394" w:type="dxa"/>
            <w:vMerge/>
            <w:vAlign w:val="center"/>
            <w:hideMark/>
          </w:tcPr>
          <w:p w:rsidR="00B24F19" w:rsidRPr="00793F0C" w:rsidRDefault="00B24F19" w:rsidP="0030556D">
            <w:pPr>
              <w:rPr>
                <w:rFonts w:eastAsia="Times New Roman" w:cstheme="minorHAnsi"/>
                <w:color w:val="FFFFFF"/>
                <w:sz w:val="16"/>
                <w:szCs w:val="16"/>
                <w:lang w:eastAsia="es-CO"/>
              </w:rPr>
            </w:pPr>
          </w:p>
        </w:tc>
        <w:tc>
          <w:tcPr>
            <w:tcW w:w="861" w:type="dxa"/>
            <w:vMerge/>
            <w:vAlign w:val="center"/>
            <w:hideMark/>
          </w:tcPr>
          <w:p w:rsidR="00B24F19" w:rsidRPr="00793F0C" w:rsidRDefault="00B24F19"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982" w:type="dxa"/>
            <w:gridSpan w:val="3"/>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040" w:type="dxa"/>
            <w:gridSpan w:val="3"/>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039" w:type="dxa"/>
            <w:gridSpan w:val="3"/>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040" w:type="dxa"/>
            <w:gridSpan w:val="3"/>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892E1A" w:rsidRPr="00793F0C" w:rsidTr="00892E1A">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394" w:type="dxa"/>
            <w:vMerge/>
            <w:vAlign w:val="center"/>
            <w:hideMark/>
          </w:tcPr>
          <w:p w:rsidR="00B24F19" w:rsidRPr="00793F0C" w:rsidRDefault="00B24F19" w:rsidP="0030556D">
            <w:pPr>
              <w:rPr>
                <w:rFonts w:eastAsia="Times New Roman" w:cstheme="minorHAnsi"/>
                <w:color w:val="FFFFFF"/>
                <w:sz w:val="16"/>
                <w:szCs w:val="16"/>
                <w:lang w:eastAsia="es-CO"/>
              </w:rPr>
            </w:pPr>
          </w:p>
        </w:tc>
        <w:tc>
          <w:tcPr>
            <w:tcW w:w="861" w:type="dxa"/>
            <w:vMerge/>
            <w:vAlign w:val="center"/>
            <w:hideMark/>
          </w:tcPr>
          <w:p w:rsidR="00B24F19" w:rsidRPr="00793F0C" w:rsidRDefault="00B24F19"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26"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3"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3" w:type="dxa"/>
            <w:shd w:val="clear" w:color="auto" w:fill="2E74B5" w:themeFill="accent1" w:themeFillShade="BF"/>
            <w:vAlign w:val="center"/>
            <w:hideMark/>
          </w:tcPr>
          <w:p w:rsidR="00B24F19" w:rsidRPr="00793F0C" w:rsidRDefault="00B24F19"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4"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2"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4" w:type="dxa"/>
            <w:shd w:val="clear" w:color="auto" w:fill="2E74B5" w:themeFill="accent1" w:themeFillShade="BF"/>
            <w:vAlign w:val="center"/>
            <w:hideMark/>
          </w:tcPr>
          <w:p w:rsidR="00B24F19" w:rsidRPr="00793F0C" w:rsidRDefault="00B24F19"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3"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3"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3" w:type="dxa"/>
            <w:shd w:val="clear" w:color="auto" w:fill="2E74B5" w:themeFill="accent1" w:themeFillShade="BF"/>
            <w:vAlign w:val="center"/>
            <w:hideMark/>
          </w:tcPr>
          <w:p w:rsidR="00B24F19" w:rsidRPr="00793F0C" w:rsidRDefault="00B24F19"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4"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2" w:type="dxa"/>
            <w:shd w:val="clear" w:color="auto" w:fill="2E74B5" w:themeFill="accent1" w:themeFillShade="BF"/>
            <w:vAlign w:val="center"/>
            <w:hideMark/>
          </w:tcPr>
          <w:p w:rsidR="00B24F19" w:rsidRPr="00793F0C" w:rsidRDefault="00B24F19"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4" w:type="dxa"/>
            <w:shd w:val="clear" w:color="auto" w:fill="2E74B5" w:themeFill="accent1" w:themeFillShade="BF"/>
            <w:vAlign w:val="center"/>
            <w:hideMark/>
          </w:tcPr>
          <w:p w:rsidR="00B24F19" w:rsidRPr="00793F0C" w:rsidRDefault="00B24F19"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892E1A" w:rsidRPr="00793F0C" w:rsidTr="00892E1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394" w:type="dxa"/>
            <w:vAlign w:val="center"/>
            <w:hideMark/>
          </w:tcPr>
          <w:p w:rsidR="00B24F19" w:rsidRPr="00793F0C" w:rsidRDefault="00B24F19" w:rsidP="0030556D">
            <w:pPr>
              <w:jc w:val="center"/>
              <w:rPr>
                <w:rFonts w:eastAsia="Times New Roman" w:cstheme="minorHAnsi"/>
                <w:sz w:val="16"/>
                <w:szCs w:val="16"/>
                <w:lang w:eastAsia="es-CO"/>
              </w:rPr>
            </w:pPr>
            <w:r w:rsidRPr="00793F0C">
              <w:rPr>
                <w:rFonts w:eastAsia="Times New Roman" w:cstheme="minorHAnsi"/>
                <w:sz w:val="16"/>
                <w:szCs w:val="16"/>
                <w:lang w:eastAsia="es-CO"/>
              </w:rPr>
              <w:t>37</w:t>
            </w:r>
          </w:p>
        </w:tc>
        <w:tc>
          <w:tcPr>
            <w:tcW w:w="861"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26"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673"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683"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84"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2"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4"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683"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3"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3"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18</w:t>
            </w:r>
          </w:p>
        </w:tc>
        <w:tc>
          <w:tcPr>
            <w:tcW w:w="684"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2"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4" w:type="dxa"/>
            <w:vAlign w:val="center"/>
            <w:hideMark/>
          </w:tcPr>
          <w:p w:rsidR="00B24F19" w:rsidRPr="00793F0C" w:rsidRDefault="00B24F19"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37</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4</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7</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26 (2 terminadas, 6 programadas, 18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1  </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Charry Gutiérrez, Eduardo</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p w:rsidR="0030556D" w:rsidRPr="00793F0C" w:rsidRDefault="0030556D" w:rsidP="0030556D">
      <w:pPr>
        <w:jc w:val="both"/>
        <w:rPr>
          <w:rFonts w:cstheme="minorHAnsi"/>
          <w:lang w:val="es-CO"/>
        </w:rPr>
      </w:pPr>
      <w:r w:rsidRPr="00793F0C">
        <w:rPr>
          <w:rFonts w:cstheme="minorHAnsi"/>
          <w:lang w:val="es-CO"/>
        </w:rPr>
        <w:t>No han reportado alertas o restricciones hasta el momento</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176"/>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16</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3</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19</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453</w:t>
            </w:r>
          </w:p>
        </w:tc>
      </w:tr>
    </w:tbl>
    <w:p w:rsidR="0030556D" w:rsidRPr="00793F0C" w:rsidRDefault="0030556D" w:rsidP="0030556D">
      <w:pPr>
        <w:jc w:val="both"/>
        <w:rPr>
          <w:rFonts w:cstheme="minorHAnsi"/>
          <w:lang w:val="es-CO"/>
        </w:rPr>
      </w:pPr>
      <w:r w:rsidRPr="00793F0C">
        <w:rPr>
          <w:rFonts w:cstheme="minorHAnsi"/>
          <w:lang w:val="es-CO"/>
        </w:rPr>
        <w:t xml:space="preserve">Esta fue una meta que se </w:t>
      </w:r>
      <w:r w:rsidR="00B24F19" w:rsidRPr="00793F0C">
        <w:rPr>
          <w:rFonts w:cstheme="minorHAnsi"/>
          <w:lang w:val="es-CO"/>
        </w:rPr>
        <w:t>creó</w:t>
      </w:r>
      <w:r w:rsidRPr="00793F0C">
        <w:rPr>
          <w:rFonts w:cstheme="minorHAnsi"/>
          <w:lang w:val="es-CO"/>
        </w:rPr>
        <w:t xml:space="preserve"> debido a que era constante el ejercicio de metas intermedias en cada meta general, además la naturaleza de los temas de capacitación en cuanto a necesidad recurrente y corta disponibilidad presupuestal hace que las metas sean ejecutables hasta el 2020.</w:t>
      </w:r>
    </w:p>
    <w:p w:rsidR="0030556D" w:rsidRPr="00793F0C" w:rsidRDefault="0030556D" w:rsidP="0030556D">
      <w:pPr>
        <w:jc w:val="both"/>
        <w:rPr>
          <w:rFonts w:cstheme="minorHAnsi"/>
          <w:lang w:val="es-CO"/>
        </w:rPr>
      </w:pPr>
    </w:p>
    <w:p w:rsidR="00B24F19" w:rsidRPr="00793F0C" w:rsidRDefault="00B24F1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5" w:name="_Toc12460828"/>
      <w:r w:rsidRPr="00793F0C">
        <w:rPr>
          <w:rFonts w:asciiTheme="minorHAnsi" w:hAnsiTheme="minorHAnsi" w:cstheme="minorHAnsi"/>
          <w:b/>
          <w:color w:val="5B9BD5" w:themeColor="accent1"/>
          <w:sz w:val="22"/>
          <w:szCs w:val="22"/>
          <w:lang w:val="es-CO"/>
        </w:rPr>
        <w:t>Resultados de la evaluación</w:t>
      </w:r>
      <w:bookmarkEnd w:id="75"/>
    </w:p>
    <w:p w:rsidR="00B24F19" w:rsidRPr="00793F0C" w:rsidRDefault="00B24F19" w:rsidP="00B24F19">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38373C" w:rsidRPr="00793F0C">
        <w:rPr>
          <w:rFonts w:cstheme="minorHAnsi"/>
          <w:b/>
          <w:lang w:val="es-CO"/>
        </w:rPr>
        <w:t>2</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B24F19" w:rsidRPr="00793F0C" w:rsidRDefault="00B24F19" w:rsidP="00B24F19">
      <w:pPr>
        <w:tabs>
          <w:tab w:val="left" w:pos="284"/>
        </w:tabs>
        <w:jc w:val="both"/>
        <w:rPr>
          <w:rFonts w:cstheme="minorHAnsi"/>
          <w:lang w:val="es-CO"/>
        </w:rPr>
      </w:pPr>
      <w:r w:rsidRPr="00793F0C">
        <w:rPr>
          <w:rFonts w:cstheme="minorHAnsi"/>
          <w:lang w:val="es-CO"/>
        </w:rPr>
        <w:t xml:space="preserve">El rol del coordinador de meta presentó un cumplimiento del </w:t>
      </w:r>
      <w:r w:rsidR="0038373C" w:rsidRPr="00793F0C">
        <w:rPr>
          <w:rFonts w:cstheme="minorHAnsi"/>
          <w:lang w:val="es-CO"/>
        </w:rPr>
        <w:t>92</w:t>
      </w:r>
      <w:r w:rsidRPr="00793F0C">
        <w:rPr>
          <w:rFonts w:cstheme="minorHAnsi"/>
          <w:lang w:val="es-CO"/>
        </w:rPr>
        <w:t>% de cumplimiento, presentando debilidades en:</w:t>
      </w:r>
    </w:p>
    <w:p w:rsidR="00B24F19" w:rsidRPr="00793F0C" w:rsidRDefault="00B24F19"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El reporte de avance de la meta general no </w:t>
      </w:r>
      <w:r w:rsidR="0038373C" w:rsidRPr="00793F0C">
        <w:rPr>
          <w:rFonts w:cstheme="minorHAnsi"/>
          <w:lang w:val="es-CO"/>
        </w:rPr>
        <w:t>cumple con el formato establecido.</w:t>
      </w:r>
    </w:p>
    <w:p w:rsidR="00B24F19" w:rsidRPr="00793F0C" w:rsidRDefault="00B24F19" w:rsidP="00B24F19">
      <w:pPr>
        <w:tabs>
          <w:tab w:val="left" w:pos="284"/>
        </w:tabs>
        <w:jc w:val="both"/>
        <w:rPr>
          <w:rFonts w:cstheme="minorHAnsi"/>
          <w:lang w:val="es-CO"/>
        </w:rPr>
      </w:pPr>
      <w:r w:rsidRPr="00793F0C">
        <w:rPr>
          <w:rFonts w:cstheme="minorHAnsi"/>
          <w:lang w:val="es-CO"/>
        </w:rPr>
        <w:t>Para el caso de los responsables de las metas intermedias se tiene un cumplimiento del 91%, presentando las siguientes debilidades:</w:t>
      </w:r>
    </w:p>
    <w:p w:rsidR="00B24F19" w:rsidRPr="00793F0C" w:rsidRDefault="0038373C" w:rsidP="008A6394">
      <w:pPr>
        <w:pStyle w:val="Prrafodelista"/>
        <w:numPr>
          <w:ilvl w:val="0"/>
          <w:numId w:val="12"/>
        </w:numPr>
        <w:tabs>
          <w:tab w:val="left" w:pos="284"/>
        </w:tabs>
        <w:jc w:val="both"/>
        <w:rPr>
          <w:rFonts w:cstheme="minorHAnsi"/>
          <w:lang w:val="es-CO"/>
        </w:rPr>
      </w:pPr>
      <w:r w:rsidRPr="00793F0C">
        <w:rPr>
          <w:rFonts w:cstheme="minorHAnsi"/>
          <w:lang w:val="es-CO"/>
        </w:rPr>
        <w:t>18</w:t>
      </w:r>
      <w:r w:rsidR="00B24F19" w:rsidRPr="00793F0C">
        <w:rPr>
          <w:rFonts w:cstheme="minorHAnsi"/>
          <w:lang w:val="es-CO"/>
        </w:rPr>
        <w:t xml:space="preserve"> </w:t>
      </w:r>
      <w:proofErr w:type="gramStart"/>
      <w:r w:rsidR="00B24F19" w:rsidRPr="00793F0C">
        <w:rPr>
          <w:rFonts w:cstheme="minorHAnsi"/>
          <w:lang w:val="es-CO"/>
        </w:rPr>
        <w:t>Metas</w:t>
      </w:r>
      <w:proofErr w:type="gramEnd"/>
      <w:r w:rsidR="00B24F19" w:rsidRPr="00793F0C">
        <w:rPr>
          <w:rFonts w:cstheme="minorHAnsi"/>
          <w:lang w:val="es-CO"/>
        </w:rPr>
        <w:t xml:space="preserve"> Intermedias que se encuentran en gestión, no cumplen con los plazos definidos para el registro de avances (cada quince días), teniendo como promedio más de 20 días sin actualización a partir de la fecha de corte del presente informe. </w:t>
      </w:r>
    </w:p>
    <w:p w:rsidR="0038373C" w:rsidRPr="00793F0C" w:rsidRDefault="0038373C" w:rsidP="008A6394">
      <w:pPr>
        <w:pStyle w:val="Prrafodelista"/>
        <w:numPr>
          <w:ilvl w:val="0"/>
          <w:numId w:val="12"/>
        </w:numPr>
        <w:tabs>
          <w:tab w:val="left" w:pos="284"/>
        </w:tabs>
        <w:jc w:val="both"/>
        <w:rPr>
          <w:rFonts w:cstheme="minorHAnsi"/>
          <w:lang w:val="es-CO"/>
        </w:rPr>
      </w:pPr>
      <w:r w:rsidRPr="00793F0C">
        <w:rPr>
          <w:rFonts w:cstheme="minorHAnsi"/>
          <w:lang w:val="es-CO"/>
        </w:rPr>
        <w:t>Depurar los documentos soportes, estos deben reflejar el cumplimiento de la meta intermedia.</w:t>
      </w:r>
    </w:p>
    <w:p w:rsidR="00B24F19" w:rsidRPr="00793F0C" w:rsidRDefault="00B24F19" w:rsidP="00B24F19">
      <w:pPr>
        <w:tabs>
          <w:tab w:val="left" w:pos="284"/>
        </w:tabs>
        <w:jc w:val="both"/>
        <w:rPr>
          <w:rFonts w:cstheme="minorHAnsi"/>
          <w:lang w:val="es-CO"/>
        </w:rPr>
      </w:pPr>
      <w:r w:rsidRPr="00793F0C">
        <w:rPr>
          <w:rFonts w:cstheme="minorHAnsi"/>
          <w:lang w:val="es-CO"/>
        </w:rPr>
        <w:t>100% de cumplimiento en la gestión de Alertas y Restricciones.</w:t>
      </w:r>
    </w:p>
    <w:p w:rsidR="00B24F19" w:rsidRPr="00793F0C" w:rsidRDefault="00B24F19" w:rsidP="00B24F19">
      <w:pPr>
        <w:jc w:val="both"/>
        <w:rPr>
          <w:rFonts w:cstheme="minorHAnsi"/>
          <w:lang w:val="es-CO"/>
        </w:rPr>
      </w:pPr>
    </w:p>
    <w:p w:rsidR="0030556D" w:rsidRPr="00793F0C" w:rsidRDefault="00B24F1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6" w:name="_Toc12460829"/>
      <w:r w:rsidRPr="00793F0C">
        <w:rPr>
          <w:rFonts w:asciiTheme="minorHAnsi" w:hAnsiTheme="minorHAnsi" w:cstheme="minorHAnsi"/>
          <w:b/>
          <w:color w:val="5B9BD5" w:themeColor="accent1"/>
          <w:sz w:val="22"/>
          <w:szCs w:val="22"/>
          <w:lang w:val="es-CO"/>
        </w:rPr>
        <w:t>Reporte mensual de la meta general</w:t>
      </w:r>
      <w:bookmarkEnd w:id="76"/>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B24F1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B24F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B24F19">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7A40F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B24F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7A40F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B24F19">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46" w:type="dxa"/>
            <w:vAlign w:val="center"/>
          </w:tcPr>
          <w:p w:rsidR="0030556D" w:rsidRPr="00793F0C" w:rsidRDefault="007A40F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6" w:type="dxa"/>
            <w:vAlign w:val="center"/>
          </w:tcPr>
          <w:p w:rsidR="0030556D" w:rsidRPr="00793F0C" w:rsidRDefault="007A40F1"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Falta el </w:t>
            </w:r>
            <w:r w:rsidR="0038373C" w:rsidRPr="00793F0C">
              <w:rPr>
                <w:rFonts w:asciiTheme="minorHAnsi" w:hAnsiTheme="minorHAnsi" w:cstheme="minorHAnsi"/>
                <w:sz w:val="18"/>
                <w:szCs w:val="18"/>
              </w:rPr>
              <w:t>t</w:t>
            </w:r>
            <w:r w:rsidRPr="00793F0C">
              <w:rPr>
                <w:rFonts w:asciiTheme="minorHAnsi" w:hAnsiTheme="minorHAnsi" w:cstheme="minorHAnsi"/>
                <w:sz w:val="18"/>
                <w:szCs w:val="18"/>
              </w:rPr>
              <w:t xml:space="preserve">ercer ítem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r>
      <w:tr w:rsidR="0030556D" w:rsidRPr="00793F0C" w:rsidTr="00B24F1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7A40F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B24F1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7" w:name="_Toc12460830"/>
      <w:r w:rsidRPr="00793F0C">
        <w:rPr>
          <w:rFonts w:asciiTheme="minorHAnsi" w:hAnsiTheme="minorHAnsi" w:cstheme="minorHAnsi"/>
          <w:b/>
          <w:color w:val="5B9BD5" w:themeColor="accent1"/>
          <w:sz w:val="22"/>
          <w:szCs w:val="22"/>
          <w:lang w:val="es-CO"/>
        </w:rPr>
        <w:t>Reporte de metas intermedias.</w:t>
      </w:r>
      <w:bookmarkEnd w:id="77"/>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0C0F4E"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La </w:t>
            </w:r>
            <w:r w:rsidR="0038373C" w:rsidRPr="00793F0C">
              <w:rPr>
                <w:rFonts w:asciiTheme="minorHAnsi" w:hAnsiTheme="minorHAnsi" w:cstheme="minorHAnsi"/>
                <w:sz w:val="18"/>
                <w:szCs w:val="18"/>
              </w:rPr>
              <w:t>más</w:t>
            </w:r>
            <w:r w:rsidRPr="00793F0C">
              <w:rPr>
                <w:rFonts w:asciiTheme="minorHAnsi" w:hAnsiTheme="minorHAnsi" w:cstheme="minorHAnsi"/>
                <w:sz w:val="18"/>
                <w:szCs w:val="18"/>
              </w:rPr>
              <w:t xml:space="preserve"> cercana es para el mes de septiembre</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0C0F4E"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0C0F4E"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Revisar la relación uno a uno de meta terminada y soporte documental</w:t>
            </w:r>
          </w:p>
        </w:tc>
      </w:tr>
    </w:tbl>
    <w:p w:rsidR="0030556D" w:rsidRPr="00793F0C" w:rsidRDefault="0030556D" w:rsidP="0030556D">
      <w:pPr>
        <w:ind w:left="1080"/>
        <w:jc w:val="both"/>
        <w:rPr>
          <w:rFonts w:cstheme="minorHAnsi"/>
          <w:sz w:val="24"/>
          <w:lang w:val="es-CO"/>
        </w:rPr>
      </w:pPr>
    </w:p>
    <w:p w:rsidR="0030556D" w:rsidRPr="00793F0C" w:rsidRDefault="00B24F1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8" w:name="_Toc12460831"/>
      <w:r w:rsidRPr="00793F0C">
        <w:rPr>
          <w:rFonts w:asciiTheme="minorHAnsi" w:hAnsiTheme="minorHAnsi" w:cstheme="minorHAnsi"/>
          <w:b/>
          <w:color w:val="5B9BD5" w:themeColor="accent1"/>
          <w:sz w:val="22"/>
          <w:szCs w:val="22"/>
          <w:lang w:val="es-CO"/>
        </w:rPr>
        <w:t>Recomendaciones para el coordinador de la meta.</w:t>
      </w:r>
      <w:bookmarkEnd w:id="78"/>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0C0F4E" w:rsidRPr="00793F0C" w:rsidRDefault="000C0F4E" w:rsidP="008A6394">
      <w:pPr>
        <w:pStyle w:val="Prrafodelista"/>
        <w:numPr>
          <w:ilvl w:val="0"/>
          <w:numId w:val="2"/>
        </w:numPr>
        <w:ind w:left="567" w:hanging="567"/>
        <w:jc w:val="both"/>
        <w:rPr>
          <w:rFonts w:cstheme="minorHAnsi"/>
          <w:lang w:val="es-CO"/>
        </w:rPr>
      </w:pPr>
      <w:r w:rsidRPr="00793F0C">
        <w:rPr>
          <w:rFonts w:cstheme="minorHAnsi"/>
          <w:lang w:val="es-CO"/>
        </w:rPr>
        <w:t>Revisar si no es necesario incluir al área de comunicaciones para adicionar un nuevo responsable de meta intermedia.</w:t>
      </w:r>
    </w:p>
    <w:p w:rsidR="0030556D" w:rsidRPr="00793F0C" w:rsidRDefault="0030556D" w:rsidP="0030556D">
      <w:pPr>
        <w:pStyle w:val="Prrafodelista"/>
        <w:ind w:left="567" w:hanging="567"/>
        <w:jc w:val="both"/>
        <w:rPr>
          <w:rFonts w:cstheme="minorHAnsi"/>
          <w:b/>
          <w:lang w:val="es-CO"/>
        </w:rPr>
      </w:pPr>
    </w:p>
    <w:p w:rsidR="0030556D" w:rsidRPr="00793F0C" w:rsidRDefault="00B24F1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79" w:name="_Toc12460832"/>
      <w:r w:rsidRPr="00793F0C">
        <w:rPr>
          <w:rFonts w:asciiTheme="minorHAnsi" w:hAnsiTheme="minorHAnsi" w:cstheme="minorHAnsi"/>
          <w:b/>
          <w:color w:val="5B9BD5" w:themeColor="accent1"/>
          <w:sz w:val="22"/>
          <w:szCs w:val="22"/>
          <w:lang w:val="es-CO"/>
        </w:rPr>
        <w:t>Recomendaciones para responsables de meta intermedia.</w:t>
      </w:r>
      <w:bookmarkEnd w:id="79"/>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 xml:space="preserve">Registrar la restricción presentada para el incumplimiento de la meta intermedia atrasada ya que no </w:t>
      </w:r>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B24F19" w:rsidRPr="00793F0C" w:rsidRDefault="0030556D" w:rsidP="007B7C4D">
      <w:pPr>
        <w:pStyle w:val="Prrafodelista"/>
        <w:numPr>
          <w:ilvl w:val="0"/>
          <w:numId w:val="3"/>
        </w:numPr>
        <w:ind w:left="567" w:hanging="567"/>
        <w:jc w:val="both"/>
        <w:rPr>
          <w:rFonts w:cstheme="minorHAnsi"/>
          <w:b/>
          <w:lang w:val="es-CO"/>
        </w:rPr>
      </w:pPr>
      <w:r w:rsidRPr="00793F0C">
        <w:rPr>
          <w:rFonts w:cstheme="minorHAnsi"/>
          <w:lang w:val="es-CO"/>
        </w:rPr>
        <w:t xml:space="preserve">Cargar el soporte final que denota el cumplimiento y finalización de una meta. </w:t>
      </w:r>
      <w:r w:rsidR="00B24F19" w:rsidRPr="00793F0C">
        <w:rPr>
          <w:rFonts w:cstheme="minorHAnsi"/>
          <w:b/>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80" w:name="_Toc12460833"/>
      <w:r w:rsidRPr="00793F0C">
        <w:rPr>
          <w:rFonts w:asciiTheme="minorHAnsi" w:hAnsiTheme="minorHAnsi" w:cstheme="minorHAnsi"/>
          <w:b/>
          <w:color w:val="5B9BD5" w:themeColor="accent1"/>
          <w:sz w:val="22"/>
          <w:szCs w:val="24"/>
          <w:lang w:val="es-CO"/>
        </w:rPr>
        <w:lastRenderedPageBreak/>
        <w:t>FORTALECER LA INVESTIGACIÓN DEL HURTO PARA DISMINUIR SU OCURRENCIA Y GARANTIZAR LA SEGURIDAD CIUDADANA</w:t>
      </w:r>
      <w:bookmarkEnd w:id="80"/>
    </w:p>
    <w:p w:rsidR="0030556D" w:rsidRPr="00793F0C" w:rsidRDefault="0030556D" w:rsidP="00B8738B">
      <w:pPr>
        <w:ind w:firstLine="360"/>
        <w:jc w:val="both"/>
        <w:rPr>
          <w:rFonts w:cstheme="minorHAnsi"/>
          <w:lang w:val="es-CO"/>
        </w:rPr>
      </w:pPr>
      <w:r w:rsidRPr="00793F0C">
        <w:rPr>
          <w:rFonts w:cstheme="minorHAnsi"/>
          <w:b/>
          <w:lang w:val="es-CO"/>
        </w:rPr>
        <w:t xml:space="preserve">Coordinador Meta: </w:t>
      </w:r>
      <w:r w:rsidRPr="00793F0C">
        <w:rPr>
          <w:rFonts w:cstheme="minorHAnsi"/>
          <w:lang w:val="es-CO"/>
        </w:rPr>
        <w:t>González León Luis</w:t>
      </w:r>
    </w:p>
    <w:tbl>
      <w:tblPr>
        <w:tblStyle w:val="Tablaconcuadrcula4-nfasis1"/>
        <w:tblW w:w="9634" w:type="dxa"/>
        <w:tblLook w:val="04A0" w:firstRow="1" w:lastRow="0" w:firstColumn="1" w:lastColumn="0" w:noHBand="0" w:noVBand="1"/>
      </w:tblPr>
      <w:tblGrid>
        <w:gridCol w:w="511"/>
        <w:gridCol w:w="558"/>
        <w:gridCol w:w="713"/>
        <w:gridCol w:w="713"/>
        <w:gridCol w:w="714"/>
        <w:gridCol w:w="714"/>
        <w:gridCol w:w="713"/>
        <w:gridCol w:w="715"/>
        <w:gridCol w:w="714"/>
        <w:gridCol w:w="713"/>
        <w:gridCol w:w="714"/>
        <w:gridCol w:w="714"/>
        <w:gridCol w:w="713"/>
        <w:gridCol w:w="715"/>
      </w:tblGrid>
      <w:tr w:rsidR="00B8738B" w:rsidRPr="00793F0C" w:rsidTr="00B8738B">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93" w:type="dxa"/>
            <w:vMerge w:val="restart"/>
            <w:vAlign w:val="center"/>
            <w:hideMark/>
          </w:tcPr>
          <w:p w:rsidR="00B8738B" w:rsidRPr="00793F0C" w:rsidRDefault="00B8738B"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59" w:type="dxa"/>
            <w:vMerge w:val="restart"/>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MI´s</w:t>
            </w:r>
          </w:p>
        </w:tc>
        <w:tc>
          <w:tcPr>
            <w:tcW w:w="8582" w:type="dxa"/>
            <w:gridSpan w:val="12"/>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B8738B" w:rsidRPr="00793F0C" w:rsidTr="00B8738B">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493" w:type="dxa"/>
            <w:vMerge/>
            <w:vAlign w:val="center"/>
            <w:hideMark/>
          </w:tcPr>
          <w:p w:rsidR="00B8738B" w:rsidRPr="00793F0C" w:rsidRDefault="00B8738B" w:rsidP="0030556D">
            <w:pPr>
              <w:rPr>
                <w:rFonts w:eastAsia="Times New Roman" w:cstheme="minorHAnsi"/>
                <w:color w:val="FFFFFF"/>
                <w:sz w:val="16"/>
                <w:szCs w:val="16"/>
                <w:lang w:eastAsia="es-CO"/>
              </w:rPr>
            </w:pPr>
          </w:p>
        </w:tc>
        <w:tc>
          <w:tcPr>
            <w:tcW w:w="559" w:type="dxa"/>
            <w:vMerge/>
            <w:vAlign w:val="center"/>
            <w:hideMark/>
          </w:tcPr>
          <w:p w:rsidR="00B8738B" w:rsidRPr="00793F0C" w:rsidRDefault="00B8738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145" w:type="dxa"/>
            <w:gridSpan w:val="3"/>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146" w:type="dxa"/>
            <w:gridSpan w:val="3"/>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145" w:type="dxa"/>
            <w:gridSpan w:val="3"/>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146" w:type="dxa"/>
            <w:gridSpan w:val="3"/>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B8738B" w:rsidRPr="00793F0C" w:rsidTr="00892E1A">
        <w:trPr>
          <w:cnfStyle w:val="100000000000" w:firstRow="1" w:lastRow="0" w:firstColumn="0" w:lastColumn="0" w:oddVBand="0" w:evenVBand="0" w:oddHBand="0" w:evenHBand="0" w:firstRowFirstColumn="0" w:firstRowLastColumn="0" w:lastRowFirstColumn="0" w:lastRowLastColumn="0"/>
          <w:trHeight w:val="526"/>
          <w:tblHeader/>
        </w:trPr>
        <w:tc>
          <w:tcPr>
            <w:cnfStyle w:val="001000000000" w:firstRow="0" w:lastRow="0" w:firstColumn="1" w:lastColumn="0" w:oddVBand="0" w:evenVBand="0" w:oddHBand="0" w:evenHBand="0" w:firstRowFirstColumn="0" w:firstRowLastColumn="0" w:lastRowFirstColumn="0" w:lastRowLastColumn="0"/>
            <w:tcW w:w="493" w:type="dxa"/>
            <w:vMerge/>
            <w:vAlign w:val="center"/>
            <w:hideMark/>
          </w:tcPr>
          <w:p w:rsidR="00B8738B" w:rsidRPr="00793F0C" w:rsidRDefault="00B8738B" w:rsidP="0030556D">
            <w:pPr>
              <w:rPr>
                <w:rFonts w:eastAsia="Times New Roman" w:cstheme="minorHAnsi"/>
                <w:color w:val="FFFFFF"/>
                <w:sz w:val="16"/>
                <w:szCs w:val="16"/>
                <w:lang w:eastAsia="es-CO"/>
              </w:rPr>
            </w:pPr>
          </w:p>
        </w:tc>
        <w:tc>
          <w:tcPr>
            <w:tcW w:w="559" w:type="dxa"/>
            <w:vMerge/>
            <w:vAlign w:val="center"/>
            <w:hideMark/>
          </w:tcPr>
          <w:p w:rsidR="00B8738B" w:rsidRPr="00793F0C" w:rsidRDefault="00B8738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5" w:type="dxa"/>
            <w:shd w:val="clear" w:color="auto" w:fill="2E74B5" w:themeFill="accent1" w:themeFillShade="BF"/>
            <w:vAlign w:val="center"/>
            <w:hideMark/>
          </w:tcPr>
          <w:p w:rsidR="00B8738B" w:rsidRPr="00793F0C" w:rsidRDefault="00B8738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6" w:type="dxa"/>
            <w:shd w:val="clear" w:color="auto" w:fill="2E74B5" w:themeFill="accent1" w:themeFillShade="BF"/>
            <w:vAlign w:val="center"/>
            <w:hideMark/>
          </w:tcPr>
          <w:p w:rsidR="00B8738B" w:rsidRPr="00793F0C" w:rsidRDefault="00B8738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5" w:type="dxa"/>
            <w:shd w:val="clear" w:color="auto" w:fill="2E74B5" w:themeFill="accent1" w:themeFillShade="BF"/>
            <w:vAlign w:val="center"/>
            <w:hideMark/>
          </w:tcPr>
          <w:p w:rsidR="00B8738B" w:rsidRPr="00793F0C" w:rsidRDefault="00B8738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15" w:type="dxa"/>
            <w:shd w:val="clear" w:color="auto" w:fill="2E74B5" w:themeFill="accent1" w:themeFillShade="BF"/>
            <w:vAlign w:val="center"/>
            <w:hideMark/>
          </w:tcPr>
          <w:p w:rsidR="00B8738B" w:rsidRPr="00793F0C" w:rsidRDefault="00B8738B"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16" w:type="dxa"/>
            <w:shd w:val="clear" w:color="auto" w:fill="2E74B5" w:themeFill="accent1" w:themeFillShade="BF"/>
            <w:vAlign w:val="center"/>
            <w:hideMark/>
          </w:tcPr>
          <w:p w:rsidR="00B8738B" w:rsidRPr="00793F0C" w:rsidRDefault="00B8738B"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B8738B" w:rsidRPr="00793F0C" w:rsidTr="00B8738B">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93" w:type="dxa"/>
            <w:vAlign w:val="center"/>
            <w:hideMark/>
          </w:tcPr>
          <w:p w:rsidR="00B8738B" w:rsidRPr="00793F0C" w:rsidRDefault="00B8738B" w:rsidP="0030556D">
            <w:pPr>
              <w:jc w:val="center"/>
              <w:rPr>
                <w:rFonts w:eastAsia="Times New Roman" w:cstheme="minorHAnsi"/>
                <w:sz w:val="16"/>
                <w:szCs w:val="16"/>
                <w:lang w:eastAsia="es-CO"/>
              </w:rPr>
            </w:pPr>
            <w:r w:rsidRPr="00793F0C">
              <w:rPr>
                <w:rFonts w:eastAsia="Times New Roman" w:cstheme="minorHAnsi"/>
                <w:sz w:val="16"/>
                <w:szCs w:val="16"/>
                <w:lang w:eastAsia="es-CO"/>
              </w:rPr>
              <w:t>33</w:t>
            </w:r>
          </w:p>
        </w:tc>
        <w:tc>
          <w:tcPr>
            <w:tcW w:w="559"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17</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6"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5"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16" w:type="dxa"/>
            <w:vAlign w:val="center"/>
            <w:hideMark/>
          </w:tcPr>
          <w:p w:rsidR="00B8738B" w:rsidRPr="00793F0C" w:rsidRDefault="00B8738B"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33</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0</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17</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16 (1 terminada, 1 programada, 14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3  </w:t>
      </w:r>
    </w:p>
    <w:p w:rsidR="0030556D" w:rsidRPr="00793F0C" w:rsidRDefault="0030556D" w:rsidP="008A6394">
      <w:pPr>
        <w:pStyle w:val="Prrafodelista"/>
        <w:numPr>
          <w:ilvl w:val="0"/>
          <w:numId w:val="16"/>
        </w:numPr>
        <w:ind w:left="426" w:firstLine="0"/>
        <w:jc w:val="both"/>
        <w:rPr>
          <w:rFonts w:cstheme="minorHAnsi"/>
          <w:lang w:val="es-CO"/>
        </w:rPr>
      </w:pPr>
      <w:r w:rsidRPr="00793F0C">
        <w:rPr>
          <w:rFonts w:cstheme="minorHAnsi"/>
          <w:lang w:val="es-CO"/>
        </w:rPr>
        <w:t>González León, Luis</w:t>
      </w:r>
    </w:p>
    <w:p w:rsidR="0030556D" w:rsidRPr="00793F0C" w:rsidRDefault="0030556D" w:rsidP="008A6394">
      <w:pPr>
        <w:pStyle w:val="Prrafodelista"/>
        <w:numPr>
          <w:ilvl w:val="0"/>
          <w:numId w:val="16"/>
        </w:numPr>
        <w:ind w:left="426" w:firstLine="0"/>
        <w:jc w:val="both"/>
        <w:rPr>
          <w:rFonts w:cstheme="minorHAnsi"/>
          <w:lang w:val="es-CO"/>
        </w:rPr>
      </w:pPr>
      <w:r w:rsidRPr="00793F0C">
        <w:rPr>
          <w:rFonts w:cstheme="minorHAnsi"/>
          <w:lang w:val="es-CO"/>
        </w:rPr>
        <w:t xml:space="preserve">Charry Gutiérrez, Eduardo </w:t>
      </w:r>
    </w:p>
    <w:p w:rsidR="0030556D" w:rsidRPr="00793F0C" w:rsidRDefault="0030556D" w:rsidP="008A6394">
      <w:pPr>
        <w:pStyle w:val="Prrafodelista"/>
        <w:numPr>
          <w:ilvl w:val="0"/>
          <w:numId w:val="16"/>
        </w:numPr>
        <w:ind w:left="426" w:firstLine="0"/>
        <w:jc w:val="both"/>
        <w:rPr>
          <w:rFonts w:cstheme="minorHAnsi"/>
          <w:lang w:val="es-CO"/>
        </w:rPr>
      </w:pPr>
      <w:r w:rsidRPr="00793F0C">
        <w:rPr>
          <w:rFonts w:cstheme="minorHAnsi"/>
          <w:lang w:val="es-CO"/>
        </w:rPr>
        <w:t>Páez Murillo, Luis Arturo</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p w:rsidR="0030556D" w:rsidRPr="00793F0C" w:rsidRDefault="0030556D" w:rsidP="0030556D">
      <w:pPr>
        <w:jc w:val="both"/>
        <w:rPr>
          <w:rFonts w:cstheme="minorHAnsi"/>
          <w:lang w:val="es-CO"/>
        </w:rPr>
      </w:pPr>
      <w:r w:rsidRPr="00793F0C">
        <w:rPr>
          <w:rFonts w:cstheme="minorHAnsi"/>
          <w:lang w:val="es-CO"/>
        </w:rPr>
        <w:t>No se han reportado hasta el momento alerta o restricción alguna.</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-18</w:t>
            </w:r>
          </w:p>
        </w:tc>
      </w:tr>
    </w:tbl>
    <w:p w:rsidR="0030556D" w:rsidRPr="00793F0C" w:rsidRDefault="0030556D" w:rsidP="0030556D">
      <w:pPr>
        <w:jc w:val="both"/>
        <w:rPr>
          <w:rFonts w:cstheme="minorHAnsi"/>
          <w:lang w:val="es-CO"/>
        </w:rPr>
      </w:pPr>
      <w:r w:rsidRPr="00793F0C">
        <w:rPr>
          <w:rFonts w:cstheme="minorHAnsi"/>
          <w:lang w:val="es-CO"/>
        </w:rPr>
        <w:t>Se adelanto debido a que se había programado para ser ejecutada durante las vacaciones colectivas de la entidad.</w:t>
      </w:r>
    </w:p>
    <w:p w:rsidR="0030556D" w:rsidRPr="00793F0C" w:rsidRDefault="0030556D" w:rsidP="0030556D">
      <w:pPr>
        <w:jc w:val="both"/>
        <w:rPr>
          <w:rFonts w:cstheme="minorHAnsi"/>
          <w:lang w:val="es-CO"/>
        </w:rPr>
      </w:pPr>
    </w:p>
    <w:p w:rsidR="00272A9E" w:rsidRPr="00793F0C" w:rsidRDefault="00272A9E"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1" w:name="_Toc12460834"/>
      <w:r w:rsidRPr="00793F0C">
        <w:rPr>
          <w:rFonts w:asciiTheme="minorHAnsi" w:hAnsiTheme="minorHAnsi" w:cstheme="minorHAnsi"/>
          <w:b/>
          <w:color w:val="5B9BD5" w:themeColor="accent1"/>
          <w:sz w:val="22"/>
          <w:szCs w:val="22"/>
          <w:lang w:val="es-CO"/>
        </w:rPr>
        <w:t>Resultados de la evaluación</w:t>
      </w:r>
      <w:bookmarkEnd w:id="81"/>
    </w:p>
    <w:p w:rsidR="00272A9E" w:rsidRPr="00793F0C" w:rsidRDefault="00272A9E" w:rsidP="00272A9E">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91%</w:t>
      </w:r>
      <w:r w:rsidRPr="00793F0C">
        <w:rPr>
          <w:rFonts w:cstheme="minorHAnsi"/>
          <w:lang w:val="es-CO"/>
        </w:rPr>
        <w:t xml:space="preserve"> de cumplimiento en el registro de la información y la participación de la red de trabajo (coordinador de meta y responsable de metas Intermedias.</w:t>
      </w:r>
    </w:p>
    <w:p w:rsidR="00272A9E" w:rsidRPr="00793F0C" w:rsidRDefault="00272A9E" w:rsidP="00272A9E">
      <w:pPr>
        <w:tabs>
          <w:tab w:val="left" w:pos="284"/>
        </w:tabs>
        <w:jc w:val="both"/>
        <w:rPr>
          <w:rFonts w:cstheme="minorHAnsi"/>
          <w:lang w:val="es-CO"/>
        </w:rPr>
      </w:pPr>
      <w:r w:rsidRPr="00793F0C">
        <w:rPr>
          <w:rFonts w:cstheme="minorHAnsi"/>
          <w:lang w:val="es-CO"/>
        </w:rPr>
        <w:t>El rol del coordinador de meta presentó un cumplimiento del 83% de cumplimiento, presentando debilidades en:</w:t>
      </w:r>
    </w:p>
    <w:p w:rsidR="00272A9E" w:rsidRPr="00793F0C" w:rsidRDefault="00272A9E"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El reporte de avance de la meta general no </w:t>
      </w:r>
      <w:r w:rsidR="000B0D52" w:rsidRPr="00793F0C">
        <w:rPr>
          <w:rFonts w:cstheme="minorHAnsi"/>
          <w:lang w:val="es-CO"/>
        </w:rPr>
        <w:t xml:space="preserve">cumple </w:t>
      </w:r>
      <w:proofErr w:type="gramStart"/>
      <w:r w:rsidR="000B0D52" w:rsidRPr="00793F0C">
        <w:rPr>
          <w:rFonts w:cstheme="minorHAnsi"/>
          <w:lang w:val="es-CO"/>
        </w:rPr>
        <w:t>con  el</w:t>
      </w:r>
      <w:proofErr w:type="gramEnd"/>
      <w:r w:rsidR="000B0D52" w:rsidRPr="00793F0C">
        <w:rPr>
          <w:rFonts w:cstheme="minorHAnsi"/>
          <w:lang w:val="es-CO"/>
        </w:rPr>
        <w:t xml:space="preserve"> formato establecido.</w:t>
      </w:r>
    </w:p>
    <w:p w:rsidR="00272A9E" w:rsidRPr="00793F0C" w:rsidRDefault="00272A9E" w:rsidP="00272A9E">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0B0D52" w:rsidRPr="00793F0C">
        <w:rPr>
          <w:rFonts w:cstheme="minorHAnsi"/>
          <w:lang w:val="es-CO"/>
        </w:rPr>
        <w:t>0</w:t>
      </w:r>
      <w:r w:rsidRPr="00793F0C">
        <w:rPr>
          <w:rFonts w:cstheme="minorHAnsi"/>
          <w:lang w:val="es-CO"/>
        </w:rPr>
        <w:t>%, presentando las siguientes debilidades:</w:t>
      </w:r>
    </w:p>
    <w:p w:rsidR="00272A9E" w:rsidRPr="00793F0C" w:rsidRDefault="000B0D52" w:rsidP="008A6394">
      <w:pPr>
        <w:pStyle w:val="Prrafodelista"/>
        <w:numPr>
          <w:ilvl w:val="0"/>
          <w:numId w:val="12"/>
        </w:numPr>
        <w:tabs>
          <w:tab w:val="left" w:pos="284"/>
        </w:tabs>
        <w:jc w:val="both"/>
        <w:rPr>
          <w:rFonts w:cstheme="minorHAnsi"/>
          <w:lang w:val="es-CO"/>
        </w:rPr>
      </w:pPr>
      <w:r w:rsidRPr="00793F0C">
        <w:rPr>
          <w:rFonts w:cstheme="minorHAnsi"/>
          <w:lang w:val="es-CO"/>
        </w:rPr>
        <w:t>2</w:t>
      </w:r>
      <w:r w:rsidR="00272A9E" w:rsidRPr="00793F0C">
        <w:rPr>
          <w:rFonts w:cstheme="minorHAnsi"/>
          <w:lang w:val="es-CO"/>
        </w:rPr>
        <w:t xml:space="preserve"> </w:t>
      </w:r>
      <w:proofErr w:type="gramStart"/>
      <w:r w:rsidR="00272A9E" w:rsidRPr="00793F0C">
        <w:rPr>
          <w:rFonts w:cstheme="minorHAnsi"/>
          <w:lang w:val="es-CO"/>
        </w:rPr>
        <w:t>Metas</w:t>
      </w:r>
      <w:proofErr w:type="gramEnd"/>
      <w:r w:rsidR="00272A9E" w:rsidRPr="00793F0C">
        <w:rPr>
          <w:rFonts w:cstheme="minorHAnsi"/>
          <w:lang w:val="es-CO"/>
        </w:rPr>
        <w:t xml:space="preserve"> Intermedias (</w:t>
      </w:r>
      <w:r w:rsidRPr="00793F0C">
        <w:rPr>
          <w:rFonts w:cstheme="minorHAnsi"/>
          <w:lang w:val="es-CO"/>
        </w:rPr>
        <w:t>1</w:t>
      </w:r>
      <w:r w:rsidR="00272A9E" w:rsidRPr="00793F0C">
        <w:rPr>
          <w:rFonts w:cstheme="minorHAnsi"/>
          <w:lang w:val="es-CO"/>
        </w:rPr>
        <w:t xml:space="preserve"> en gestión</w:t>
      </w:r>
      <w:r w:rsidRPr="00793F0C">
        <w:rPr>
          <w:rFonts w:cstheme="minorHAnsi"/>
          <w:lang w:val="es-CO"/>
        </w:rPr>
        <w:t xml:space="preserve"> 1 programada</w:t>
      </w:r>
      <w:r w:rsidR="00272A9E" w:rsidRPr="00793F0C">
        <w:rPr>
          <w:rFonts w:cstheme="minorHAnsi"/>
          <w:lang w:val="es-CO"/>
        </w:rPr>
        <w:t>) no cuentan con descripción.</w:t>
      </w:r>
    </w:p>
    <w:p w:rsidR="00272A9E" w:rsidRPr="00793F0C" w:rsidRDefault="000B0D52" w:rsidP="008A6394">
      <w:pPr>
        <w:pStyle w:val="Prrafodelista"/>
        <w:numPr>
          <w:ilvl w:val="0"/>
          <w:numId w:val="12"/>
        </w:numPr>
        <w:tabs>
          <w:tab w:val="left" w:pos="284"/>
        </w:tabs>
        <w:jc w:val="both"/>
        <w:rPr>
          <w:rFonts w:cstheme="minorHAnsi"/>
          <w:lang w:val="es-CO"/>
        </w:rPr>
      </w:pPr>
      <w:r w:rsidRPr="00793F0C">
        <w:rPr>
          <w:rFonts w:cstheme="minorHAnsi"/>
          <w:lang w:val="es-CO"/>
        </w:rPr>
        <w:t>14</w:t>
      </w:r>
      <w:r w:rsidR="00272A9E" w:rsidRPr="00793F0C">
        <w:rPr>
          <w:rFonts w:cstheme="minorHAnsi"/>
          <w:lang w:val="es-CO"/>
        </w:rPr>
        <w:t xml:space="preserve"> </w:t>
      </w:r>
      <w:proofErr w:type="gramStart"/>
      <w:r w:rsidR="00272A9E" w:rsidRPr="00793F0C">
        <w:rPr>
          <w:rFonts w:cstheme="minorHAnsi"/>
          <w:lang w:val="es-CO"/>
        </w:rPr>
        <w:t>Metas</w:t>
      </w:r>
      <w:proofErr w:type="gramEnd"/>
      <w:r w:rsidR="00272A9E" w:rsidRPr="00793F0C">
        <w:rPr>
          <w:rFonts w:cstheme="minorHAnsi"/>
          <w:lang w:val="es-CO"/>
        </w:rPr>
        <w:t xml:space="preserve"> Intermedias que se encuentran en gestión, no cumplen con los plazos definidos para el registro de avances (cada quince días), teniendo como promedio más de 2</w:t>
      </w:r>
      <w:r w:rsidRPr="00793F0C">
        <w:rPr>
          <w:rFonts w:cstheme="minorHAnsi"/>
          <w:lang w:val="es-CO"/>
        </w:rPr>
        <w:t>1</w:t>
      </w:r>
      <w:r w:rsidR="00272A9E" w:rsidRPr="00793F0C">
        <w:rPr>
          <w:rFonts w:cstheme="minorHAnsi"/>
          <w:lang w:val="es-CO"/>
        </w:rPr>
        <w:t xml:space="preserve"> días sin actualización a </w:t>
      </w:r>
      <w:r w:rsidR="00272A9E" w:rsidRPr="00793F0C">
        <w:rPr>
          <w:rFonts w:cstheme="minorHAnsi"/>
          <w:lang w:val="es-CO"/>
        </w:rPr>
        <w:lastRenderedPageBreak/>
        <w:t>partir de la fecha de corte del presente informe. Hay registros de avance que se repiten semanalmente, no hay una variación del estado de la meta (copiar y pegar en cada reporte).</w:t>
      </w:r>
    </w:p>
    <w:p w:rsidR="000B0D52" w:rsidRPr="00793F0C" w:rsidRDefault="000B0D52" w:rsidP="008A6394">
      <w:pPr>
        <w:pStyle w:val="Prrafodelista"/>
        <w:numPr>
          <w:ilvl w:val="0"/>
          <w:numId w:val="12"/>
        </w:numPr>
        <w:tabs>
          <w:tab w:val="left" w:pos="284"/>
        </w:tabs>
        <w:jc w:val="both"/>
        <w:rPr>
          <w:rFonts w:cstheme="minorHAnsi"/>
          <w:lang w:val="es-CO"/>
        </w:rPr>
      </w:pPr>
      <w:r w:rsidRPr="00793F0C">
        <w:rPr>
          <w:rFonts w:cstheme="minorHAnsi"/>
          <w:lang w:val="es-CO"/>
        </w:rPr>
        <w:t>Los reportes de avances de las metas intermedias están mal redactados ya que describen más sobre la gestión que el cumplimiento de las mismas.</w:t>
      </w:r>
    </w:p>
    <w:p w:rsidR="000B0D52" w:rsidRPr="00793F0C" w:rsidRDefault="000B0D52" w:rsidP="008A6394">
      <w:pPr>
        <w:pStyle w:val="Prrafodelista"/>
        <w:numPr>
          <w:ilvl w:val="0"/>
          <w:numId w:val="12"/>
        </w:numPr>
        <w:tabs>
          <w:tab w:val="left" w:pos="284"/>
        </w:tabs>
        <w:jc w:val="both"/>
        <w:rPr>
          <w:rFonts w:cstheme="minorHAnsi"/>
          <w:lang w:val="es-CO"/>
        </w:rPr>
      </w:pPr>
      <w:r w:rsidRPr="00793F0C">
        <w:rPr>
          <w:rFonts w:cstheme="minorHAnsi"/>
          <w:lang w:val="es-CO"/>
        </w:rPr>
        <w:t>Falta de documentos soporte de algunas metas intermedias.</w:t>
      </w:r>
    </w:p>
    <w:p w:rsidR="00272A9E" w:rsidRPr="00793F0C" w:rsidRDefault="00272A9E" w:rsidP="00272A9E">
      <w:pPr>
        <w:tabs>
          <w:tab w:val="left" w:pos="284"/>
        </w:tabs>
        <w:jc w:val="both"/>
        <w:rPr>
          <w:rFonts w:cstheme="minorHAnsi"/>
          <w:lang w:val="es-CO"/>
        </w:rPr>
      </w:pPr>
      <w:r w:rsidRPr="00793F0C">
        <w:rPr>
          <w:rFonts w:cstheme="minorHAnsi"/>
          <w:lang w:val="es-CO"/>
        </w:rPr>
        <w:t>100% de cumplimiento en la gestión de Alertas y Restricciones.</w:t>
      </w:r>
    </w:p>
    <w:p w:rsidR="0030556D" w:rsidRPr="00793F0C" w:rsidRDefault="00272A9E"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2" w:name="_Toc12460835"/>
      <w:r w:rsidRPr="00793F0C">
        <w:rPr>
          <w:rFonts w:asciiTheme="minorHAnsi" w:hAnsiTheme="minorHAnsi" w:cstheme="minorHAnsi"/>
          <w:b/>
          <w:color w:val="5B9BD5" w:themeColor="accent1"/>
          <w:sz w:val="22"/>
          <w:szCs w:val="22"/>
          <w:lang w:val="es-CO"/>
        </w:rPr>
        <w:t>Reporte mensual de la meta general</w:t>
      </w:r>
      <w:bookmarkEnd w:id="82"/>
    </w:p>
    <w:p w:rsidR="0030556D" w:rsidRPr="00793F0C" w:rsidRDefault="0030556D" w:rsidP="0030556D">
      <w:pPr>
        <w:pStyle w:val="Prrafodelista"/>
        <w:ind w:left="0"/>
        <w:jc w:val="both"/>
        <w:rPr>
          <w:rFonts w:cstheme="minorHAnsi"/>
          <w:b/>
          <w:sz w:val="4"/>
          <w:lang w:val="es-CO"/>
        </w:rPr>
      </w:pPr>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272A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272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272A9E">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272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272A9E">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6" w:type="dxa"/>
            <w:vAlign w:val="center"/>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Ajustar los tres títulos obligatorios en cuanto a redacción.</w:t>
            </w:r>
          </w:p>
        </w:tc>
      </w:tr>
      <w:tr w:rsidR="0030556D" w:rsidRPr="00793F0C" w:rsidTr="00272A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272A9E"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3" w:name="_Toc12460836"/>
      <w:r w:rsidRPr="00793F0C">
        <w:rPr>
          <w:rFonts w:asciiTheme="minorHAnsi" w:hAnsiTheme="minorHAnsi" w:cstheme="minorHAnsi"/>
          <w:b/>
          <w:color w:val="5B9BD5" w:themeColor="accent1"/>
          <w:sz w:val="22"/>
          <w:szCs w:val="22"/>
          <w:lang w:val="es-CO"/>
        </w:rPr>
        <w:t>Reporte de metas intermedias.</w:t>
      </w:r>
      <w:bookmarkEnd w:id="83"/>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117"/>
        <w:gridCol w:w="518"/>
        <w:gridCol w:w="542"/>
        <w:gridCol w:w="4027"/>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60"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027"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18"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2"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027"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060"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77A46"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Las próximas terminan en Diciembre</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77A46"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Mejorar la descripción del avance en términos de logros concretos</w:t>
            </w: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027" w:type="dxa"/>
          </w:tcPr>
          <w:p w:rsidR="0030556D" w:rsidRPr="00793F0C" w:rsidRDefault="00377A46"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Hay metas que no se evidencia su documento soporte</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027" w:type="dxa"/>
          </w:tcPr>
          <w:p w:rsidR="0030556D" w:rsidRPr="00793F0C" w:rsidRDefault="00377A46"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Faltan algunos documentos que soportan el avance de metas intermedias</w:t>
            </w:r>
          </w:p>
        </w:tc>
      </w:tr>
    </w:tbl>
    <w:p w:rsidR="00272A9E" w:rsidRPr="00793F0C" w:rsidRDefault="00272A9E" w:rsidP="00272A9E">
      <w:pPr>
        <w:pStyle w:val="Prrafodelista"/>
        <w:ind w:left="851"/>
        <w:jc w:val="both"/>
        <w:rPr>
          <w:rFonts w:cstheme="minorHAnsi"/>
          <w:b/>
          <w:lang w:val="es-CO"/>
        </w:rPr>
      </w:pPr>
    </w:p>
    <w:p w:rsidR="0030556D" w:rsidRPr="00793F0C" w:rsidRDefault="00272A9E"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4" w:name="_Toc12460837"/>
      <w:r w:rsidRPr="00793F0C">
        <w:rPr>
          <w:rFonts w:asciiTheme="minorHAnsi" w:hAnsiTheme="minorHAnsi" w:cstheme="minorHAnsi"/>
          <w:b/>
          <w:color w:val="5B9BD5" w:themeColor="accent1"/>
          <w:sz w:val="22"/>
          <w:szCs w:val="22"/>
          <w:lang w:val="es-CO"/>
        </w:rPr>
        <w:t>Recomendaciones para el coordinador de la meta.</w:t>
      </w:r>
      <w:bookmarkEnd w:id="84"/>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30556D">
      <w:pPr>
        <w:pStyle w:val="Prrafodelista"/>
        <w:ind w:left="851" w:hanging="851"/>
        <w:jc w:val="both"/>
        <w:rPr>
          <w:rFonts w:cstheme="minorHAnsi"/>
          <w:b/>
          <w:lang w:val="es-CO"/>
        </w:rPr>
      </w:pPr>
    </w:p>
    <w:p w:rsidR="0030556D" w:rsidRPr="00793F0C" w:rsidRDefault="00272A9E"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5" w:name="_Toc12460838"/>
      <w:r w:rsidRPr="00793F0C">
        <w:rPr>
          <w:rFonts w:asciiTheme="minorHAnsi" w:hAnsiTheme="minorHAnsi" w:cstheme="minorHAnsi"/>
          <w:b/>
          <w:color w:val="5B9BD5" w:themeColor="accent1"/>
          <w:sz w:val="22"/>
          <w:szCs w:val="22"/>
          <w:lang w:val="es-CO"/>
        </w:rPr>
        <w:t>Recomendaciones para responsables de meta intermedia.</w:t>
      </w:r>
      <w:bookmarkEnd w:id="85"/>
    </w:p>
    <w:p w:rsidR="00272A9E" w:rsidRPr="00793F0C" w:rsidRDefault="0030556D" w:rsidP="00136C05">
      <w:pPr>
        <w:pStyle w:val="Prrafodelista"/>
        <w:numPr>
          <w:ilvl w:val="0"/>
          <w:numId w:val="3"/>
        </w:numPr>
        <w:ind w:left="851" w:hanging="851"/>
        <w:jc w:val="both"/>
        <w:rPr>
          <w:rFonts w:cstheme="minorHAnsi"/>
          <w:b/>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r w:rsidR="00272A9E" w:rsidRPr="00793F0C">
        <w:rPr>
          <w:rFonts w:cstheme="minorHAnsi"/>
          <w:b/>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86" w:name="_Toc12460839"/>
      <w:r w:rsidRPr="00793F0C">
        <w:rPr>
          <w:rFonts w:asciiTheme="minorHAnsi" w:hAnsiTheme="minorHAnsi" w:cstheme="minorHAnsi"/>
          <w:b/>
          <w:color w:val="5B9BD5" w:themeColor="accent1"/>
          <w:sz w:val="22"/>
          <w:szCs w:val="24"/>
          <w:lang w:val="es-CO"/>
        </w:rPr>
        <w:lastRenderedPageBreak/>
        <w:t>FORTALECIMIENTO DE LA INVESTIGACIÓN Y JUDICIALIZACIÓN DE LA EXTORSIÓN EN SUS DIVERSAS MODALIDADES</w:t>
      </w:r>
      <w:bookmarkEnd w:id="86"/>
    </w:p>
    <w:p w:rsidR="0030556D" w:rsidRPr="00793F0C" w:rsidRDefault="0030556D" w:rsidP="00272A9E">
      <w:pPr>
        <w:ind w:left="993" w:hanging="633"/>
        <w:jc w:val="both"/>
        <w:rPr>
          <w:rFonts w:cstheme="minorHAnsi"/>
          <w:lang w:val="es-CO"/>
        </w:rPr>
      </w:pPr>
      <w:r w:rsidRPr="00793F0C">
        <w:rPr>
          <w:rFonts w:cstheme="minorHAnsi"/>
          <w:b/>
          <w:lang w:val="es-CO"/>
        </w:rPr>
        <w:t xml:space="preserve">Coordinador Meta: </w:t>
      </w:r>
      <w:r w:rsidRPr="00793F0C">
        <w:rPr>
          <w:rFonts w:cstheme="minorHAnsi"/>
          <w:lang w:val="es-CO"/>
        </w:rPr>
        <w:t>González León Luis</w:t>
      </w:r>
    </w:p>
    <w:tbl>
      <w:tblPr>
        <w:tblStyle w:val="Tablaconcuadrcula4-nfasis1"/>
        <w:tblW w:w="9634" w:type="dxa"/>
        <w:tblLook w:val="04A0" w:firstRow="1" w:lastRow="0" w:firstColumn="1" w:lastColumn="0" w:noHBand="0" w:noVBand="1"/>
      </w:tblPr>
      <w:tblGrid>
        <w:gridCol w:w="511"/>
        <w:gridCol w:w="537"/>
        <w:gridCol w:w="715"/>
        <w:gridCol w:w="714"/>
        <w:gridCol w:w="716"/>
        <w:gridCol w:w="717"/>
        <w:gridCol w:w="714"/>
        <w:gridCol w:w="716"/>
        <w:gridCol w:w="716"/>
        <w:gridCol w:w="715"/>
        <w:gridCol w:w="716"/>
        <w:gridCol w:w="716"/>
        <w:gridCol w:w="714"/>
        <w:gridCol w:w="717"/>
      </w:tblGrid>
      <w:tr w:rsidR="000540F5" w:rsidRPr="00793F0C" w:rsidTr="000540F5">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41" w:type="dxa"/>
            <w:vMerge w:val="restart"/>
            <w:vAlign w:val="center"/>
            <w:hideMark/>
          </w:tcPr>
          <w:p w:rsidR="000540F5" w:rsidRPr="00793F0C" w:rsidRDefault="000540F5"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26" w:type="dxa"/>
            <w:vMerge w:val="restart"/>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MI´s</w:t>
            </w:r>
          </w:p>
        </w:tc>
        <w:tc>
          <w:tcPr>
            <w:tcW w:w="8667" w:type="dxa"/>
            <w:gridSpan w:val="12"/>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0540F5" w:rsidRPr="00793F0C" w:rsidTr="000540F5">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441" w:type="dxa"/>
            <w:vMerge/>
            <w:vAlign w:val="center"/>
            <w:hideMark/>
          </w:tcPr>
          <w:p w:rsidR="000540F5" w:rsidRPr="00793F0C" w:rsidRDefault="000540F5" w:rsidP="0030556D">
            <w:pPr>
              <w:rPr>
                <w:rFonts w:eastAsia="Times New Roman" w:cstheme="minorHAnsi"/>
                <w:color w:val="FFFFFF"/>
                <w:sz w:val="16"/>
                <w:szCs w:val="16"/>
                <w:lang w:eastAsia="es-CO"/>
              </w:rPr>
            </w:pPr>
          </w:p>
        </w:tc>
        <w:tc>
          <w:tcPr>
            <w:tcW w:w="526" w:type="dxa"/>
            <w:vMerge/>
            <w:vAlign w:val="center"/>
            <w:hideMark/>
          </w:tcPr>
          <w:p w:rsidR="000540F5" w:rsidRPr="00793F0C" w:rsidRDefault="000540F5"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166" w:type="dxa"/>
            <w:gridSpan w:val="3"/>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167" w:type="dxa"/>
            <w:gridSpan w:val="3"/>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167" w:type="dxa"/>
            <w:gridSpan w:val="3"/>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167" w:type="dxa"/>
            <w:gridSpan w:val="3"/>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0540F5" w:rsidRPr="00793F0C" w:rsidTr="000540F5">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441" w:type="dxa"/>
            <w:vMerge/>
            <w:vAlign w:val="center"/>
            <w:hideMark/>
          </w:tcPr>
          <w:p w:rsidR="000540F5" w:rsidRPr="00793F0C" w:rsidRDefault="000540F5" w:rsidP="0030556D">
            <w:pPr>
              <w:rPr>
                <w:rFonts w:eastAsia="Times New Roman" w:cstheme="minorHAnsi"/>
                <w:color w:val="FFFFFF"/>
                <w:sz w:val="16"/>
                <w:szCs w:val="16"/>
                <w:lang w:eastAsia="es-CO"/>
              </w:rPr>
            </w:pPr>
          </w:p>
        </w:tc>
        <w:tc>
          <w:tcPr>
            <w:tcW w:w="526" w:type="dxa"/>
            <w:vMerge/>
            <w:vAlign w:val="center"/>
            <w:hideMark/>
          </w:tcPr>
          <w:p w:rsidR="000540F5" w:rsidRPr="00793F0C" w:rsidRDefault="000540F5"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722"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2"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2" w:type="dxa"/>
            <w:shd w:val="clear" w:color="auto" w:fill="2E74B5" w:themeFill="accent1" w:themeFillShade="BF"/>
            <w:vAlign w:val="center"/>
            <w:hideMark/>
          </w:tcPr>
          <w:p w:rsidR="000540F5" w:rsidRPr="00793F0C" w:rsidRDefault="000540F5"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3"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2"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2" w:type="dxa"/>
            <w:shd w:val="clear" w:color="auto" w:fill="2E74B5" w:themeFill="accent1" w:themeFillShade="BF"/>
            <w:vAlign w:val="center"/>
            <w:hideMark/>
          </w:tcPr>
          <w:p w:rsidR="000540F5" w:rsidRPr="00793F0C" w:rsidRDefault="000540F5"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2"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3"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2" w:type="dxa"/>
            <w:shd w:val="clear" w:color="auto" w:fill="2E74B5" w:themeFill="accent1" w:themeFillShade="BF"/>
            <w:vAlign w:val="center"/>
            <w:hideMark/>
          </w:tcPr>
          <w:p w:rsidR="000540F5" w:rsidRPr="00793F0C" w:rsidRDefault="000540F5"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2"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2" w:type="dxa"/>
            <w:shd w:val="clear" w:color="auto" w:fill="2E74B5" w:themeFill="accent1" w:themeFillShade="BF"/>
            <w:vAlign w:val="center"/>
            <w:hideMark/>
          </w:tcPr>
          <w:p w:rsidR="000540F5" w:rsidRPr="00793F0C" w:rsidRDefault="000540F5"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3" w:type="dxa"/>
            <w:shd w:val="clear" w:color="auto" w:fill="2E74B5" w:themeFill="accent1" w:themeFillShade="BF"/>
            <w:vAlign w:val="center"/>
            <w:hideMark/>
          </w:tcPr>
          <w:p w:rsidR="000540F5" w:rsidRPr="00793F0C" w:rsidRDefault="000540F5"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0540F5" w:rsidRPr="00793F0C" w:rsidTr="000540F5">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441" w:type="dxa"/>
            <w:vAlign w:val="center"/>
            <w:hideMark/>
          </w:tcPr>
          <w:p w:rsidR="000540F5" w:rsidRPr="00793F0C" w:rsidRDefault="000540F5" w:rsidP="0030556D">
            <w:pPr>
              <w:jc w:val="center"/>
              <w:rPr>
                <w:rFonts w:eastAsia="Times New Roman" w:cstheme="minorHAnsi"/>
                <w:sz w:val="16"/>
                <w:szCs w:val="16"/>
                <w:lang w:eastAsia="es-CO"/>
              </w:rPr>
            </w:pPr>
            <w:r w:rsidRPr="00793F0C">
              <w:rPr>
                <w:rFonts w:eastAsia="Times New Roman" w:cstheme="minorHAnsi"/>
                <w:sz w:val="16"/>
                <w:szCs w:val="16"/>
                <w:lang w:eastAsia="es-CO"/>
              </w:rPr>
              <w:t>30</w:t>
            </w:r>
          </w:p>
        </w:tc>
        <w:tc>
          <w:tcPr>
            <w:tcW w:w="526"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16</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3"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3"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2"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3" w:type="dxa"/>
            <w:vAlign w:val="center"/>
            <w:hideMark/>
          </w:tcPr>
          <w:p w:rsidR="000540F5" w:rsidRPr="00793F0C" w:rsidRDefault="000540F5"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30</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02</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16</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13 (1 terminada, 2 programadas, 9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3:  </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González León, Luis</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 xml:space="preserve">Carrasquilla </w:t>
      </w:r>
      <w:proofErr w:type="spellStart"/>
      <w:r w:rsidRPr="00793F0C">
        <w:rPr>
          <w:rFonts w:cstheme="minorHAnsi"/>
          <w:sz w:val="18"/>
          <w:szCs w:val="18"/>
          <w:lang w:val="es-CO"/>
        </w:rPr>
        <w:t>Minami</w:t>
      </w:r>
      <w:proofErr w:type="spellEnd"/>
      <w:r w:rsidRPr="00793F0C">
        <w:rPr>
          <w:rFonts w:cstheme="minorHAnsi"/>
          <w:sz w:val="18"/>
          <w:szCs w:val="18"/>
          <w:lang w:val="es-CO"/>
        </w:rPr>
        <w:t>, Claudia Victoria</w:t>
      </w:r>
    </w:p>
    <w:p w:rsidR="0030556D" w:rsidRPr="00793F0C" w:rsidRDefault="0030556D" w:rsidP="008A6394">
      <w:pPr>
        <w:pStyle w:val="Prrafodelista"/>
        <w:numPr>
          <w:ilvl w:val="0"/>
          <w:numId w:val="16"/>
        </w:numPr>
        <w:jc w:val="both"/>
        <w:rPr>
          <w:rFonts w:cstheme="minorHAnsi"/>
          <w:sz w:val="18"/>
          <w:szCs w:val="18"/>
          <w:lang w:val="es-CO"/>
        </w:rPr>
      </w:pPr>
      <w:r w:rsidRPr="00793F0C">
        <w:rPr>
          <w:rFonts w:cstheme="minorHAnsi"/>
          <w:sz w:val="18"/>
          <w:szCs w:val="18"/>
          <w:lang w:val="es-CO"/>
        </w:rPr>
        <w:t>Páez Murillo, Luis Arturo</w:t>
      </w:r>
    </w:p>
    <w:p w:rsidR="0030556D" w:rsidRPr="00793F0C" w:rsidRDefault="0030556D" w:rsidP="0030556D">
      <w:pPr>
        <w:pStyle w:val="Prrafodelista"/>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493" w:type="dxa"/>
        <w:jc w:val="center"/>
        <w:tblLayout w:type="fixed"/>
        <w:tblLook w:val="04A0" w:firstRow="1" w:lastRow="0" w:firstColumn="1" w:lastColumn="0" w:noHBand="0" w:noVBand="1"/>
      </w:tblPr>
      <w:tblGrid>
        <w:gridCol w:w="1271"/>
        <w:gridCol w:w="992"/>
        <w:gridCol w:w="1134"/>
        <w:gridCol w:w="937"/>
        <w:gridCol w:w="1048"/>
        <w:gridCol w:w="994"/>
        <w:gridCol w:w="1132"/>
        <w:gridCol w:w="910"/>
        <w:gridCol w:w="1075"/>
      </w:tblGrid>
      <w:tr w:rsidR="0030556D" w:rsidRPr="00793F0C" w:rsidTr="000540F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1" w:type="dxa"/>
            <w:vMerge w:val="restart"/>
            <w:noWrap/>
            <w:hideMark/>
          </w:tcPr>
          <w:p w:rsidR="0030556D" w:rsidRPr="00793F0C" w:rsidRDefault="0030556D" w:rsidP="0030556D">
            <w:pPr>
              <w:rPr>
                <w:rFonts w:eastAsia="Times New Roman" w:cstheme="minorHAnsi"/>
                <w:sz w:val="16"/>
                <w:szCs w:val="24"/>
                <w:lang w:eastAsia="es-CO"/>
              </w:rPr>
            </w:pPr>
          </w:p>
        </w:tc>
        <w:tc>
          <w:tcPr>
            <w:tcW w:w="2126"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RESPONSABLE DE MI</w:t>
            </w:r>
          </w:p>
        </w:tc>
        <w:tc>
          <w:tcPr>
            <w:tcW w:w="1985"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COORDINADOR</w:t>
            </w:r>
          </w:p>
        </w:tc>
        <w:tc>
          <w:tcPr>
            <w:tcW w:w="2126"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MESA METAS</w:t>
            </w:r>
          </w:p>
        </w:tc>
        <w:tc>
          <w:tcPr>
            <w:tcW w:w="1985"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lang w:eastAsia="es-CO"/>
              </w:rPr>
            </w:pPr>
            <w:r w:rsidRPr="00793F0C">
              <w:rPr>
                <w:rFonts w:eastAsia="Times New Roman" w:cstheme="minorHAnsi"/>
                <w:b w:val="0"/>
                <w:bCs w:val="0"/>
                <w:color w:val="FFFFFF"/>
                <w:sz w:val="16"/>
                <w:lang w:eastAsia="es-CO"/>
              </w:rPr>
              <w:t>TOTAL</w:t>
            </w:r>
          </w:p>
        </w:tc>
      </w:tr>
      <w:tr w:rsidR="0030556D" w:rsidRPr="00793F0C" w:rsidTr="000540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1" w:type="dxa"/>
            <w:vMerge/>
            <w:hideMark/>
          </w:tcPr>
          <w:p w:rsidR="0030556D" w:rsidRPr="00793F0C" w:rsidRDefault="0030556D" w:rsidP="0030556D">
            <w:pPr>
              <w:rPr>
                <w:rFonts w:eastAsia="Times New Roman" w:cstheme="minorHAnsi"/>
                <w:sz w:val="16"/>
                <w:szCs w:val="24"/>
                <w:lang w:eastAsia="es-CO"/>
              </w:rPr>
            </w:pPr>
          </w:p>
        </w:tc>
        <w:tc>
          <w:tcPr>
            <w:tcW w:w="992"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13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93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48"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99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132"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c>
          <w:tcPr>
            <w:tcW w:w="91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EN GESTIÓN</w:t>
            </w:r>
          </w:p>
        </w:tc>
        <w:tc>
          <w:tcPr>
            <w:tcW w:w="107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lang w:eastAsia="es-CO"/>
              </w:rPr>
            </w:pPr>
            <w:r w:rsidRPr="00793F0C">
              <w:rPr>
                <w:rFonts w:eastAsia="Times New Roman" w:cstheme="minorHAnsi"/>
                <w:b/>
                <w:bCs/>
                <w:sz w:val="16"/>
                <w:lang w:eastAsia="es-CO"/>
              </w:rPr>
              <w:t>FINALIZADAS</w:t>
            </w:r>
          </w:p>
        </w:tc>
      </w:tr>
      <w:tr w:rsidR="0030556D" w:rsidRPr="00793F0C" w:rsidTr="000540F5">
        <w:trPr>
          <w:trHeight w:val="300"/>
          <w:jc w:val="center"/>
        </w:trPr>
        <w:tc>
          <w:tcPr>
            <w:cnfStyle w:val="001000000000" w:firstRow="0" w:lastRow="0" w:firstColumn="1" w:lastColumn="0" w:oddVBand="0" w:evenVBand="0" w:oddHBand="0" w:evenHBand="0" w:firstRowFirstColumn="0" w:firstRowLastColumn="0" w:lastRowFirstColumn="0" w:lastRowLastColumn="0"/>
            <w:tcW w:w="1271" w:type="dxa"/>
            <w:noWrap/>
            <w:hideMark/>
          </w:tcPr>
          <w:p w:rsidR="0030556D" w:rsidRPr="00793F0C" w:rsidRDefault="0030556D" w:rsidP="0030556D">
            <w:pPr>
              <w:rPr>
                <w:rFonts w:eastAsia="Times New Roman" w:cstheme="minorHAnsi"/>
                <w:bCs w:val="0"/>
                <w:sz w:val="16"/>
                <w:lang w:eastAsia="es-CO"/>
              </w:rPr>
            </w:pPr>
            <w:r w:rsidRPr="00793F0C">
              <w:rPr>
                <w:rFonts w:eastAsia="Times New Roman" w:cstheme="minorHAnsi"/>
                <w:bCs w:val="0"/>
                <w:sz w:val="16"/>
                <w:lang w:eastAsia="es-CO"/>
              </w:rPr>
              <w:t>ALERTA</w:t>
            </w:r>
          </w:p>
        </w:tc>
        <w:tc>
          <w:tcPr>
            <w:tcW w:w="992"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13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93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48"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1</w:t>
            </w:r>
          </w:p>
        </w:tc>
        <w:tc>
          <w:tcPr>
            <w:tcW w:w="99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132"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910"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075"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1</w:t>
            </w:r>
          </w:p>
        </w:tc>
      </w:tr>
      <w:tr w:rsidR="0030556D" w:rsidRPr="00793F0C" w:rsidTr="000540F5">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271" w:type="dxa"/>
            <w:noWrap/>
            <w:hideMark/>
          </w:tcPr>
          <w:p w:rsidR="0030556D" w:rsidRPr="00793F0C" w:rsidRDefault="0030556D" w:rsidP="0030556D">
            <w:pPr>
              <w:rPr>
                <w:rFonts w:eastAsia="Times New Roman" w:cstheme="minorHAnsi"/>
                <w:bCs w:val="0"/>
                <w:sz w:val="16"/>
                <w:lang w:eastAsia="es-CO"/>
              </w:rPr>
            </w:pPr>
            <w:r w:rsidRPr="00793F0C">
              <w:rPr>
                <w:rFonts w:eastAsia="Times New Roman" w:cstheme="minorHAnsi"/>
                <w:bCs w:val="0"/>
                <w:sz w:val="16"/>
                <w:lang w:eastAsia="es-CO"/>
              </w:rPr>
              <w:t>RESTRICCIÓN</w:t>
            </w:r>
          </w:p>
        </w:tc>
        <w:tc>
          <w:tcPr>
            <w:tcW w:w="992"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13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93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048"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1</w:t>
            </w:r>
          </w:p>
        </w:tc>
        <w:tc>
          <w:tcPr>
            <w:tcW w:w="99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1132"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lang w:eastAsia="es-CO"/>
              </w:rPr>
            </w:pPr>
            <w:r w:rsidRPr="00793F0C">
              <w:rPr>
                <w:rFonts w:eastAsia="Times New Roman" w:cstheme="minorHAnsi"/>
                <w:color w:val="000000"/>
                <w:sz w:val="16"/>
                <w:lang w:eastAsia="es-CO"/>
              </w:rPr>
              <w:t>0</w:t>
            </w:r>
          </w:p>
        </w:tc>
        <w:tc>
          <w:tcPr>
            <w:tcW w:w="910"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0</w:t>
            </w:r>
          </w:p>
        </w:tc>
        <w:tc>
          <w:tcPr>
            <w:tcW w:w="1075"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lang w:eastAsia="es-CO"/>
              </w:rPr>
            </w:pPr>
            <w:r w:rsidRPr="00793F0C">
              <w:rPr>
                <w:rFonts w:eastAsia="Times New Roman" w:cstheme="minorHAnsi"/>
                <w:b/>
                <w:bCs/>
                <w:color w:val="000000"/>
                <w:sz w:val="16"/>
                <w:lang w:eastAsia="es-CO"/>
              </w:rPr>
              <w:t>1</w:t>
            </w:r>
          </w:p>
        </w:tc>
      </w:tr>
    </w:tbl>
    <w:p w:rsidR="0030556D" w:rsidRPr="00793F0C" w:rsidRDefault="0030556D" w:rsidP="0030556D">
      <w:pPr>
        <w:jc w:val="both"/>
        <w:rPr>
          <w:rFonts w:cstheme="minorHAnsi"/>
          <w:sz w:val="24"/>
          <w:lang w:val="es-CO"/>
        </w:rPr>
      </w:pPr>
      <w:r w:rsidRPr="00793F0C">
        <w:rPr>
          <w:rFonts w:cstheme="minorHAnsi"/>
          <w:sz w:val="24"/>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sz w:val="24"/>
          <w:lang w:val="es-CO"/>
        </w:rPr>
      </w:pPr>
      <w:r w:rsidRPr="00793F0C">
        <w:rPr>
          <w:rFonts w:cstheme="minorHAnsi"/>
          <w:b/>
          <w:sz w:val="24"/>
          <w:lang w:val="es-CO"/>
        </w:rPr>
        <w:t>Reprogramaciones:</w:t>
      </w:r>
    </w:p>
    <w:p w:rsidR="0030556D" w:rsidRPr="00793F0C" w:rsidRDefault="0030556D" w:rsidP="0030556D">
      <w:pPr>
        <w:jc w:val="both"/>
        <w:rPr>
          <w:rFonts w:cstheme="minorHAnsi"/>
          <w:lang w:val="es-CO"/>
        </w:rPr>
      </w:pPr>
      <w:r w:rsidRPr="00793F0C">
        <w:rPr>
          <w:rFonts w:cstheme="minorHAnsi"/>
          <w:lang w:val="es-CO"/>
        </w:rPr>
        <w:t xml:space="preserve">Las metas intermedias no han sido </w:t>
      </w:r>
      <w:r w:rsidR="000C0F4E" w:rsidRPr="00793F0C">
        <w:rPr>
          <w:rFonts w:cstheme="minorHAnsi"/>
          <w:lang w:val="es-CO"/>
        </w:rPr>
        <w:t>reprogramadas</w:t>
      </w:r>
      <w:r w:rsidRPr="00793F0C">
        <w:rPr>
          <w:rFonts w:cstheme="minorHAnsi"/>
          <w:lang w:val="es-CO"/>
        </w:rPr>
        <w:t>.</w:t>
      </w:r>
    </w:p>
    <w:p w:rsidR="0030556D" w:rsidRPr="00793F0C" w:rsidRDefault="0030556D" w:rsidP="0030556D">
      <w:pPr>
        <w:jc w:val="both"/>
        <w:rPr>
          <w:rFonts w:cstheme="minorHAnsi"/>
          <w:lang w:val="es-CO"/>
        </w:rPr>
      </w:pPr>
    </w:p>
    <w:p w:rsidR="00011159" w:rsidRPr="00793F0C" w:rsidRDefault="0001115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7" w:name="_Toc12460840"/>
      <w:r w:rsidRPr="00793F0C">
        <w:rPr>
          <w:rFonts w:asciiTheme="minorHAnsi" w:hAnsiTheme="minorHAnsi" w:cstheme="minorHAnsi"/>
          <w:b/>
          <w:color w:val="5B9BD5" w:themeColor="accent1"/>
          <w:sz w:val="22"/>
          <w:szCs w:val="22"/>
          <w:lang w:val="es-CO"/>
        </w:rPr>
        <w:t>Resultados de la evaluación</w:t>
      </w:r>
      <w:bookmarkEnd w:id="87"/>
    </w:p>
    <w:p w:rsidR="00011159" w:rsidRPr="00793F0C" w:rsidRDefault="00011159" w:rsidP="00011159">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000B0D52" w:rsidRPr="00793F0C">
        <w:rPr>
          <w:rFonts w:cstheme="minorHAnsi"/>
          <w:b/>
          <w:lang w:val="es-CO"/>
        </w:rPr>
        <w:t>96,6</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011159" w:rsidRPr="00793F0C" w:rsidRDefault="00011159" w:rsidP="00011159">
      <w:pPr>
        <w:tabs>
          <w:tab w:val="left" w:pos="284"/>
        </w:tabs>
        <w:jc w:val="both"/>
        <w:rPr>
          <w:rFonts w:cstheme="minorHAnsi"/>
          <w:lang w:val="es-CO"/>
        </w:rPr>
      </w:pPr>
      <w:r w:rsidRPr="00793F0C">
        <w:rPr>
          <w:rFonts w:cstheme="minorHAnsi"/>
          <w:lang w:val="es-CO"/>
        </w:rPr>
        <w:t xml:space="preserve">El rol del coordinador de meta presentó un cumplimiento del </w:t>
      </w:r>
      <w:r w:rsidR="000B0D52" w:rsidRPr="00793F0C">
        <w:rPr>
          <w:rFonts w:cstheme="minorHAnsi"/>
          <w:lang w:val="es-CO"/>
        </w:rPr>
        <w:t>93</w:t>
      </w:r>
      <w:r w:rsidRPr="00793F0C">
        <w:rPr>
          <w:rFonts w:cstheme="minorHAnsi"/>
          <w:lang w:val="es-CO"/>
        </w:rPr>
        <w:t>% de cumplimiento, presentando debilidades en:</w:t>
      </w:r>
    </w:p>
    <w:p w:rsidR="00011159" w:rsidRPr="00793F0C" w:rsidRDefault="000B0D52" w:rsidP="008A6394">
      <w:pPr>
        <w:pStyle w:val="Prrafodelista"/>
        <w:numPr>
          <w:ilvl w:val="0"/>
          <w:numId w:val="12"/>
        </w:numPr>
        <w:tabs>
          <w:tab w:val="left" w:pos="284"/>
        </w:tabs>
        <w:jc w:val="both"/>
        <w:rPr>
          <w:rFonts w:cstheme="minorHAnsi"/>
          <w:lang w:val="es-CO"/>
        </w:rPr>
      </w:pPr>
      <w:r w:rsidRPr="00793F0C">
        <w:rPr>
          <w:rFonts w:cstheme="minorHAnsi"/>
          <w:lang w:val="es-CO"/>
        </w:rPr>
        <w:t>A pesar de que se cumple con el formato y la armonización con los reportes de avance de las metas intermedias, puede mejorarse la redacción de los avances y respetar los titulados propuestos.</w:t>
      </w:r>
    </w:p>
    <w:p w:rsidR="00011159" w:rsidRPr="00793F0C" w:rsidRDefault="00011159" w:rsidP="00011159">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0B0D52" w:rsidRPr="00793F0C">
        <w:rPr>
          <w:rFonts w:cstheme="minorHAnsi"/>
          <w:lang w:val="es-CO"/>
        </w:rPr>
        <w:t>6</w:t>
      </w:r>
      <w:r w:rsidRPr="00793F0C">
        <w:rPr>
          <w:rFonts w:cstheme="minorHAnsi"/>
          <w:lang w:val="es-CO"/>
        </w:rPr>
        <w:t>%, presentando las siguientes debilidades:</w:t>
      </w:r>
    </w:p>
    <w:p w:rsidR="00011159" w:rsidRPr="00793F0C" w:rsidRDefault="00011159"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8 </w:t>
      </w:r>
      <w:proofErr w:type="gramStart"/>
      <w:r w:rsidRPr="00793F0C">
        <w:rPr>
          <w:rFonts w:cstheme="minorHAnsi"/>
          <w:lang w:val="es-CO"/>
        </w:rPr>
        <w:t>Metas</w:t>
      </w:r>
      <w:proofErr w:type="gramEnd"/>
      <w:r w:rsidRPr="00793F0C">
        <w:rPr>
          <w:rFonts w:cstheme="minorHAnsi"/>
          <w:lang w:val="es-CO"/>
        </w:rPr>
        <w:t xml:space="preserve"> Intermedias (2 terminadas y 6 en gestión) no cuentan con descripción.</w:t>
      </w:r>
    </w:p>
    <w:p w:rsidR="000B0D52" w:rsidRPr="00793F0C" w:rsidRDefault="00011159" w:rsidP="00DF7EAD">
      <w:pPr>
        <w:pStyle w:val="Prrafodelista"/>
        <w:numPr>
          <w:ilvl w:val="0"/>
          <w:numId w:val="12"/>
        </w:numPr>
        <w:tabs>
          <w:tab w:val="left" w:pos="284"/>
        </w:tabs>
        <w:jc w:val="both"/>
        <w:rPr>
          <w:rFonts w:cstheme="minorHAnsi"/>
          <w:lang w:val="es-CO"/>
        </w:rPr>
      </w:pPr>
      <w:r w:rsidRPr="00793F0C">
        <w:rPr>
          <w:rFonts w:cstheme="minorHAnsi"/>
          <w:lang w:val="es-CO"/>
        </w:rPr>
        <w:lastRenderedPageBreak/>
        <w:t xml:space="preserve">9 </w:t>
      </w:r>
      <w:proofErr w:type="gramStart"/>
      <w:r w:rsidRPr="00793F0C">
        <w:rPr>
          <w:rFonts w:cstheme="minorHAnsi"/>
          <w:lang w:val="es-CO"/>
        </w:rPr>
        <w:t>Metas</w:t>
      </w:r>
      <w:proofErr w:type="gramEnd"/>
      <w:r w:rsidRPr="00793F0C">
        <w:rPr>
          <w:rFonts w:cstheme="minorHAnsi"/>
          <w:lang w:val="es-CO"/>
        </w:rPr>
        <w:t xml:space="preserve"> Intermedias que se encuentran en gestión, no cumplen con los plazos definidos para el registro de avances (cada quince días), teniendo como promedio más de </w:t>
      </w:r>
      <w:r w:rsidR="000B0D52" w:rsidRPr="00793F0C">
        <w:rPr>
          <w:rFonts w:cstheme="minorHAnsi"/>
          <w:lang w:val="es-CO"/>
        </w:rPr>
        <w:t>19</w:t>
      </w:r>
      <w:r w:rsidRPr="00793F0C">
        <w:rPr>
          <w:rFonts w:cstheme="minorHAnsi"/>
          <w:lang w:val="es-CO"/>
        </w:rPr>
        <w:t xml:space="preserve"> días sin actualización a partir de la fecha de corte del presente informe. </w:t>
      </w:r>
    </w:p>
    <w:p w:rsidR="000B0D52" w:rsidRPr="00793F0C" w:rsidRDefault="000B0D52" w:rsidP="00DF7EAD">
      <w:pPr>
        <w:pStyle w:val="Prrafodelista"/>
        <w:numPr>
          <w:ilvl w:val="0"/>
          <w:numId w:val="12"/>
        </w:numPr>
        <w:tabs>
          <w:tab w:val="left" w:pos="284"/>
        </w:tabs>
        <w:jc w:val="both"/>
        <w:rPr>
          <w:rFonts w:cstheme="minorHAnsi"/>
          <w:lang w:val="es-CO"/>
        </w:rPr>
      </w:pPr>
      <w:r w:rsidRPr="00793F0C">
        <w:rPr>
          <w:rFonts w:cstheme="minorHAnsi"/>
          <w:lang w:val="es-CO"/>
        </w:rPr>
        <w:t>Se puede mejorar la descripción de algunas metas intermedias ya que estas no dan claridad de su alcance.</w:t>
      </w:r>
    </w:p>
    <w:p w:rsidR="000B0D52" w:rsidRPr="00793F0C" w:rsidRDefault="000B0D52" w:rsidP="00DF7EAD">
      <w:pPr>
        <w:pStyle w:val="Prrafodelista"/>
        <w:numPr>
          <w:ilvl w:val="0"/>
          <w:numId w:val="12"/>
        </w:numPr>
        <w:tabs>
          <w:tab w:val="left" w:pos="284"/>
        </w:tabs>
        <w:jc w:val="both"/>
        <w:rPr>
          <w:rFonts w:cstheme="minorHAnsi"/>
          <w:lang w:val="es-CO"/>
        </w:rPr>
      </w:pPr>
      <w:r w:rsidRPr="00793F0C">
        <w:rPr>
          <w:rFonts w:cstheme="minorHAnsi"/>
          <w:lang w:val="es-CO"/>
        </w:rPr>
        <w:t xml:space="preserve">Garantizar que los documentos que se incorporan, realmente </w:t>
      </w:r>
      <w:r w:rsidR="00D33FFF" w:rsidRPr="00793F0C">
        <w:rPr>
          <w:rFonts w:cstheme="minorHAnsi"/>
          <w:lang w:val="es-CO"/>
        </w:rPr>
        <w:t>soporten</w:t>
      </w:r>
      <w:r w:rsidRPr="00793F0C">
        <w:rPr>
          <w:rFonts w:cstheme="minorHAnsi"/>
          <w:lang w:val="es-CO"/>
        </w:rPr>
        <w:t xml:space="preserve"> el cumplimiento de </w:t>
      </w:r>
      <w:r w:rsidR="00D33FFF" w:rsidRPr="00793F0C">
        <w:rPr>
          <w:rFonts w:cstheme="minorHAnsi"/>
          <w:lang w:val="es-CO"/>
        </w:rPr>
        <w:t xml:space="preserve">cada una de </w:t>
      </w:r>
      <w:r w:rsidRPr="00793F0C">
        <w:rPr>
          <w:rFonts w:cstheme="minorHAnsi"/>
          <w:lang w:val="es-CO"/>
        </w:rPr>
        <w:t>las metas intermedias.</w:t>
      </w:r>
    </w:p>
    <w:p w:rsidR="00011159" w:rsidRPr="00793F0C" w:rsidRDefault="00011159" w:rsidP="000B0D52">
      <w:pPr>
        <w:tabs>
          <w:tab w:val="left" w:pos="284"/>
        </w:tabs>
        <w:jc w:val="both"/>
        <w:rPr>
          <w:rFonts w:cstheme="minorHAnsi"/>
          <w:lang w:val="es-CO"/>
        </w:rPr>
      </w:pPr>
      <w:r w:rsidRPr="00793F0C">
        <w:rPr>
          <w:rFonts w:cstheme="minorHAnsi"/>
          <w:lang w:val="es-CO"/>
        </w:rPr>
        <w:t>100% de cumplimiento en la gestión de Alertas y Restricciones.</w:t>
      </w:r>
    </w:p>
    <w:p w:rsidR="00011159" w:rsidRPr="00793F0C" w:rsidRDefault="00011159" w:rsidP="0030556D">
      <w:pPr>
        <w:jc w:val="both"/>
        <w:rPr>
          <w:rFonts w:cstheme="minorHAnsi"/>
          <w:lang w:val="es-CO"/>
        </w:rPr>
      </w:pPr>
    </w:p>
    <w:p w:rsidR="0030556D" w:rsidRPr="00793F0C" w:rsidRDefault="0001115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8" w:name="_Toc12460841"/>
      <w:r w:rsidRPr="00793F0C">
        <w:rPr>
          <w:rFonts w:asciiTheme="minorHAnsi" w:hAnsiTheme="minorHAnsi" w:cstheme="minorHAnsi"/>
          <w:b/>
          <w:color w:val="5B9BD5" w:themeColor="accent1"/>
          <w:sz w:val="22"/>
          <w:szCs w:val="22"/>
          <w:lang w:val="es-CO"/>
        </w:rPr>
        <w:t>Reporte mensual de la meta general</w:t>
      </w:r>
      <w:bookmarkEnd w:id="88"/>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01115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0111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011159">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F561B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0111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F561B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011159">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F561B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F561BF"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Mejorar la redacción del tercer ítem no es debe </w:t>
            </w:r>
            <w:r w:rsidR="000B0D52" w:rsidRPr="00793F0C">
              <w:rPr>
                <w:rFonts w:asciiTheme="minorHAnsi" w:hAnsiTheme="minorHAnsi" w:cstheme="minorHAnsi"/>
                <w:sz w:val="18"/>
                <w:szCs w:val="18"/>
              </w:rPr>
              <w:t>participar,</w:t>
            </w:r>
            <w:r w:rsidRPr="00793F0C">
              <w:rPr>
                <w:rFonts w:asciiTheme="minorHAnsi" w:hAnsiTheme="minorHAnsi" w:cstheme="minorHAnsi"/>
                <w:sz w:val="18"/>
                <w:szCs w:val="18"/>
              </w:rPr>
              <w:t xml:space="preserve"> sino que requieran participación del fiscal</w:t>
            </w:r>
          </w:p>
        </w:tc>
      </w:tr>
      <w:tr w:rsidR="0030556D" w:rsidRPr="00793F0C" w:rsidTr="0001115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F561B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D63E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89" w:name="_Toc12460842"/>
      <w:r w:rsidRPr="00793F0C">
        <w:rPr>
          <w:rFonts w:asciiTheme="minorHAnsi" w:hAnsiTheme="minorHAnsi" w:cstheme="minorHAnsi"/>
          <w:b/>
          <w:color w:val="5B9BD5" w:themeColor="accent1"/>
          <w:sz w:val="22"/>
          <w:szCs w:val="22"/>
          <w:lang w:val="es-CO"/>
        </w:rPr>
        <w:t>Reporte de metas intermedias.</w:t>
      </w:r>
      <w:bookmarkEnd w:id="89"/>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117"/>
        <w:gridCol w:w="518"/>
        <w:gridCol w:w="542"/>
        <w:gridCol w:w="4027"/>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60"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027"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18"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2"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027"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18" w:type="dxa"/>
            <w:vAlign w:val="center"/>
          </w:tcPr>
          <w:p w:rsidR="0030556D" w:rsidRPr="00793F0C" w:rsidRDefault="00F561B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F561BF"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Debe mejorarse la descripción pues en algunos casos es parecida el detalle al </w:t>
            </w:r>
            <w:r w:rsidR="000B0D52" w:rsidRPr="00793F0C">
              <w:rPr>
                <w:rFonts w:asciiTheme="minorHAnsi" w:hAnsiTheme="minorHAnsi" w:cstheme="minorHAnsi"/>
                <w:sz w:val="18"/>
                <w:szCs w:val="18"/>
              </w:rPr>
              <w:t>título</w:t>
            </w:r>
            <w:r w:rsidRPr="00793F0C">
              <w:rPr>
                <w:rFonts w:asciiTheme="minorHAnsi" w:hAnsiTheme="minorHAnsi" w:cstheme="minorHAnsi"/>
                <w:sz w:val="18"/>
                <w:szCs w:val="18"/>
              </w:rPr>
              <w:t xml:space="preserve"> en cuanto a su </w:t>
            </w:r>
            <w:r w:rsidR="00987C4F" w:rsidRPr="00793F0C">
              <w:rPr>
                <w:rFonts w:asciiTheme="minorHAnsi" w:hAnsiTheme="minorHAnsi" w:cstheme="minorHAnsi"/>
                <w:sz w:val="18"/>
                <w:szCs w:val="18"/>
              </w:rPr>
              <w:t>redacción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18" w:type="dxa"/>
            <w:vAlign w:val="center"/>
          </w:tcPr>
          <w:p w:rsidR="0030556D" w:rsidRPr="00793F0C" w:rsidRDefault="00F561B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18" w:type="dxa"/>
            <w:vAlign w:val="center"/>
          </w:tcPr>
          <w:p w:rsidR="0030556D" w:rsidRPr="00793F0C" w:rsidRDefault="00987C4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18" w:type="dxa"/>
            <w:vAlign w:val="center"/>
          </w:tcPr>
          <w:p w:rsidR="0030556D" w:rsidRPr="00793F0C" w:rsidRDefault="00987C4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060"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987C4F"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Pendientes para fin de 2019</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18" w:type="dxa"/>
            <w:vAlign w:val="center"/>
          </w:tcPr>
          <w:p w:rsidR="0030556D" w:rsidRPr="00793F0C" w:rsidRDefault="00987C4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18" w:type="dxa"/>
            <w:vAlign w:val="center"/>
          </w:tcPr>
          <w:p w:rsidR="0030556D" w:rsidRPr="00793F0C" w:rsidRDefault="00987C4F"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2"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027"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117"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18"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2" w:type="dxa"/>
            <w:vAlign w:val="center"/>
          </w:tcPr>
          <w:p w:rsidR="0030556D" w:rsidRPr="00793F0C" w:rsidRDefault="00987C4F"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027" w:type="dxa"/>
          </w:tcPr>
          <w:p w:rsidR="0030556D" w:rsidRPr="00793F0C" w:rsidRDefault="00987C4F"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Verificar soportes documentales cargados, que sean definitivos.</w:t>
            </w:r>
          </w:p>
        </w:tc>
      </w:tr>
    </w:tbl>
    <w:p w:rsidR="0030556D" w:rsidRPr="00793F0C" w:rsidRDefault="0030556D" w:rsidP="0030556D">
      <w:pPr>
        <w:pStyle w:val="Prrafodelista"/>
        <w:ind w:left="851"/>
        <w:jc w:val="both"/>
        <w:rPr>
          <w:rFonts w:cstheme="minorHAnsi"/>
          <w:b/>
          <w:lang w:val="es-CO"/>
        </w:rPr>
      </w:pPr>
    </w:p>
    <w:p w:rsidR="0030556D" w:rsidRPr="00793F0C" w:rsidRDefault="0001115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0" w:name="_Toc12460843"/>
      <w:r w:rsidRPr="00793F0C">
        <w:rPr>
          <w:rFonts w:asciiTheme="minorHAnsi" w:hAnsiTheme="minorHAnsi" w:cstheme="minorHAnsi"/>
          <w:b/>
          <w:color w:val="5B9BD5" w:themeColor="accent1"/>
          <w:sz w:val="22"/>
          <w:szCs w:val="22"/>
          <w:lang w:val="es-CO"/>
        </w:rPr>
        <w:t>Recomendaciones para el coordinador de la meta.</w:t>
      </w:r>
      <w:bookmarkEnd w:id="90"/>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30556D">
      <w:pPr>
        <w:pStyle w:val="Prrafodelista"/>
        <w:ind w:left="851" w:hanging="851"/>
        <w:jc w:val="both"/>
        <w:rPr>
          <w:rFonts w:cstheme="minorHAnsi"/>
          <w:b/>
          <w:lang w:val="es-CO"/>
        </w:rPr>
      </w:pPr>
    </w:p>
    <w:p w:rsidR="0030556D" w:rsidRPr="00793F0C" w:rsidRDefault="00011159"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1" w:name="_Toc12460844"/>
      <w:r w:rsidRPr="00793F0C">
        <w:rPr>
          <w:rFonts w:asciiTheme="minorHAnsi" w:hAnsiTheme="minorHAnsi" w:cstheme="minorHAnsi"/>
          <w:b/>
          <w:color w:val="5B9BD5" w:themeColor="accent1"/>
          <w:sz w:val="22"/>
          <w:szCs w:val="22"/>
          <w:lang w:val="es-CO"/>
        </w:rPr>
        <w:lastRenderedPageBreak/>
        <w:t>Recomendaciones para responsables de meta intermedia.</w:t>
      </w:r>
      <w:bookmarkEnd w:id="91"/>
    </w:p>
    <w:p w:rsidR="00011159" w:rsidRPr="00793F0C" w:rsidRDefault="0030556D" w:rsidP="008A6394">
      <w:pPr>
        <w:pStyle w:val="Prrafodelista"/>
        <w:numPr>
          <w:ilvl w:val="0"/>
          <w:numId w:val="3"/>
        </w:numPr>
        <w:ind w:left="851" w:hanging="851"/>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011159" w:rsidRPr="00793F0C" w:rsidRDefault="005C6886" w:rsidP="00AD7B34">
      <w:pPr>
        <w:pStyle w:val="Prrafodelista"/>
        <w:numPr>
          <w:ilvl w:val="0"/>
          <w:numId w:val="3"/>
        </w:numPr>
        <w:ind w:left="851" w:hanging="851"/>
        <w:jc w:val="both"/>
        <w:rPr>
          <w:rFonts w:cstheme="minorHAnsi"/>
          <w:lang w:val="es-CO"/>
        </w:rPr>
      </w:pPr>
      <w:r w:rsidRPr="00793F0C">
        <w:rPr>
          <w:rFonts w:cstheme="minorHAnsi"/>
          <w:lang w:val="es-CO"/>
        </w:rPr>
        <w:t>Corroborar los documentos soportes de cada meta.</w:t>
      </w:r>
      <w:r w:rsidR="00011159"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92" w:name="_Toc12460845"/>
      <w:r w:rsidRPr="00793F0C">
        <w:rPr>
          <w:rFonts w:asciiTheme="minorHAnsi" w:hAnsiTheme="minorHAnsi" w:cstheme="minorHAnsi"/>
          <w:b/>
          <w:color w:val="5B9BD5" w:themeColor="accent1"/>
          <w:sz w:val="22"/>
          <w:szCs w:val="24"/>
          <w:lang w:val="es-CO"/>
        </w:rPr>
        <w:lastRenderedPageBreak/>
        <w:t>PLAN PARA JUDICIALIZAR TERCEROS CIVILES Y AGENTES ESTATALES QUE PARTICIPARON EN EL CONFLICTO ARMADO</w:t>
      </w:r>
      <w:bookmarkEnd w:id="92"/>
    </w:p>
    <w:p w:rsidR="0030556D" w:rsidRPr="00793F0C" w:rsidRDefault="0030556D" w:rsidP="00011159">
      <w:pPr>
        <w:ind w:firstLine="357"/>
        <w:jc w:val="both"/>
        <w:rPr>
          <w:rFonts w:cstheme="minorHAnsi"/>
          <w:lang w:val="es-CO"/>
        </w:rPr>
      </w:pPr>
      <w:r w:rsidRPr="00793F0C">
        <w:rPr>
          <w:rFonts w:cstheme="minorHAnsi"/>
          <w:b/>
          <w:lang w:val="es-CO"/>
        </w:rPr>
        <w:t xml:space="preserve">Coordinador Meta: </w:t>
      </w:r>
      <w:r w:rsidRPr="00793F0C">
        <w:rPr>
          <w:rFonts w:cstheme="minorHAnsi"/>
          <w:lang w:val="es-CO"/>
        </w:rPr>
        <w:t xml:space="preserve">Suárez Moscoso </w:t>
      </w:r>
      <w:r w:rsidR="00011159" w:rsidRPr="00793F0C">
        <w:rPr>
          <w:rFonts w:cstheme="minorHAnsi"/>
          <w:lang w:val="es-CO"/>
        </w:rPr>
        <w:t>Mónica</w:t>
      </w:r>
      <w:r w:rsidRPr="00793F0C">
        <w:rPr>
          <w:rFonts w:cstheme="minorHAnsi"/>
          <w:lang w:val="es-CO"/>
        </w:rPr>
        <w:t xml:space="preserve"> María </w:t>
      </w:r>
    </w:p>
    <w:tbl>
      <w:tblPr>
        <w:tblStyle w:val="Tablaconcuadrcula4-nfasis1"/>
        <w:tblW w:w="9776" w:type="dxa"/>
        <w:tblLook w:val="04A0" w:firstRow="1" w:lastRow="0" w:firstColumn="1" w:lastColumn="0" w:noHBand="0" w:noVBand="1"/>
      </w:tblPr>
      <w:tblGrid>
        <w:gridCol w:w="512"/>
        <w:gridCol w:w="546"/>
        <w:gridCol w:w="726"/>
        <w:gridCol w:w="727"/>
        <w:gridCol w:w="726"/>
        <w:gridCol w:w="727"/>
        <w:gridCol w:w="726"/>
        <w:gridCol w:w="727"/>
        <w:gridCol w:w="726"/>
        <w:gridCol w:w="727"/>
        <w:gridCol w:w="726"/>
        <w:gridCol w:w="727"/>
        <w:gridCol w:w="726"/>
        <w:gridCol w:w="727"/>
      </w:tblGrid>
      <w:tr w:rsidR="00D267CD" w:rsidRPr="00793F0C" w:rsidTr="00D267CD">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01" w:type="dxa"/>
            <w:vMerge w:val="restart"/>
            <w:vAlign w:val="center"/>
            <w:hideMark/>
          </w:tcPr>
          <w:p w:rsidR="00D267CD" w:rsidRPr="00793F0C" w:rsidRDefault="00D267CD"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45" w:type="dxa"/>
            <w:vMerge w:val="restart"/>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8730" w:type="dxa"/>
            <w:gridSpan w:val="12"/>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D267CD" w:rsidRPr="00793F0C" w:rsidTr="00D267CD">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01" w:type="dxa"/>
            <w:vMerge/>
            <w:vAlign w:val="center"/>
            <w:hideMark/>
          </w:tcPr>
          <w:p w:rsidR="00D267CD" w:rsidRPr="00793F0C" w:rsidRDefault="00D267CD" w:rsidP="0030556D">
            <w:pPr>
              <w:rPr>
                <w:rFonts w:eastAsia="Times New Roman" w:cstheme="minorHAnsi"/>
                <w:color w:val="FFFFFF"/>
                <w:sz w:val="16"/>
                <w:szCs w:val="16"/>
                <w:lang w:eastAsia="es-CO"/>
              </w:rPr>
            </w:pPr>
          </w:p>
        </w:tc>
        <w:tc>
          <w:tcPr>
            <w:tcW w:w="545" w:type="dxa"/>
            <w:vMerge/>
            <w:vAlign w:val="center"/>
            <w:hideMark/>
          </w:tcPr>
          <w:p w:rsidR="00D267CD" w:rsidRPr="00793F0C" w:rsidRDefault="00D267C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182" w:type="dxa"/>
            <w:gridSpan w:val="3"/>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183" w:type="dxa"/>
            <w:gridSpan w:val="3"/>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182" w:type="dxa"/>
            <w:gridSpan w:val="3"/>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183" w:type="dxa"/>
            <w:gridSpan w:val="3"/>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D267CD" w:rsidRPr="00793F0C" w:rsidTr="00D267CD">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01" w:type="dxa"/>
            <w:vMerge/>
            <w:vAlign w:val="center"/>
            <w:hideMark/>
          </w:tcPr>
          <w:p w:rsidR="00D267CD" w:rsidRPr="00793F0C" w:rsidRDefault="00D267CD" w:rsidP="0030556D">
            <w:pPr>
              <w:rPr>
                <w:rFonts w:eastAsia="Times New Roman" w:cstheme="minorHAnsi"/>
                <w:color w:val="FFFFFF"/>
                <w:sz w:val="16"/>
                <w:szCs w:val="16"/>
                <w:lang w:eastAsia="es-CO"/>
              </w:rPr>
            </w:pPr>
          </w:p>
        </w:tc>
        <w:tc>
          <w:tcPr>
            <w:tcW w:w="545" w:type="dxa"/>
            <w:vMerge/>
            <w:vAlign w:val="center"/>
            <w:hideMark/>
          </w:tcPr>
          <w:p w:rsidR="00D267CD" w:rsidRPr="00793F0C" w:rsidRDefault="00D267C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727"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8"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7" w:type="dxa"/>
            <w:shd w:val="clear" w:color="auto" w:fill="2E74B5" w:themeFill="accent1" w:themeFillShade="BF"/>
            <w:vAlign w:val="center"/>
            <w:hideMark/>
          </w:tcPr>
          <w:p w:rsidR="00D267CD" w:rsidRPr="00793F0C" w:rsidRDefault="00D267C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8"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7"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8" w:type="dxa"/>
            <w:shd w:val="clear" w:color="auto" w:fill="2E74B5" w:themeFill="accent1" w:themeFillShade="BF"/>
            <w:vAlign w:val="center"/>
            <w:hideMark/>
          </w:tcPr>
          <w:p w:rsidR="00D267CD" w:rsidRPr="00793F0C" w:rsidRDefault="00D267C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7"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8"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7" w:type="dxa"/>
            <w:shd w:val="clear" w:color="auto" w:fill="2E74B5" w:themeFill="accent1" w:themeFillShade="BF"/>
            <w:vAlign w:val="center"/>
            <w:hideMark/>
          </w:tcPr>
          <w:p w:rsidR="00D267CD" w:rsidRPr="00793F0C" w:rsidRDefault="00D267C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8"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7" w:type="dxa"/>
            <w:shd w:val="clear" w:color="auto" w:fill="2E74B5" w:themeFill="accent1" w:themeFillShade="BF"/>
            <w:vAlign w:val="center"/>
            <w:hideMark/>
          </w:tcPr>
          <w:p w:rsidR="00D267CD" w:rsidRPr="00793F0C" w:rsidRDefault="00D267C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8" w:type="dxa"/>
            <w:shd w:val="clear" w:color="auto" w:fill="2E74B5" w:themeFill="accent1" w:themeFillShade="BF"/>
            <w:vAlign w:val="center"/>
            <w:hideMark/>
          </w:tcPr>
          <w:p w:rsidR="00D267CD" w:rsidRPr="00793F0C" w:rsidRDefault="00D267C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D267CD" w:rsidRPr="00793F0C" w:rsidTr="00D267CD">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501" w:type="dxa"/>
            <w:vAlign w:val="center"/>
            <w:hideMark/>
          </w:tcPr>
          <w:p w:rsidR="00D267CD" w:rsidRPr="00793F0C" w:rsidRDefault="00D267CD" w:rsidP="0030556D">
            <w:pPr>
              <w:jc w:val="center"/>
              <w:rPr>
                <w:rFonts w:eastAsia="Times New Roman" w:cstheme="minorHAnsi"/>
                <w:sz w:val="16"/>
                <w:szCs w:val="16"/>
                <w:lang w:eastAsia="es-CO"/>
              </w:rPr>
            </w:pPr>
            <w:r w:rsidRPr="00793F0C">
              <w:rPr>
                <w:rFonts w:eastAsia="Times New Roman" w:cstheme="minorHAnsi"/>
                <w:sz w:val="16"/>
                <w:szCs w:val="16"/>
                <w:lang w:eastAsia="es-CO"/>
              </w:rPr>
              <w:t>29</w:t>
            </w:r>
          </w:p>
        </w:tc>
        <w:tc>
          <w:tcPr>
            <w:tcW w:w="545"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727"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728"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727"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7"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727"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7"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728"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7"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8" w:type="dxa"/>
            <w:vAlign w:val="center"/>
            <w:hideMark/>
          </w:tcPr>
          <w:p w:rsidR="00D267CD" w:rsidRPr="00793F0C" w:rsidRDefault="00D267C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29</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4</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19</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6 (2 programadas, 4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1:  </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Suárez Moscoso, Mónica María</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776" w:type="dxa"/>
        <w:tblLayout w:type="fixed"/>
        <w:tblLook w:val="04A0" w:firstRow="1" w:lastRow="0" w:firstColumn="1" w:lastColumn="0" w:noHBand="0" w:noVBand="1"/>
      </w:tblPr>
      <w:tblGrid>
        <w:gridCol w:w="1267"/>
        <w:gridCol w:w="1063"/>
        <w:gridCol w:w="1064"/>
        <w:gridCol w:w="1063"/>
        <w:gridCol w:w="1064"/>
        <w:gridCol w:w="1064"/>
        <w:gridCol w:w="1063"/>
        <w:gridCol w:w="1064"/>
        <w:gridCol w:w="1064"/>
      </w:tblGrid>
      <w:tr w:rsidR="0030556D" w:rsidRPr="00793F0C" w:rsidTr="00D267C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7" w:type="dxa"/>
            <w:vMerge w:val="restart"/>
            <w:noWrap/>
            <w:hideMark/>
          </w:tcPr>
          <w:p w:rsidR="0030556D" w:rsidRPr="00793F0C" w:rsidRDefault="0030556D" w:rsidP="0030556D">
            <w:pPr>
              <w:rPr>
                <w:rFonts w:eastAsia="Times New Roman" w:cstheme="minorHAnsi"/>
                <w:sz w:val="16"/>
                <w:szCs w:val="16"/>
                <w:lang w:eastAsia="es-CO"/>
              </w:rPr>
            </w:pPr>
          </w:p>
        </w:tc>
        <w:tc>
          <w:tcPr>
            <w:tcW w:w="2127"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127"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127"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2128"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D267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7" w:type="dxa"/>
            <w:vMerge/>
            <w:hideMark/>
          </w:tcPr>
          <w:p w:rsidR="0030556D" w:rsidRPr="00793F0C" w:rsidRDefault="0030556D" w:rsidP="0030556D">
            <w:pPr>
              <w:rPr>
                <w:rFonts w:eastAsia="Times New Roman" w:cstheme="minorHAnsi"/>
                <w:sz w:val="16"/>
                <w:szCs w:val="16"/>
                <w:lang w:eastAsia="es-CO"/>
              </w:rPr>
            </w:pPr>
          </w:p>
        </w:tc>
        <w:tc>
          <w:tcPr>
            <w:tcW w:w="10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06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10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06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106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0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106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064"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D267CD">
        <w:trPr>
          <w:trHeight w:val="300"/>
        </w:trPr>
        <w:tc>
          <w:tcPr>
            <w:cnfStyle w:val="001000000000" w:firstRow="0" w:lastRow="0" w:firstColumn="1" w:lastColumn="0" w:oddVBand="0" w:evenVBand="0" w:oddHBand="0" w:evenHBand="0" w:firstRowFirstColumn="0" w:firstRowLastColumn="0" w:lastRowFirstColumn="0" w:lastRowLastColumn="0"/>
            <w:tcW w:w="1267"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10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10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106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106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064"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9</w:t>
            </w:r>
          </w:p>
        </w:tc>
      </w:tr>
      <w:tr w:rsidR="0030556D" w:rsidRPr="00793F0C" w:rsidTr="00D267C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67"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10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06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064"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6"/>
                <w:szCs w:val="16"/>
                <w:lang w:eastAsia="es-CO"/>
              </w:rPr>
            </w:pPr>
            <w:r w:rsidRPr="00793F0C">
              <w:rPr>
                <w:rFonts w:eastAsia="Times New Roman" w:cstheme="minorHAnsi"/>
                <w:sz w:val="16"/>
                <w:szCs w:val="16"/>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roofErr w:type="gramStart"/>
            <w:r w:rsidRPr="00793F0C">
              <w:rPr>
                <w:rFonts w:eastAsia="Times New Roman" w:cstheme="minorHAnsi"/>
                <w:sz w:val="16"/>
                <w:szCs w:val="16"/>
                <w:lang w:eastAsia="es-CO"/>
              </w:rPr>
              <w:t>Total</w:t>
            </w:r>
            <w:proofErr w:type="gramEnd"/>
            <w:r w:rsidRPr="00793F0C">
              <w:rPr>
                <w:rFonts w:eastAsia="Times New Roman" w:cstheme="minorHAnsi"/>
                <w:sz w:val="16"/>
                <w:szCs w:val="16"/>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1</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303</w:t>
            </w:r>
          </w:p>
        </w:tc>
      </w:tr>
    </w:tbl>
    <w:p w:rsidR="0030556D" w:rsidRPr="00793F0C" w:rsidRDefault="0030556D" w:rsidP="0030556D">
      <w:pPr>
        <w:jc w:val="both"/>
        <w:rPr>
          <w:rFonts w:cstheme="minorHAnsi"/>
          <w:lang w:val="es-CO"/>
        </w:rPr>
      </w:pPr>
      <w:r w:rsidRPr="00793F0C">
        <w:rPr>
          <w:rFonts w:cstheme="minorHAnsi"/>
          <w:lang w:val="es-CO"/>
        </w:rPr>
        <w:t>Hubo necesidad de ampliar el tiempo para el impulso de investigaciones priorizadas.</w:t>
      </w:r>
    </w:p>
    <w:p w:rsidR="0030556D" w:rsidRPr="00793F0C" w:rsidRDefault="0030556D" w:rsidP="0030556D">
      <w:pPr>
        <w:jc w:val="both"/>
        <w:rPr>
          <w:rFonts w:cstheme="minorHAnsi"/>
          <w:lang w:val="es-CO"/>
        </w:rPr>
      </w:pPr>
    </w:p>
    <w:p w:rsidR="00501192" w:rsidRPr="00793F0C" w:rsidRDefault="0050119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3" w:name="_Toc12460846"/>
      <w:r w:rsidRPr="00793F0C">
        <w:rPr>
          <w:rFonts w:asciiTheme="minorHAnsi" w:hAnsiTheme="minorHAnsi" w:cstheme="minorHAnsi"/>
          <w:b/>
          <w:color w:val="5B9BD5" w:themeColor="accent1"/>
          <w:sz w:val="22"/>
          <w:szCs w:val="22"/>
          <w:lang w:val="es-CO"/>
        </w:rPr>
        <w:t>Resultados de la evaluación</w:t>
      </w:r>
      <w:bookmarkEnd w:id="93"/>
    </w:p>
    <w:p w:rsidR="00501192" w:rsidRPr="00793F0C" w:rsidRDefault="00501192" w:rsidP="00501192">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1A2306" w:rsidRPr="00793F0C">
        <w:rPr>
          <w:rFonts w:cstheme="minorHAnsi"/>
          <w:b/>
          <w:lang w:val="es-CO"/>
        </w:rPr>
        <w:t>7</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501192" w:rsidRPr="00793F0C" w:rsidRDefault="00501192" w:rsidP="00501192">
      <w:pPr>
        <w:tabs>
          <w:tab w:val="left" w:pos="284"/>
        </w:tabs>
        <w:jc w:val="both"/>
        <w:rPr>
          <w:rFonts w:cstheme="minorHAnsi"/>
          <w:lang w:val="es-CO"/>
        </w:rPr>
      </w:pPr>
      <w:r w:rsidRPr="00793F0C">
        <w:rPr>
          <w:rFonts w:cstheme="minorHAnsi"/>
          <w:lang w:val="es-CO"/>
        </w:rPr>
        <w:t xml:space="preserve">El rol del coordinador de meta presentó un cumplimiento del </w:t>
      </w:r>
      <w:r w:rsidR="001A2306" w:rsidRPr="00793F0C">
        <w:rPr>
          <w:rFonts w:cstheme="minorHAnsi"/>
          <w:lang w:val="es-CO"/>
        </w:rPr>
        <w:t>92</w:t>
      </w:r>
      <w:r w:rsidRPr="00793F0C">
        <w:rPr>
          <w:rFonts w:cstheme="minorHAnsi"/>
          <w:lang w:val="es-CO"/>
        </w:rPr>
        <w:t>% de cumplimiento, presentando debilidades en:</w:t>
      </w:r>
    </w:p>
    <w:p w:rsidR="00501192" w:rsidRPr="00793F0C" w:rsidRDefault="00501192"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El reporte de avance de la meta general no </w:t>
      </w:r>
      <w:r w:rsidR="001A2306" w:rsidRPr="00793F0C">
        <w:rPr>
          <w:rFonts w:cstheme="minorHAnsi"/>
          <w:lang w:val="es-CO"/>
        </w:rPr>
        <w:t>cumple con el formato establecido.</w:t>
      </w:r>
    </w:p>
    <w:p w:rsidR="00501192" w:rsidRPr="00793F0C" w:rsidRDefault="00501192" w:rsidP="00501192">
      <w:pPr>
        <w:tabs>
          <w:tab w:val="left" w:pos="284"/>
        </w:tabs>
        <w:jc w:val="both"/>
        <w:rPr>
          <w:rFonts w:cstheme="minorHAnsi"/>
          <w:lang w:val="es-CO"/>
        </w:rPr>
      </w:pPr>
      <w:r w:rsidRPr="00793F0C">
        <w:rPr>
          <w:rFonts w:cstheme="minorHAnsi"/>
          <w:lang w:val="es-CO"/>
        </w:rPr>
        <w:t xml:space="preserve">Para el caso de los responsables de las metas intermedias se tiene un cumplimiento del </w:t>
      </w:r>
      <w:r w:rsidR="001A2306" w:rsidRPr="00793F0C">
        <w:rPr>
          <w:rFonts w:cstheme="minorHAnsi"/>
          <w:lang w:val="es-CO"/>
        </w:rPr>
        <w:t>100</w:t>
      </w:r>
      <w:r w:rsidRPr="00793F0C">
        <w:rPr>
          <w:rFonts w:cstheme="minorHAnsi"/>
          <w:lang w:val="es-CO"/>
        </w:rPr>
        <w:t>%, presentando las siguientes debilidades:</w:t>
      </w:r>
    </w:p>
    <w:p w:rsidR="00501192" w:rsidRPr="00793F0C" w:rsidRDefault="001A2306" w:rsidP="008A6394">
      <w:pPr>
        <w:pStyle w:val="Prrafodelista"/>
        <w:numPr>
          <w:ilvl w:val="0"/>
          <w:numId w:val="12"/>
        </w:numPr>
        <w:tabs>
          <w:tab w:val="left" w:pos="284"/>
        </w:tabs>
        <w:jc w:val="both"/>
        <w:rPr>
          <w:rFonts w:cstheme="minorHAnsi"/>
          <w:lang w:val="es-CO"/>
        </w:rPr>
      </w:pPr>
      <w:r w:rsidRPr="00793F0C">
        <w:rPr>
          <w:rFonts w:cstheme="minorHAnsi"/>
          <w:lang w:val="es-CO"/>
        </w:rPr>
        <w:lastRenderedPageBreak/>
        <w:t>A pesar de cumplir con los ítems evaluados, se recomienda garantizar la incorporación de los documentos soporte de cada meta intermedia.</w:t>
      </w:r>
    </w:p>
    <w:p w:rsidR="00501192" w:rsidRPr="00793F0C" w:rsidRDefault="00501192" w:rsidP="00501192">
      <w:pPr>
        <w:tabs>
          <w:tab w:val="left" w:pos="284"/>
        </w:tabs>
        <w:jc w:val="both"/>
        <w:rPr>
          <w:rFonts w:cstheme="minorHAnsi"/>
          <w:lang w:val="es-CO"/>
        </w:rPr>
      </w:pPr>
      <w:r w:rsidRPr="00793F0C">
        <w:rPr>
          <w:rFonts w:cstheme="minorHAnsi"/>
          <w:lang w:val="es-CO"/>
        </w:rPr>
        <w:t>100% de cumplimiento en la gestión de Alertas y Restricciones.</w:t>
      </w:r>
    </w:p>
    <w:p w:rsidR="00501192" w:rsidRPr="00793F0C" w:rsidRDefault="00501192" w:rsidP="00501192">
      <w:pPr>
        <w:jc w:val="both"/>
        <w:rPr>
          <w:rFonts w:cstheme="minorHAnsi"/>
          <w:lang w:val="es-CO"/>
        </w:rPr>
      </w:pPr>
    </w:p>
    <w:p w:rsidR="0030556D" w:rsidRPr="00793F0C" w:rsidRDefault="0050119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4" w:name="_Toc12460847"/>
      <w:r w:rsidRPr="00793F0C">
        <w:rPr>
          <w:rFonts w:asciiTheme="minorHAnsi" w:hAnsiTheme="minorHAnsi" w:cstheme="minorHAnsi"/>
          <w:b/>
          <w:color w:val="5B9BD5" w:themeColor="accent1"/>
          <w:sz w:val="22"/>
          <w:szCs w:val="22"/>
          <w:lang w:val="es-CO"/>
        </w:rPr>
        <w:t>Reporte mensual de la meta general</w:t>
      </w:r>
      <w:bookmarkEnd w:id="94"/>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51"/>
        <w:gridCol w:w="530"/>
        <w:gridCol w:w="553"/>
        <w:gridCol w:w="4153"/>
      </w:tblGrid>
      <w:tr w:rsidR="0030556D" w:rsidRPr="00793F0C" w:rsidTr="005011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83"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3"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30"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3"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01192">
        <w:trPr>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30" w:type="dxa"/>
            <w:vAlign w:val="center"/>
          </w:tcPr>
          <w:p w:rsidR="0030556D" w:rsidRPr="00793F0C" w:rsidRDefault="009F24E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30" w:type="dxa"/>
            <w:vAlign w:val="center"/>
          </w:tcPr>
          <w:p w:rsidR="0030556D" w:rsidRPr="00793F0C" w:rsidRDefault="009F24E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01192">
        <w:trPr>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30"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53" w:type="dxa"/>
            <w:vAlign w:val="center"/>
          </w:tcPr>
          <w:p w:rsidR="0030556D" w:rsidRPr="00793F0C" w:rsidRDefault="009F24E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3" w:type="dxa"/>
            <w:vAlign w:val="center"/>
          </w:tcPr>
          <w:p w:rsidR="0030556D" w:rsidRPr="00793F0C" w:rsidRDefault="009F24E1"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Falta el tercer ítem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30" w:type="dxa"/>
            <w:vAlign w:val="center"/>
          </w:tcPr>
          <w:p w:rsidR="0030556D" w:rsidRPr="00793F0C" w:rsidRDefault="009F24E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30556D" w:rsidRPr="00793F0C" w:rsidRDefault="0030556D" w:rsidP="00892E1A">
            <w:pPr>
              <w:pStyle w:val="gmail-msolistparagraph"/>
              <w:spacing w:before="0" w:beforeAutospacing="0" w:after="0" w:afterAutospacing="0" w:line="254" w:lineRule="auto"/>
              <w:ind w:left="31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50119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5" w:name="_Toc12460848"/>
      <w:r w:rsidRPr="00793F0C">
        <w:rPr>
          <w:rFonts w:asciiTheme="minorHAnsi" w:hAnsiTheme="minorHAnsi" w:cstheme="minorHAnsi"/>
          <w:b/>
          <w:color w:val="5B9BD5" w:themeColor="accent1"/>
          <w:sz w:val="22"/>
          <w:szCs w:val="22"/>
          <w:lang w:val="es-CO"/>
        </w:rPr>
        <w:t>Reporte de metas intermedias.</w:t>
      </w:r>
      <w:bookmarkEnd w:id="95"/>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249"/>
        <w:gridCol w:w="530"/>
        <w:gridCol w:w="553"/>
        <w:gridCol w:w="4155"/>
      </w:tblGrid>
      <w:tr w:rsidR="0030556D" w:rsidRPr="00793F0C" w:rsidTr="0050119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9"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83"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9"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30"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53"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01192">
        <w:trPr>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30" w:type="dxa"/>
            <w:vAlign w:val="center"/>
          </w:tcPr>
          <w:p w:rsidR="0030556D" w:rsidRPr="00793F0C" w:rsidRDefault="006479A6"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30" w:type="dxa"/>
            <w:vAlign w:val="center"/>
          </w:tcPr>
          <w:p w:rsidR="0030556D" w:rsidRPr="00793F0C" w:rsidRDefault="006479A6"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01192">
        <w:trPr>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30" w:type="dxa"/>
            <w:vAlign w:val="center"/>
          </w:tcPr>
          <w:p w:rsidR="0030556D" w:rsidRPr="00793F0C" w:rsidRDefault="006479A6"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30" w:type="dxa"/>
            <w:vAlign w:val="center"/>
          </w:tcPr>
          <w:p w:rsidR="0030556D" w:rsidRPr="00793F0C" w:rsidRDefault="006479A6"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01192">
        <w:trPr>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083"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5A7445"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Vencen en diciembre 2019</w:t>
            </w: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30" w:type="dxa"/>
            <w:vAlign w:val="center"/>
          </w:tcPr>
          <w:p w:rsidR="0030556D" w:rsidRPr="00793F0C" w:rsidRDefault="005A7445"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501192">
        <w:trPr>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30" w:type="dxa"/>
            <w:vAlign w:val="center"/>
          </w:tcPr>
          <w:p w:rsidR="0030556D" w:rsidRPr="00793F0C" w:rsidRDefault="005A7445"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50119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49"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30"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5" w:type="dxa"/>
          </w:tcPr>
          <w:p w:rsidR="0030556D" w:rsidRPr="00793F0C" w:rsidRDefault="005A7445"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Mejorar y homogenizar la manera de cargar y nombrar los documentos registrados en la herramienta</w:t>
            </w:r>
          </w:p>
        </w:tc>
      </w:tr>
    </w:tbl>
    <w:p w:rsidR="0030556D" w:rsidRPr="00793F0C" w:rsidRDefault="0030556D" w:rsidP="0030556D">
      <w:pPr>
        <w:ind w:left="1080"/>
        <w:jc w:val="both"/>
        <w:rPr>
          <w:rFonts w:cstheme="minorHAnsi"/>
          <w:sz w:val="24"/>
          <w:lang w:val="es-CO"/>
        </w:rPr>
      </w:pPr>
    </w:p>
    <w:p w:rsidR="0030556D" w:rsidRPr="00793F0C" w:rsidRDefault="0050119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6" w:name="_Toc12460849"/>
      <w:r w:rsidRPr="00793F0C">
        <w:rPr>
          <w:rFonts w:asciiTheme="minorHAnsi" w:hAnsiTheme="minorHAnsi" w:cstheme="minorHAnsi"/>
          <w:b/>
          <w:color w:val="5B9BD5" w:themeColor="accent1"/>
          <w:sz w:val="22"/>
          <w:szCs w:val="22"/>
          <w:lang w:val="es-CO"/>
        </w:rPr>
        <w:t>Recomendaciones para el coordinador de la meta.</w:t>
      </w:r>
      <w:bookmarkEnd w:id="96"/>
    </w:p>
    <w:p w:rsidR="0030556D" w:rsidRPr="00793F0C" w:rsidRDefault="0030556D" w:rsidP="008A6394">
      <w:pPr>
        <w:pStyle w:val="Prrafodelista"/>
        <w:numPr>
          <w:ilvl w:val="0"/>
          <w:numId w:val="2"/>
        </w:numPr>
        <w:ind w:left="709" w:hanging="709"/>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30556D" w:rsidP="008A6394">
      <w:pPr>
        <w:pStyle w:val="Prrafodelista"/>
        <w:numPr>
          <w:ilvl w:val="0"/>
          <w:numId w:val="2"/>
        </w:numPr>
        <w:ind w:left="709" w:hanging="709"/>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8A6394">
      <w:pPr>
        <w:pStyle w:val="Prrafodelista"/>
        <w:numPr>
          <w:ilvl w:val="0"/>
          <w:numId w:val="2"/>
        </w:numPr>
        <w:ind w:left="709" w:hanging="709"/>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709" w:hanging="709"/>
        <w:jc w:val="both"/>
        <w:rPr>
          <w:rFonts w:cstheme="minorHAnsi"/>
          <w:b/>
          <w:lang w:val="es-CO"/>
        </w:rPr>
      </w:pPr>
    </w:p>
    <w:p w:rsidR="0030556D" w:rsidRPr="00793F0C" w:rsidRDefault="00501192"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7" w:name="_Toc12460850"/>
      <w:r w:rsidRPr="00793F0C">
        <w:rPr>
          <w:rFonts w:asciiTheme="minorHAnsi" w:hAnsiTheme="minorHAnsi" w:cstheme="minorHAnsi"/>
          <w:b/>
          <w:color w:val="5B9BD5" w:themeColor="accent1"/>
          <w:sz w:val="22"/>
          <w:szCs w:val="22"/>
          <w:lang w:val="es-CO"/>
        </w:rPr>
        <w:t>Recomendaciones para responsables de meta intermedia.</w:t>
      </w:r>
      <w:bookmarkEnd w:id="97"/>
    </w:p>
    <w:p w:rsidR="00210976" w:rsidRPr="00793F0C" w:rsidRDefault="0030556D" w:rsidP="008A6394">
      <w:pPr>
        <w:pStyle w:val="Prrafodelista"/>
        <w:numPr>
          <w:ilvl w:val="0"/>
          <w:numId w:val="3"/>
        </w:numPr>
        <w:ind w:left="709" w:hanging="709"/>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210976" w:rsidRPr="00793F0C" w:rsidRDefault="00210976">
      <w:pPr>
        <w:rPr>
          <w:rFonts w:cstheme="minorHAnsi"/>
          <w:lang w:val="es-CO"/>
        </w:rPr>
      </w:pPr>
      <w:r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98" w:name="_Toc12460851"/>
      <w:r w:rsidRPr="00793F0C">
        <w:rPr>
          <w:rFonts w:asciiTheme="minorHAnsi" w:hAnsiTheme="minorHAnsi" w:cstheme="minorHAnsi"/>
          <w:b/>
          <w:color w:val="5B9BD5" w:themeColor="accent1"/>
          <w:sz w:val="22"/>
          <w:szCs w:val="24"/>
          <w:lang w:val="es-CO"/>
        </w:rPr>
        <w:lastRenderedPageBreak/>
        <w:t>DISEÑO E IMPLEMENTACIÓN DE LA ESTRATÉGIA DEFENSORES DERECHOS HUMANOS</w:t>
      </w:r>
      <w:bookmarkEnd w:id="98"/>
    </w:p>
    <w:p w:rsidR="0030556D" w:rsidRPr="00793F0C" w:rsidRDefault="0030556D" w:rsidP="00210976">
      <w:pPr>
        <w:ind w:left="851" w:hanging="494"/>
        <w:jc w:val="both"/>
        <w:rPr>
          <w:rFonts w:cstheme="minorHAnsi"/>
          <w:lang w:val="es-CO"/>
        </w:rPr>
      </w:pPr>
      <w:r w:rsidRPr="00793F0C">
        <w:rPr>
          <w:rFonts w:cstheme="minorHAnsi"/>
          <w:b/>
          <w:lang w:val="es-CO"/>
        </w:rPr>
        <w:t xml:space="preserve">Coordinador Meta: </w:t>
      </w:r>
      <w:r w:rsidRPr="00793F0C">
        <w:rPr>
          <w:rFonts w:cstheme="minorHAnsi"/>
          <w:lang w:val="es-CO"/>
        </w:rPr>
        <w:t xml:space="preserve">Mariño Rodríguez Luz Angélica </w:t>
      </w:r>
    </w:p>
    <w:tbl>
      <w:tblPr>
        <w:tblStyle w:val="Tablaconcuadrcula4-nfasis1"/>
        <w:tblW w:w="9781" w:type="dxa"/>
        <w:tblInd w:w="-5" w:type="dxa"/>
        <w:tblLayout w:type="fixed"/>
        <w:tblLook w:val="04A0" w:firstRow="1" w:lastRow="0" w:firstColumn="1" w:lastColumn="0" w:noHBand="0" w:noVBand="1"/>
      </w:tblPr>
      <w:tblGrid>
        <w:gridCol w:w="511"/>
        <w:gridCol w:w="526"/>
        <w:gridCol w:w="728"/>
        <w:gridCol w:w="729"/>
        <w:gridCol w:w="729"/>
        <w:gridCol w:w="728"/>
        <w:gridCol w:w="729"/>
        <w:gridCol w:w="729"/>
        <w:gridCol w:w="728"/>
        <w:gridCol w:w="729"/>
        <w:gridCol w:w="729"/>
        <w:gridCol w:w="728"/>
        <w:gridCol w:w="729"/>
        <w:gridCol w:w="729"/>
      </w:tblGrid>
      <w:tr w:rsidR="0040365F" w:rsidRPr="00793F0C" w:rsidTr="0040365F">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11" w:type="dxa"/>
            <w:vMerge w:val="restart"/>
            <w:vAlign w:val="center"/>
            <w:hideMark/>
          </w:tcPr>
          <w:p w:rsidR="0040365F" w:rsidRPr="00793F0C" w:rsidRDefault="0040365F"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26" w:type="dxa"/>
            <w:vMerge w:val="restart"/>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8744" w:type="dxa"/>
            <w:gridSpan w:val="12"/>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40365F" w:rsidRPr="00793F0C" w:rsidTr="0040365F">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11" w:type="dxa"/>
            <w:vMerge/>
            <w:vAlign w:val="center"/>
            <w:hideMark/>
          </w:tcPr>
          <w:p w:rsidR="0040365F" w:rsidRPr="00793F0C" w:rsidRDefault="0040365F" w:rsidP="0030556D">
            <w:pPr>
              <w:rPr>
                <w:rFonts w:eastAsia="Times New Roman" w:cstheme="minorHAnsi"/>
                <w:color w:val="FFFFFF"/>
                <w:sz w:val="16"/>
                <w:szCs w:val="16"/>
                <w:lang w:eastAsia="es-CO"/>
              </w:rPr>
            </w:pPr>
          </w:p>
        </w:tc>
        <w:tc>
          <w:tcPr>
            <w:tcW w:w="526" w:type="dxa"/>
            <w:vMerge/>
            <w:vAlign w:val="center"/>
            <w:hideMark/>
          </w:tcPr>
          <w:p w:rsidR="0040365F" w:rsidRPr="00793F0C" w:rsidRDefault="0040365F"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186" w:type="dxa"/>
            <w:gridSpan w:val="3"/>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186" w:type="dxa"/>
            <w:gridSpan w:val="3"/>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186" w:type="dxa"/>
            <w:gridSpan w:val="3"/>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186" w:type="dxa"/>
            <w:gridSpan w:val="3"/>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40365F" w:rsidRPr="00793F0C" w:rsidTr="0040365F">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11" w:type="dxa"/>
            <w:vMerge/>
            <w:vAlign w:val="center"/>
            <w:hideMark/>
          </w:tcPr>
          <w:p w:rsidR="0040365F" w:rsidRPr="00793F0C" w:rsidRDefault="0040365F" w:rsidP="0030556D">
            <w:pPr>
              <w:rPr>
                <w:rFonts w:eastAsia="Times New Roman" w:cstheme="minorHAnsi"/>
                <w:color w:val="FFFFFF"/>
                <w:sz w:val="16"/>
                <w:szCs w:val="16"/>
                <w:lang w:eastAsia="es-CO"/>
              </w:rPr>
            </w:pPr>
          </w:p>
        </w:tc>
        <w:tc>
          <w:tcPr>
            <w:tcW w:w="526" w:type="dxa"/>
            <w:vMerge/>
            <w:vAlign w:val="center"/>
            <w:hideMark/>
          </w:tcPr>
          <w:p w:rsidR="0040365F" w:rsidRPr="00793F0C" w:rsidRDefault="0040365F"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728"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9"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9" w:type="dxa"/>
            <w:shd w:val="clear" w:color="auto" w:fill="2E74B5" w:themeFill="accent1" w:themeFillShade="BF"/>
            <w:vAlign w:val="center"/>
            <w:hideMark/>
          </w:tcPr>
          <w:p w:rsidR="0040365F" w:rsidRPr="00793F0C" w:rsidRDefault="0040365F"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8"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9"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9" w:type="dxa"/>
            <w:shd w:val="clear" w:color="auto" w:fill="2E74B5" w:themeFill="accent1" w:themeFillShade="BF"/>
            <w:vAlign w:val="center"/>
            <w:hideMark/>
          </w:tcPr>
          <w:p w:rsidR="0040365F" w:rsidRPr="00793F0C" w:rsidRDefault="0040365F"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8"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9"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9" w:type="dxa"/>
            <w:shd w:val="clear" w:color="auto" w:fill="2E74B5" w:themeFill="accent1" w:themeFillShade="BF"/>
            <w:vAlign w:val="center"/>
            <w:hideMark/>
          </w:tcPr>
          <w:p w:rsidR="0040365F" w:rsidRPr="00793F0C" w:rsidRDefault="0040365F"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728"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729" w:type="dxa"/>
            <w:shd w:val="clear" w:color="auto" w:fill="2E74B5" w:themeFill="accent1" w:themeFillShade="BF"/>
            <w:vAlign w:val="center"/>
            <w:hideMark/>
          </w:tcPr>
          <w:p w:rsidR="0040365F" w:rsidRPr="00793F0C" w:rsidRDefault="0040365F"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729" w:type="dxa"/>
            <w:shd w:val="clear" w:color="auto" w:fill="2E74B5" w:themeFill="accent1" w:themeFillShade="BF"/>
            <w:vAlign w:val="center"/>
            <w:hideMark/>
          </w:tcPr>
          <w:p w:rsidR="0040365F" w:rsidRPr="00793F0C" w:rsidRDefault="0040365F"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40365F" w:rsidRPr="00793F0C" w:rsidTr="0040365F">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11" w:type="dxa"/>
            <w:vAlign w:val="center"/>
            <w:hideMark/>
          </w:tcPr>
          <w:p w:rsidR="0040365F" w:rsidRPr="00793F0C" w:rsidRDefault="0040365F" w:rsidP="0030556D">
            <w:pPr>
              <w:jc w:val="center"/>
              <w:rPr>
                <w:rFonts w:eastAsia="Times New Roman" w:cstheme="minorHAnsi"/>
                <w:sz w:val="16"/>
                <w:szCs w:val="16"/>
                <w:lang w:eastAsia="es-CO"/>
              </w:rPr>
            </w:pPr>
            <w:r w:rsidRPr="00793F0C">
              <w:rPr>
                <w:rFonts w:eastAsia="Times New Roman" w:cstheme="minorHAnsi"/>
                <w:sz w:val="16"/>
                <w:szCs w:val="16"/>
                <w:lang w:eastAsia="es-CO"/>
              </w:rPr>
              <w:t>32</w:t>
            </w:r>
          </w:p>
        </w:tc>
        <w:tc>
          <w:tcPr>
            <w:tcW w:w="526"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728"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5</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14</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728"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728"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728"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729" w:type="dxa"/>
            <w:vAlign w:val="center"/>
            <w:hideMark/>
          </w:tcPr>
          <w:p w:rsidR="0040365F" w:rsidRPr="00793F0C" w:rsidRDefault="0040365F"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32</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5</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14</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13 (1 terminada, 3 programadas, 9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Responsables de meta intermedias activos: 7</w:t>
      </w:r>
      <w:r w:rsidR="0040365F" w:rsidRPr="00793F0C">
        <w:rPr>
          <w:rFonts w:cstheme="minorHAnsi"/>
          <w:lang w:val="es-CO"/>
        </w:rPr>
        <w:t xml:space="preserve"> y son:</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González León, Luis</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Durán Vélez, Juanita</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Sánchez Gil, Stella Leonor</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Suárez Moscoso, Mónica María</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Mancera Martha Janeth</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Mariño Rodríguez Luz Angélica</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Charry Gutiérrez, Eduardo</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487" w:type="dxa"/>
        <w:tblLook w:val="04A0" w:firstRow="1" w:lastRow="0" w:firstColumn="1" w:lastColumn="0" w:noHBand="0" w:noVBand="1"/>
      </w:tblPr>
      <w:tblGrid>
        <w:gridCol w:w="1165"/>
        <w:gridCol w:w="853"/>
        <w:gridCol w:w="1143"/>
        <w:gridCol w:w="1188"/>
        <w:gridCol w:w="871"/>
        <w:gridCol w:w="275"/>
        <w:gridCol w:w="853"/>
        <w:gridCol w:w="1143"/>
        <w:gridCol w:w="853"/>
        <w:gridCol w:w="1143"/>
      </w:tblGrid>
      <w:tr w:rsidR="0030556D" w:rsidRPr="00793F0C" w:rsidTr="0040365F">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5" w:type="dxa"/>
            <w:vMerge w:val="restart"/>
            <w:noWrap/>
            <w:hideMark/>
          </w:tcPr>
          <w:p w:rsidR="0030556D" w:rsidRPr="00793F0C" w:rsidRDefault="0030556D" w:rsidP="0030556D">
            <w:pPr>
              <w:rPr>
                <w:rFonts w:eastAsia="Times New Roman" w:cstheme="minorHAnsi"/>
                <w:sz w:val="16"/>
                <w:szCs w:val="16"/>
                <w:lang w:eastAsia="es-CO"/>
              </w:rPr>
            </w:pPr>
          </w:p>
        </w:tc>
        <w:tc>
          <w:tcPr>
            <w:tcW w:w="1996"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059"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271" w:type="dxa"/>
            <w:gridSpan w:val="3"/>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1996"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4036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5" w:type="dxa"/>
            <w:vMerge/>
            <w:hideMark/>
          </w:tcPr>
          <w:p w:rsidR="0030556D" w:rsidRPr="00793F0C" w:rsidRDefault="0030556D" w:rsidP="0030556D">
            <w:pPr>
              <w:rPr>
                <w:rFonts w:eastAsia="Times New Roman" w:cstheme="minorHAnsi"/>
                <w:sz w:val="16"/>
                <w:szCs w:val="16"/>
                <w:lang w:eastAsia="es-CO"/>
              </w:rPr>
            </w:pPr>
          </w:p>
        </w:tc>
        <w:tc>
          <w:tcPr>
            <w:tcW w:w="85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4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1188"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46" w:type="dxa"/>
            <w:gridSpan w:val="2"/>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5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4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5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4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40365F">
        <w:trPr>
          <w:trHeight w:val="300"/>
        </w:trPr>
        <w:tc>
          <w:tcPr>
            <w:cnfStyle w:val="001000000000" w:firstRow="0" w:lastRow="0" w:firstColumn="1" w:lastColumn="0" w:oddVBand="0" w:evenVBand="0" w:oddHBand="0" w:evenHBand="0" w:firstRowFirstColumn="0" w:firstRowLastColumn="0" w:lastRowFirstColumn="0" w:lastRowLastColumn="0"/>
            <w:tcW w:w="1165"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85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3</w:t>
            </w:r>
          </w:p>
        </w:tc>
        <w:tc>
          <w:tcPr>
            <w:tcW w:w="1188"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1146" w:type="dxa"/>
            <w:gridSpan w:val="2"/>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5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5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4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5</w:t>
            </w:r>
          </w:p>
        </w:tc>
      </w:tr>
      <w:tr w:rsidR="0030556D" w:rsidRPr="00793F0C" w:rsidTr="0040365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65"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85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88"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6" w:type="dxa"/>
            <w:gridSpan w:val="2"/>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5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4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5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4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r>
    </w:tbl>
    <w:p w:rsidR="0030556D" w:rsidRPr="00793F0C" w:rsidRDefault="0030556D" w:rsidP="0030556D">
      <w:pPr>
        <w:jc w:val="both"/>
        <w:rPr>
          <w:rFonts w:cstheme="minorHAnsi"/>
          <w:lang w:val="es-CO"/>
        </w:rPr>
      </w:pPr>
      <w:r w:rsidRPr="00793F0C">
        <w:rPr>
          <w:rFonts w:cstheme="minorHAnsi"/>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6"/>
                <w:szCs w:val="16"/>
                <w:lang w:eastAsia="es-CO"/>
              </w:rPr>
            </w:pPr>
            <w:r w:rsidRPr="00793F0C">
              <w:rPr>
                <w:rFonts w:eastAsia="Times New Roman" w:cstheme="minorHAnsi"/>
                <w:sz w:val="16"/>
                <w:szCs w:val="16"/>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proofErr w:type="gramStart"/>
            <w:r w:rsidRPr="00793F0C">
              <w:rPr>
                <w:rFonts w:eastAsia="Times New Roman" w:cstheme="minorHAnsi"/>
                <w:sz w:val="16"/>
                <w:szCs w:val="16"/>
                <w:lang w:eastAsia="es-CO"/>
              </w:rPr>
              <w:t>Total</w:t>
            </w:r>
            <w:proofErr w:type="gramEnd"/>
            <w:r w:rsidRPr="00793F0C">
              <w:rPr>
                <w:rFonts w:eastAsia="Times New Roman" w:cstheme="minorHAnsi"/>
                <w:sz w:val="16"/>
                <w:szCs w:val="16"/>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b w:val="0"/>
                <w:color w:val="000000"/>
                <w:sz w:val="16"/>
                <w:szCs w:val="16"/>
                <w:lang w:eastAsia="es-CO"/>
              </w:rPr>
            </w:pPr>
            <w:r w:rsidRPr="00793F0C">
              <w:rPr>
                <w:rFonts w:eastAsia="Times New Roman" w:cstheme="minorHAnsi"/>
                <w:b w:val="0"/>
                <w:color w:val="000000"/>
                <w:sz w:val="16"/>
                <w:szCs w:val="16"/>
                <w:lang w:eastAsia="es-CO"/>
              </w:rPr>
              <w:t>4</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6</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243</w:t>
            </w:r>
          </w:p>
        </w:tc>
      </w:tr>
    </w:tbl>
    <w:p w:rsidR="0030556D" w:rsidRPr="00793F0C" w:rsidRDefault="0030556D" w:rsidP="0030556D">
      <w:pPr>
        <w:jc w:val="both"/>
        <w:rPr>
          <w:rFonts w:cstheme="minorHAnsi"/>
          <w:lang w:val="es-CO"/>
        </w:rPr>
      </w:pPr>
      <w:r w:rsidRPr="00793F0C">
        <w:rPr>
          <w:rFonts w:cstheme="minorHAnsi"/>
          <w:lang w:val="es-CO"/>
        </w:rPr>
        <w:t xml:space="preserve">La estrategia de investigación de </w:t>
      </w:r>
      <w:proofErr w:type="spellStart"/>
      <w:r w:rsidRPr="00793F0C">
        <w:rPr>
          <w:rFonts w:cstheme="minorHAnsi"/>
          <w:lang w:val="es-CO"/>
        </w:rPr>
        <w:t>Cold</w:t>
      </w:r>
      <w:proofErr w:type="spellEnd"/>
      <w:r w:rsidRPr="00793F0C">
        <w:rPr>
          <w:rFonts w:cstheme="minorHAnsi"/>
          <w:lang w:val="es-CO"/>
        </w:rPr>
        <w:t xml:space="preserve"> Cases se necesitó reprogramar por casi un año, así como las jornadas de capacitación práctica para la investigación de amenazas a defensores.</w:t>
      </w:r>
    </w:p>
    <w:p w:rsidR="0030556D" w:rsidRPr="00793F0C" w:rsidRDefault="0030556D" w:rsidP="0030556D">
      <w:pPr>
        <w:jc w:val="both"/>
        <w:rPr>
          <w:rFonts w:cstheme="minorHAnsi"/>
          <w:lang w:val="es-CO"/>
        </w:rPr>
      </w:pPr>
    </w:p>
    <w:p w:rsidR="0040365F" w:rsidRPr="00793F0C" w:rsidRDefault="0040365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99" w:name="_Toc12460852"/>
      <w:r w:rsidRPr="00793F0C">
        <w:rPr>
          <w:rFonts w:asciiTheme="minorHAnsi" w:hAnsiTheme="minorHAnsi" w:cstheme="minorHAnsi"/>
          <w:b/>
          <w:color w:val="5B9BD5" w:themeColor="accent1"/>
          <w:sz w:val="22"/>
          <w:szCs w:val="22"/>
          <w:lang w:val="es-CO"/>
        </w:rPr>
        <w:t>Resultados de la evaluación</w:t>
      </w:r>
      <w:bookmarkEnd w:id="99"/>
    </w:p>
    <w:p w:rsidR="0040365F" w:rsidRPr="00793F0C" w:rsidRDefault="0040365F" w:rsidP="0040365F">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1A2306" w:rsidRPr="00793F0C">
        <w:rPr>
          <w:rFonts w:cstheme="minorHAnsi"/>
          <w:b/>
          <w:lang w:val="es-CO"/>
        </w:rPr>
        <w:t>4</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40365F" w:rsidRPr="00793F0C" w:rsidRDefault="0040365F" w:rsidP="0040365F">
      <w:pPr>
        <w:tabs>
          <w:tab w:val="left" w:pos="284"/>
        </w:tabs>
        <w:jc w:val="both"/>
        <w:rPr>
          <w:rFonts w:cstheme="minorHAnsi"/>
          <w:lang w:val="es-CO"/>
        </w:rPr>
      </w:pPr>
      <w:r w:rsidRPr="00793F0C">
        <w:rPr>
          <w:rFonts w:cstheme="minorHAnsi"/>
          <w:lang w:val="es-CO"/>
        </w:rPr>
        <w:t xml:space="preserve">El rol del coordinador de meta presentó un cumplimiento del </w:t>
      </w:r>
      <w:r w:rsidR="001A2306" w:rsidRPr="00793F0C">
        <w:rPr>
          <w:rFonts w:cstheme="minorHAnsi"/>
          <w:lang w:val="es-CO"/>
        </w:rPr>
        <w:t>92</w:t>
      </w:r>
      <w:r w:rsidRPr="00793F0C">
        <w:rPr>
          <w:rFonts w:cstheme="minorHAnsi"/>
          <w:lang w:val="es-CO"/>
        </w:rPr>
        <w:t>% de cumplimiento, presentando debilidades en:</w:t>
      </w:r>
    </w:p>
    <w:p w:rsidR="0040365F" w:rsidRPr="00793F0C" w:rsidRDefault="0040365F"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El reporte de avance de la meta general no </w:t>
      </w:r>
      <w:r w:rsidR="001A2306" w:rsidRPr="00793F0C">
        <w:rPr>
          <w:rFonts w:cstheme="minorHAnsi"/>
          <w:lang w:val="es-CO"/>
        </w:rPr>
        <w:t>cumple con el formato establecido.</w:t>
      </w:r>
    </w:p>
    <w:p w:rsidR="0040365F" w:rsidRPr="00793F0C" w:rsidRDefault="0040365F" w:rsidP="0040365F">
      <w:pPr>
        <w:tabs>
          <w:tab w:val="left" w:pos="284"/>
        </w:tabs>
        <w:jc w:val="both"/>
        <w:rPr>
          <w:rFonts w:cstheme="minorHAnsi"/>
          <w:lang w:val="es-CO"/>
        </w:rPr>
      </w:pPr>
      <w:r w:rsidRPr="00793F0C">
        <w:rPr>
          <w:rFonts w:cstheme="minorHAnsi"/>
          <w:lang w:val="es-CO"/>
        </w:rPr>
        <w:lastRenderedPageBreak/>
        <w:t>Para el caso de los responsables de las metas intermedias se tiene un cumplimiento del 9</w:t>
      </w:r>
      <w:r w:rsidR="001A2306" w:rsidRPr="00793F0C">
        <w:rPr>
          <w:rFonts w:cstheme="minorHAnsi"/>
          <w:lang w:val="es-CO"/>
        </w:rPr>
        <w:t>0</w:t>
      </w:r>
      <w:r w:rsidRPr="00793F0C">
        <w:rPr>
          <w:rFonts w:cstheme="minorHAnsi"/>
          <w:lang w:val="es-CO"/>
        </w:rPr>
        <w:t>%, presentando las siguientes debilidades:</w:t>
      </w:r>
    </w:p>
    <w:p w:rsidR="0040365F" w:rsidRPr="00793F0C" w:rsidRDefault="001A2306"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La meta intermedia denominada </w:t>
      </w:r>
      <w:r w:rsidRPr="00793F0C">
        <w:rPr>
          <w:rFonts w:cstheme="minorHAnsi"/>
          <w:b/>
          <w:lang w:val="es-CO"/>
        </w:rPr>
        <w:t>“Documento de estandarización de lineamientos para la investigación de homicidios y amenazas”,</w:t>
      </w:r>
      <w:r w:rsidRPr="00793F0C">
        <w:rPr>
          <w:rFonts w:cstheme="minorHAnsi"/>
          <w:lang w:val="es-CO"/>
        </w:rPr>
        <w:t xml:space="preserve"> cuyo estado es terminado</w:t>
      </w:r>
      <w:r w:rsidR="0040365F" w:rsidRPr="00793F0C">
        <w:rPr>
          <w:rFonts w:cstheme="minorHAnsi"/>
          <w:lang w:val="es-CO"/>
        </w:rPr>
        <w:t xml:space="preserve"> no cuentan con descripción.</w:t>
      </w:r>
    </w:p>
    <w:p w:rsidR="0040365F" w:rsidRPr="00793F0C" w:rsidRDefault="001A2306" w:rsidP="008A6394">
      <w:pPr>
        <w:pStyle w:val="Prrafodelista"/>
        <w:numPr>
          <w:ilvl w:val="0"/>
          <w:numId w:val="12"/>
        </w:numPr>
        <w:tabs>
          <w:tab w:val="left" w:pos="284"/>
        </w:tabs>
        <w:jc w:val="both"/>
        <w:rPr>
          <w:rFonts w:cstheme="minorHAnsi"/>
          <w:lang w:val="es-CO"/>
        </w:rPr>
      </w:pPr>
      <w:r w:rsidRPr="00793F0C">
        <w:rPr>
          <w:rFonts w:cstheme="minorHAnsi"/>
          <w:lang w:val="es-CO"/>
        </w:rPr>
        <w:t>7</w:t>
      </w:r>
      <w:r w:rsidR="0040365F" w:rsidRPr="00793F0C">
        <w:rPr>
          <w:rFonts w:cstheme="minorHAnsi"/>
          <w:lang w:val="es-CO"/>
        </w:rPr>
        <w:t xml:space="preserve"> </w:t>
      </w:r>
      <w:proofErr w:type="gramStart"/>
      <w:r w:rsidR="0040365F" w:rsidRPr="00793F0C">
        <w:rPr>
          <w:rFonts w:cstheme="minorHAnsi"/>
          <w:lang w:val="es-CO"/>
        </w:rPr>
        <w:t>Metas</w:t>
      </w:r>
      <w:proofErr w:type="gramEnd"/>
      <w:r w:rsidR="0040365F" w:rsidRPr="00793F0C">
        <w:rPr>
          <w:rFonts w:cstheme="minorHAnsi"/>
          <w:lang w:val="es-CO"/>
        </w:rPr>
        <w:t xml:space="preserve"> Intermedias que se encuentran en gestión, no cumplen con los plazos definidos para el registro de avances (cada quince días), teniendo como promedio más de </w:t>
      </w:r>
      <w:r w:rsidRPr="00793F0C">
        <w:rPr>
          <w:rFonts w:cstheme="minorHAnsi"/>
          <w:lang w:val="es-CO"/>
        </w:rPr>
        <w:t>90</w:t>
      </w:r>
      <w:r w:rsidR="0040365F" w:rsidRPr="00793F0C">
        <w:rPr>
          <w:rFonts w:cstheme="minorHAnsi"/>
          <w:lang w:val="es-CO"/>
        </w:rPr>
        <w:t xml:space="preserve"> días sin actualización a partir de la fecha de corte del presente informe. </w:t>
      </w:r>
    </w:p>
    <w:p w:rsidR="001A2306" w:rsidRPr="00793F0C" w:rsidRDefault="001A2306" w:rsidP="008A6394">
      <w:pPr>
        <w:pStyle w:val="Prrafodelista"/>
        <w:numPr>
          <w:ilvl w:val="0"/>
          <w:numId w:val="12"/>
        </w:numPr>
        <w:tabs>
          <w:tab w:val="left" w:pos="284"/>
        </w:tabs>
        <w:jc w:val="both"/>
        <w:rPr>
          <w:rFonts w:cstheme="minorHAnsi"/>
          <w:lang w:val="es-CO"/>
        </w:rPr>
      </w:pPr>
      <w:r w:rsidRPr="00793F0C">
        <w:rPr>
          <w:rFonts w:cstheme="minorHAnsi"/>
          <w:lang w:val="es-CO"/>
        </w:rPr>
        <w:t>Algunos reportes de avances de metas intermedias no corresponden a la descripción y título de la misma.</w:t>
      </w:r>
    </w:p>
    <w:p w:rsidR="001A2306" w:rsidRPr="00793F0C" w:rsidRDefault="001A2306" w:rsidP="008A6394">
      <w:pPr>
        <w:pStyle w:val="Prrafodelista"/>
        <w:numPr>
          <w:ilvl w:val="0"/>
          <w:numId w:val="12"/>
        </w:numPr>
        <w:tabs>
          <w:tab w:val="left" w:pos="284"/>
        </w:tabs>
        <w:jc w:val="both"/>
        <w:rPr>
          <w:rFonts w:cstheme="minorHAnsi"/>
          <w:lang w:val="es-CO"/>
        </w:rPr>
      </w:pPr>
      <w:r w:rsidRPr="00793F0C">
        <w:rPr>
          <w:rFonts w:cstheme="minorHAnsi"/>
          <w:lang w:val="es-CO"/>
        </w:rPr>
        <w:t xml:space="preserve">Verificar los documentos soporte ya que estos deben garantizar el cumplimiento </w:t>
      </w:r>
      <w:r w:rsidR="00F97373" w:rsidRPr="00793F0C">
        <w:rPr>
          <w:rFonts w:cstheme="minorHAnsi"/>
          <w:lang w:val="es-CO"/>
        </w:rPr>
        <w:t>de la meta intermedia.</w:t>
      </w:r>
    </w:p>
    <w:p w:rsidR="0040365F" w:rsidRPr="00793F0C" w:rsidRDefault="0040365F" w:rsidP="0040365F">
      <w:pPr>
        <w:tabs>
          <w:tab w:val="left" w:pos="284"/>
        </w:tabs>
        <w:jc w:val="both"/>
        <w:rPr>
          <w:rFonts w:cstheme="minorHAnsi"/>
          <w:lang w:val="es-CO"/>
        </w:rPr>
      </w:pPr>
      <w:r w:rsidRPr="00793F0C">
        <w:rPr>
          <w:rFonts w:cstheme="minorHAnsi"/>
          <w:lang w:val="es-CO"/>
        </w:rPr>
        <w:t>100% de cumplimiento en la gestión de Alertas y Restricciones.</w:t>
      </w:r>
    </w:p>
    <w:p w:rsidR="0040365F" w:rsidRPr="00793F0C" w:rsidRDefault="0040365F" w:rsidP="0040365F">
      <w:pPr>
        <w:jc w:val="both"/>
        <w:rPr>
          <w:rFonts w:cstheme="minorHAnsi"/>
          <w:lang w:val="es-CO"/>
        </w:rPr>
      </w:pPr>
    </w:p>
    <w:p w:rsidR="0030556D" w:rsidRPr="00793F0C" w:rsidRDefault="0040365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0" w:name="_Toc12460853"/>
      <w:r w:rsidRPr="00793F0C">
        <w:rPr>
          <w:rFonts w:asciiTheme="minorHAnsi" w:hAnsiTheme="minorHAnsi" w:cstheme="minorHAnsi"/>
          <w:b/>
          <w:color w:val="5B9BD5" w:themeColor="accent1"/>
          <w:sz w:val="22"/>
          <w:szCs w:val="22"/>
          <w:lang w:val="es-CO"/>
        </w:rPr>
        <w:t>Reporte mensual de la meta general</w:t>
      </w:r>
      <w:bookmarkEnd w:id="100"/>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51"/>
        <w:gridCol w:w="530"/>
        <w:gridCol w:w="553"/>
        <w:gridCol w:w="4153"/>
      </w:tblGrid>
      <w:tr w:rsidR="0030556D" w:rsidRPr="00793F0C" w:rsidTr="0040365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83"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3"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4036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30"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3"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0365F">
        <w:trPr>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30"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53" w:type="dxa"/>
            <w:vAlign w:val="center"/>
          </w:tcPr>
          <w:p w:rsidR="0030556D" w:rsidRPr="00793F0C" w:rsidRDefault="00682F2A"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3"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4036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30" w:type="dxa"/>
            <w:vAlign w:val="center"/>
          </w:tcPr>
          <w:p w:rsidR="0030556D" w:rsidRPr="00793F0C" w:rsidRDefault="00682F2A"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40365F">
        <w:trPr>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30"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p>
        </w:tc>
        <w:tc>
          <w:tcPr>
            <w:tcW w:w="553" w:type="dxa"/>
            <w:vAlign w:val="center"/>
          </w:tcPr>
          <w:p w:rsidR="0030556D" w:rsidRPr="00793F0C" w:rsidRDefault="00682F2A"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3" w:type="dxa"/>
            <w:vAlign w:val="center"/>
          </w:tcPr>
          <w:p w:rsidR="0030556D" w:rsidRPr="00793F0C" w:rsidRDefault="00682F2A"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La redacción de cada uno de los tres ítems no es la requerida</w:t>
            </w:r>
          </w:p>
        </w:tc>
      </w:tr>
      <w:tr w:rsidR="0030556D" w:rsidRPr="00793F0C" w:rsidTr="0040365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1"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30" w:type="dxa"/>
            <w:vAlign w:val="center"/>
          </w:tcPr>
          <w:p w:rsidR="0030556D" w:rsidRPr="00793F0C" w:rsidRDefault="00EA73A0"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53"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3" w:type="dxa"/>
            <w:vAlign w:val="center"/>
          </w:tcPr>
          <w:p w:rsidR="0030556D" w:rsidRPr="00793F0C" w:rsidRDefault="00EA73A0" w:rsidP="00EA73A0">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r>
    </w:tbl>
    <w:p w:rsidR="0030556D" w:rsidRPr="00793F0C" w:rsidRDefault="0030556D" w:rsidP="0030556D">
      <w:pPr>
        <w:ind w:left="1080"/>
        <w:jc w:val="both"/>
        <w:rPr>
          <w:rFonts w:cstheme="minorHAnsi"/>
          <w:b/>
          <w:lang w:val="es-CO"/>
        </w:rPr>
      </w:pPr>
    </w:p>
    <w:p w:rsidR="0030556D" w:rsidRPr="00793F0C" w:rsidRDefault="00D63E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1" w:name="_Toc12460854"/>
      <w:r w:rsidRPr="00793F0C">
        <w:rPr>
          <w:rFonts w:asciiTheme="minorHAnsi" w:hAnsiTheme="minorHAnsi" w:cstheme="minorHAnsi"/>
          <w:b/>
          <w:color w:val="5B9BD5" w:themeColor="accent1"/>
          <w:sz w:val="22"/>
          <w:szCs w:val="22"/>
          <w:lang w:val="es-CO"/>
        </w:rPr>
        <w:t>Reporte de metas intermedias.</w:t>
      </w:r>
      <w:bookmarkEnd w:id="101"/>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EA73A0"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Existen metas en gestión que no se reportan hace </w:t>
            </w:r>
            <w:r w:rsidR="001A2306" w:rsidRPr="00793F0C">
              <w:rPr>
                <w:rFonts w:asciiTheme="minorHAnsi" w:hAnsiTheme="minorHAnsi" w:cstheme="minorHAnsi"/>
                <w:sz w:val="18"/>
                <w:szCs w:val="18"/>
              </w:rPr>
              <w:t>más</w:t>
            </w:r>
            <w:r w:rsidRPr="00793F0C">
              <w:rPr>
                <w:rFonts w:asciiTheme="minorHAnsi" w:hAnsiTheme="minorHAnsi" w:cstheme="minorHAnsi"/>
                <w:sz w:val="18"/>
                <w:szCs w:val="18"/>
              </w:rPr>
              <w:t xml:space="preserve"> de tres meses</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EA73A0"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una a vencerse el 30 de este mes</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EA73A0"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Se debe ser </w:t>
            </w:r>
            <w:r w:rsidR="001A2306" w:rsidRPr="00793F0C">
              <w:rPr>
                <w:rFonts w:asciiTheme="minorHAnsi" w:hAnsiTheme="minorHAnsi" w:cstheme="minorHAnsi"/>
                <w:sz w:val="18"/>
                <w:szCs w:val="18"/>
              </w:rPr>
              <w:t>más</w:t>
            </w:r>
            <w:r w:rsidRPr="00793F0C">
              <w:rPr>
                <w:rFonts w:asciiTheme="minorHAnsi" w:hAnsiTheme="minorHAnsi" w:cstheme="minorHAnsi"/>
                <w:sz w:val="18"/>
                <w:szCs w:val="18"/>
              </w:rPr>
              <w:t xml:space="preserve"> concreto con el aporte de lo registrado con lo descrito en la meta intermedia</w:t>
            </w: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EA73A0"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EA73A0"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Mejorar la identificación de los </w:t>
            </w:r>
            <w:r w:rsidR="001A2306" w:rsidRPr="00793F0C">
              <w:rPr>
                <w:rFonts w:asciiTheme="minorHAnsi" w:hAnsiTheme="minorHAnsi" w:cstheme="minorHAnsi"/>
                <w:sz w:val="18"/>
                <w:szCs w:val="18"/>
              </w:rPr>
              <w:t>soportes en</w:t>
            </w:r>
            <w:r w:rsidRPr="00793F0C">
              <w:rPr>
                <w:rFonts w:asciiTheme="minorHAnsi" w:hAnsiTheme="minorHAnsi" w:cstheme="minorHAnsi"/>
                <w:sz w:val="18"/>
                <w:szCs w:val="18"/>
              </w:rPr>
              <w:t xml:space="preserve"> especial cuando se cargan por partes</w:t>
            </w:r>
            <w:r w:rsidR="004210B2" w:rsidRPr="00793F0C">
              <w:rPr>
                <w:rFonts w:asciiTheme="minorHAnsi" w:hAnsiTheme="minorHAnsi" w:cstheme="minorHAnsi"/>
                <w:sz w:val="18"/>
                <w:szCs w:val="18"/>
              </w:rPr>
              <w:t>.</w:t>
            </w:r>
          </w:p>
        </w:tc>
      </w:tr>
    </w:tbl>
    <w:p w:rsidR="0030556D" w:rsidRPr="00793F0C" w:rsidRDefault="0030556D" w:rsidP="0030556D">
      <w:pPr>
        <w:ind w:left="1080"/>
        <w:jc w:val="both"/>
        <w:rPr>
          <w:rFonts w:cstheme="minorHAnsi"/>
          <w:sz w:val="24"/>
          <w:lang w:val="es-CO"/>
        </w:rPr>
      </w:pPr>
    </w:p>
    <w:p w:rsidR="00892E1A" w:rsidRPr="00793F0C" w:rsidRDefault="00892E1A" w:rsidP="0030556D">
      <w:pPr>
        <w:ind w:left="1080"/>
        <w:jc w:val="both"/>
        <w:rPr>
          <w:rFonts w:cstheme="minorHAnsi"/>
          <w:sz w:val="24"/>
          <w:lang w:val="es-CO"/>
        </w:rPr>
      </w:pPr>
    </w:p>
    <w:p w:rsidR="0030556D" w:rsidRPr="00793F0C" w:rsidRDefault="0040365F"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2" w:name="_Toc12460855"/>
      <w:r w:rsidRPr="00793F0C">
        <w:rPr>
          <w:rFonts w:asciiTheme="minorHAnsi" w:hAnsiTheme="minorHAnsi" w:cstheme="minorHAnsi"/>
          <w:b/>
          <w:color w:val="5B9BD5" w:themeColor="accent1"/>
          <w:sz w:val="22"/>
          <w:szCs w:val="22"/>
          <w:lang w:val="es-CO"/>
        </w:rPr>
        <w:lastRenderedPageBreak/>
        <w:t>Recomendaciones para el coordinador de la meta.</w:t>
      </w:r>
      <w:bookmarkEnd w:id="102"/>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8A6394">
      <w:pPr>
        <w:pStyle w:val="Prrafodelista"/>
        <w:numPr>
          <w:ilvl w:val="0"/>
          <w:numId w:val="2"/>
        </w:numPr>
        <w:ind w:left="851" w:hanging="851"/>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851" w:hanging="851"/>
        <w:jc w:val="both"/>
        <w:rPr>
          <w:rFonts w:cstheme="minorHAnsi"/>
          <w:b/>
          <w:lang w:val="es-CO"/>
        </w:rPr>
      </w:pPr>
    </w:p>
    <w:p w:rsidR="0030556D" w:rsidRPr="00793F0C" w:rsidRDefault="00B4378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3" w:name="_Toc12460856"/>
      <w:r w:rsidRPr="00793F0C">
        <w:rPr>
          <w:rFonts w:asciiTheme="minorHAnsi" w:hAnsiTheme="minorHAnsi" w:cstheme="minorHAnsi"/>
          <w:b/>
          <w:color w:val="5B9BD5" w:themeColor="accent1"/>
          <w:sz w:val="22"/>
          <w:szCs w:val="22"/>
          <w:lang w:val="es-CO"/>
        </w:rPr>
        <w:t>Recomendaciones para responsables de meta intermedia.</w:t>
      </w:r>
      <w:bookmarkEnd w:id="103"/>
    </w:p>
    <w:p w:rsidR="0040365F" w:rsidRPr="00793F0C" w:rsidRDefault="0030556D" w:rsidP="008A6394">
      <w:pPr>
        <w:pStyle w:val="Prrafodelista"/>
        <w:numPr>
          <w:ilvl w:val="0"/>
          <w:numId w:val="3"/>
        </w:numPr>
        <w:ind w:left="851" w:hanging="851"/>
        <w:jc w:val="both"/>
        <w:rPr>
          <w:rFonts w:cstheme="minorHAnsi"/>
          <w:lang w:val="es-CO"/>
        </w:rPr>
      </w:pPr>
      <w:r w:rsidRPr="00793F0C">
        <w:rPr>
          <w:rFonts w:cstheme="minorHAnsi"/>
          <w:lang w:val="es-CO"/>
        </w:rPr>
        <w:t xml:space="preserve">No detallar acciones simples en los reportes de avance. </w:t>
      </w:r>
    </w:p>
    <w:p w:rsidR="004210B2" w:rsidRPr="00793F0C" w:rsidRDefault="004210B2" w:rsidP="008A6394">
      <w:pPr>
        <w:pStyle w:val="Prrafodelista"/>
        <w:numPr>
          <w:ilvl w:val="0"/>
          <w:numId w:val="3"/>
        </w:numPr>
        <w:ind w:left="851" w:hanging="851"/>
        <w:jc w:val="both"/>
        <w:rPr>
          <w:rFonts w:cstheme="minorHAnsi"/>
          <w:lang w:val="es-CO"/>
        </w:rPr>
      </w:pPr>
      <w:r w:rsidRPr="00793F0C">
        <w:rPr>
          <w:rFonts w:cstheme="minorHAnsi"/>
          <w:lang w:val="es-CO"/>
        </w:rPr>
        <w:t>Aumentar la frecuencia de reporte de avance de las metas intermedias.</w:t>
      </w:r>
    </w:p>
    <w:p w:rsidR="0040365F" w:rsidRPr="00793F0C" w:rsidRDefault="0040365F">
      <w:pPr>
        <w:rPr>
          <w:rFonts w:cstheme="minorHAnsi"/>
          <w:lang w:val="es-CO"/>
        </w:rPr>
      </w:pPr>
      <w:r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104" w:name="_Toc12460857"/>
      <w:r w:rsidRPr="00793F0C">
        <w:rPr>
          <w:rFonts w:asciiTheme="minorHAnsi" w:hAnsiTheme="minorHAnsi" w:cstheme="minorHAnsi"/>
          <w:b/>
          <w:color w:val="5B9BD5" w:themeColor="accent1"/>
          <w:sz w:val="22"/>
          <w:szCs w:val="24"/>
          <w:lang w:val="es-CO"/>
        </w:rPr>
        <w:lastRenderedPageBreak/>
        <w:t>FORTALECER LA INFRAESTRUCTURA TECNOLÓGICA</w:t>
      </w:r>
      <w:bookmarkEnd w:id="104"/>
    </w:p>
    <w:p w:rsidR="0030556D" w:rsidRPr="00793F0C" w:rsidRDefault="0030556D" w:rsidP="00075BD4">
      <w:pPr>
        <w:ind w:firstLine="357"/>
        <w:jc w:val="both"/>
        <w:rPr>
          <w:rFonts w:cstheme="minorHAnsi"/>
          <w:lang w:val="es-CO"/>
        </w:rPr>
      </w:pPr>
      <w:r w:rsidRPr="00793F0C">
        <w:rPr>
          <w:rFonts w:cstheme="minorHAnsi"/>
          <w:b/>
          <w:lang w:val="es-CO"/>
        </w:rPr>
        <w:t xml:space="preserve">Coordinador Meta: </w:t>
      </w:r>
      <w:r w:rsidRPr="00793F0C">
        <w:rPr>
          <w:rFonts w:cstheme="minorHAnsi"/>
          <w:lang w:val="es-CO"/>
        </w:rPr>
        <w:t xml:space="preserve">Polanía Falla Carlos Enrique </w:t>
      </w:r>
    </w:p>
    <w:tbl>
      <w:tblPr>
        <w:tblStyle w:val="Tablaconcuadrcula4-nfasis1"/>
        <w:tblW w:w="9351" w:type="dxa"/>
        <w:tblLook w:val="04A0" w:firstRow="1" w:lastRow="0" w:firstColumn="1" w:lastColumn="0" w:noHBand="0" w:noVBand="1"/>
      </w:tblPr>
      <w:tblGrid>
        <w:gridCol w:w="520"/>
        <w:gridCol w:w="537"/>
        <w:gridCol w:w="691"/>
        <w:gridCol w:w="691"/>
        <w:gridCol w:w="691"/>
        <w:gridCol w:w="691"/>
        <w:gridCol w:w="691"/>
        <w:gridCol w:w="692"/>
        <w:gridCol w:w="691"/>
        <w:gridCol w:w="691"/>
        <w:gridCol w:w="691"/>
        <w:gridCol w:w="691"/>
        <w:gridCol w:w="691"/>
        <w:gridCol w:w="692"/>
      </w:tblGrid>
      <w:tr w:rsidR="00075BD4" w:rsidRPr="00793F0C" w:rsidTr="00075BD4">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519" w:type="dxa"/>
            <w:vMerge w:val="restart"/>
            <w:vAlign w:val="center"/>
            <w:hideMark/>
          </w:tcPr>
          <w:p w:rsidR="00075BD4" w:rsidRPr="00793F0C" w:rsidRDefault="00075BD4"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26" w:type="dxa"/>
            <w:vMerge w:val="restart"/>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8306" w:type="dxa"/>
            <w:gridSpan w:val="12"/>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075BD4" w:rsidRPr="00793F0C" w:rsidTr="00075BD4">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519" w:type="dxa"/>
            <w:vMerge/>
            <w:vAlign w:val="center"/>
            <w:hideMark/>
          </w:tcPr>
          <w:p w:rsidR="00075BD4" w:rsidRPr="00793F0C" w:rsidRDefault="00075BD4" w:rsidP="0030556D">
            <w:pPr>
              <w:rPr>
                <w:rFonts w:eastAsia="Times New Roman" w:cstheme="minorHAnsi"/>
                <w:color w:val="FFFFFF"/>
                <w:sz w:val="16"/>
                <w:szCs w:val="16"/>
                <w:lang w:eastAsia="es-CO"/>
              </w:rPr>
            </w:pPr>
          </w:p>
        </w:tc>
        <w:tc>
          <w:tcPr>
            <w:tcW w:w="526" w:type="dxa"/>
            <w:vMerge/>
            <w:vAlign w:val="center"/>
            <w:hideMark/>
          </w:tcPr>
          <w:p w:rsidR="00075BD4" w:rsidRPr="00793F0C" w:rsidRDefault="00075BD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076" w:type="dxa"/>
            <w:gridSpan w:val="3"/>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077" w:type="dxa"/>
            <w:gridSpan w:val="3"/>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076" w:type="dxa"/>
            <w:gridSpan w:val="3"/>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077" w:type="dxa"/>
            <w:gridSpan w:val="3"/>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075BD4" w:rsidRPr="00793F0C" w:rsidTr="00075BD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519" w:type="dxa"/>
            <w:vMerge/>
            <w:vAlign w:val="center"/>
            <w:hideMark/>
          </w:tcPr>
          <w:p w:rsidR="00075BD4" w:rsidRPr="00793F0C" w:rsidRDefault="00075BD4" w:rsidP="0030556D">
            <w:pPr>
              <w:rPr>
                <w:rFonts w:eastAsia="Times New Roman" w:cstheme="minorHAnsi"/>
                <w:color w:val="FFFFFF"/>
                <w:sz w:val="16"/>
                <w:szCs w:val="16"/>
                <w:lang w:eastAsia="es-CO"/>
              </w:rPr>
            </w:pPr>
          </w:p>
        </w:tc>
        <w:tc>
          <w:tcPr>
            <w:tcW w:w="526" w:type="dxa"/>
            <w:vMerge/>
            <w:vAlign w:val="center"/>
            <w:hideMark/>
          </w:tcPr>
          <w:p w:rsidR="00075BD4" w:rsidRPr="00793F0C" w:rsidRDefault="00075BD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2" w:type="dxa"/>
            <w:shd w:val="clear" w:color="auto" w:fill="2E74B5" w:themeFill="accent1" w:themeFillShade="BF"/>
            <w:vAlign w:val="center"/>
            <w:hideMark/>
          </w:tcPr>
          <w:p w:rsidR="00075BD4" w:rsidRPr="00793F0C" w:rsidRDefault="00075BD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3" w:type="dxa"/>
            <w:shd w:val="clear" w:color="auto" w:fill="2E74B5" w:themeFill="accent1" w:themeFillShade="BF"/>
            <w:vAlign w:val="center"/>
            <w:hideMark/>
          </w:tcPr>
          <w:p w:rsidR="00075BD4" w:rsidRPr="00793F0C" w:rsidRDefault="00075BD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2" w:type="dxa"/>
            <w:shd w:val="clear" w:color="auto" w:fill="2E74B5" w:themeFill="accent1" w:themeFillShade="BF"/>
            <w:vAlign w:val="center"/>
            <w:hideMark/>
          </w:tcPr>
          <w:p w:rsidR="00075BD4" w:rsidRPr="00793F0C" w:rsidRDefault="00075BD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92" w:type="dxa"/>
            <w:shd w:val="clear" w:color="auto" w:fill="2E74B5" w:themeFill="accent1" w:themeFillShade="BF"/>
            <w:vAlign w:val="center"/>
            <w:hideMark/>
          </w:tcPr>
          <w:p w:rsidR="00075BD4" w:rsidRPr="00793F0C" w:rsidRDefault="00075BD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93" w:type="dxa"/>
            <w:shd w:val="clear" w:color="auto" w:fill="2E74B5" w:themeFill="accent1" w:themeFillShade="BF"/>
            <w:vAlign w:val="center"/>
            <w:hideMark/>
          </w:tcPr>
          <w:p w:rsidR="00075BD4" w:rsidRPr="00793F0C" w:rsidRDefault="00075BD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075BD4" w:rsidRPr="00793F0C" w:rsidTr="00075BD4">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9" w:type="dxa"/>
            <w:vAlign w:val="center"/>
            <w:hideMark/>
          </w:tcPr>
          <w:p w:rsidR="00075BD4" w:rsidRPr="00793F0C" w:rsidRDefault="00075BD4" w:rsidP="0030556D">
            <w:pPr>
              <w:jc w:val="center"/>
              <w:rPr>
                <w:rFonts w:eastAsia="Times New Roman" w:cstheme="minorHAnsi"/>
                <w:sz w:val="16"/>
                <w:szCs w:val="16"/>
                <w:lang w:eastAsia="es-CO"/>
              </w:rPr>
            </w:pPr>
            <w:r w:rsidRPr="00793F0C">
              <w:rPr>
                <w:rFonts w:eastAsia="Times New Roman" w:cstheme="minorHAnsi"/>
                <w:sz w:val="16"/>
                <w:szCs w:val="16"/>
                <w:lang w:eastAsia="es-CO"/>
              </w:rPr>
              <w:t>17</w:t>
            </w:r>
          </w:p>
        </w:tc>
        <w:tc>
          <w:tcPr>
            <w:tcW w:w="526"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3</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3"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9</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2"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93" w:type="dxa"/>
            <w:vAlign w:val="center"/>
            <w:hideMark/>
          </w:tcPr>
          <w:p w:rsidR="00075BD4" w:rsidRPr="00793F0C" w:rsidRDefault="00075BD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17</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0</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7</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10 (1 terminada, 9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1  </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Polanía Falla, Carlos Enrique</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p w:rsidR="0030556D" w:rsidRPr="00793F0C" w:rsidRDefault="0030556D" w:rsidP="0030556D">
      <w:pPr>
        <w:jc w:val="both"/>
        <w:rPr>
          <w:rFonts w:cstheme="minorHAnsi"/>
          <w:lang w:val="es-CO"/>
        </w:rPr>
      </w:pPr>
      <w:r w:rsidRPr="00793F0C">
        <w:rPr>
          <w:rFonts w:cstheme="minorHAnsi"/>
          <w:lang w:val="es-CO"/>
        </w:rPr>
        <w:t>No se han reportado hasta el momento alerta o restricción alguna.</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p w:rsidR="0030556D" w:rsidRPr="00793F0C" w:rsidRDefault="0030556D" w:rsidP="0030556D">
      <w:pPr>
        <w:jc w:val="both"/>
        <w:rPr>
          <w:rFonts w:cstheme="minorHAnsi"/>
          <w:lang w:val="es-CO"/>
        </w:rPr>
      </w:pPr>
      <w:r w:rsidRPr="00793F0C">
        <w:rPr>
          <w:rFonts w:cstheme="minorHAnsi"/>
          <w:lang w:val="es-CO"/>
        </w:rPr>
        <w:t>No se han generado reprogramaciones</w:t>
      </w:r>
      <w:r w:rsidR="00075BD4" w:rsidRPr="00793F0C">
        <w:rPr>
          <w:rFonts w:cstheme="minorHAnsi"/>
          <w:lang w:val="es-CO"/>
        </w:rPr>
        <w:t>.</w:t>
      </w:r>
    </w:p>
    <w:p w:rsidR="00075BD4" w:rsidRPr="00793F0C" w:rsidRDefault="00075BD4" w:rsidP="0030556D">
      <w:pPr>
        <w:jc w:val="both"/>
        <w:rPr>
          <w:rFonts w:cstheme="minorHAnsi"/>
          <w:lang w:val="es-CO"/>
        </w:rPr>
      </w:pPr>
    </w:p>
    <w:p w:rsidR="00075BD4" w:rsidRPr="00793F0C" w:rsidRDefault="00075BD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5" w:name="_Toc12460858"/>
      <w:r w:rsidRPr="00793F0C">
        <w:rPr>
          <w:rFonts w:asciiTheme="minorHAnsi" w:hAnsiTheme="minorHAnsi" w:cstheme="minorHAnsi"/>
          <w:b/>
          <w:color w:val="5B9BD5" w:themeColor="accent1"/>
          <w:sz w:val="22"/>
          <w:szCs w:val="22"/>
          <w:lang w:val="es-CO"/>
        </w:rPr>
        <w:t>Resultados de la evaluación</w:t>
      </w:r>
      <w:bookmarkEnd w:id="105"/>
    </w:p>
    <w:p w:rsidR="00075BD4" w:rsidRPr="00793F0C" w:rsidRDefault="00075BD4" w:rsidP="00075BD4">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F97373" w:rsidRPr="00793F0C">
        <w:rPr>
          <w:rFonts w:cstheme="minorHAnsi"/>
          <w:b/>
          <w:lang w:val="es-CO"/>
        </w:rPr>
        <w:t>4</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075BD4" w:rsidRPr="00793F0C" w:rsidRDefault="00075BD4" w:rsidP="00075BD4">
      <w:pPr>
        <w:tabs>
          <w:tab w:val="left" w:pos="284"/>
        </w:tabs>
        <w:jc w:val="both"/>
        <w:rPr>
          <w:rFonts w:cstheme="minorHAnsi"/>
          <w:lang w:val="es-CO"/>
        </w:rPr>
      </w:pPr>
      <w:r w:rsidRPr="00793F0C">
        <w:rPr>
          <w:rFonts w:cstheme="minorHAnsi"/>
          <w:lang w:val="es-CO"/>
        </w:rPr>
        <w:t>El rol del coordinador de meta presentó un cumplimiento del 8</w:t>
      </w:r>
      <w:r w:rsidR="00F97373" w:rsidRPr="00793F0C">
        <w:rPr>
          <w:rFonts w:cstheme="minorHAnsi"/>
          <w:lang w:val="es-CO"/>
        </w:rPr>
        <w:t>8</w:t>
      </w:r>
      <w:r w:rsidRPr="00793F0C">
        <w:rPr>
          <w:rFonts w:cstheme="minorHAnsi"/>
          <w:lang w:val="es-CO"/>
        </w:rPr>
        <w:t>% de cumplimiento, presentando debilidades en:</w:t>
      </w:r>
    </w:p>
    <w:p w:rsidR="00075BD4" w:rsidRPr="00793F0C" w:rsidRDefault="00F97373" w:rsidP="008A6394">
      <w:pPr>
        <w:pStyle w:val="Prrafodelista"/>
        <w:numPr>
          <w:ilvl w:val="0"/>
          <w:numId w:val="12"/>
        </w:numPr>
        <w:tabs>
          <w:tab w:val="left" w:pos="284"/>
        </w:tabs>
        <w:jc w:val="both"/>
        <w:rPr>
          <w:rFonts w:cstheme="minorHAnsi"/>
          <w:lang w:val="es-CO"/>
        </w:rPr>
      </w:pPr>
      <w:r w:rsidRPr="00793F0C">
        <w:rPr>
          <w:rFonts w:cstheme="minorHAnsi"/>
          <w:lang w:val="es-CO"/>
        </w:rPr>
        <w:t>A pesar de cumplir con las variables de evaluación del reporte general de la meta, se recomienda mejorar la redacción de la misma</w:t>
      </w:r>
    </w:p>
    <w:p w:rsidR="00075BD4" w:rsidRPr="00793F0C" w:rsidRDefault="00075BD4" w:rsidP="00F97373">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F97373" w:rsidRPr="00793F0C">
        <w:rPr>
          <w:rFonts w:cstheme="minorHAnsi"/>
          <w:lang w:val="es-CO"/>
        </w:rPr>
        <w:t>2</w:t>
      </w:r>
      <w:r w:rsidRPr="00793F0C">
        <w:rPr>
          <w:rFonts w:cstheme="minorHAnsi"/>
          <w:lang w:val="es-CO"/>
        </w:rPr>
        <w:t>%, presentando las siguientes debilidades:</w:t>
      </w:r>
    </w:p>
    <w:p w:rsidR="00F97373" w:rsidRPr="00793F0C" w:rsidRDefault="00075BD4" w:rsidP="00F97373">
      <w:pPr>
        <w:pStyle w:val="Prrafodelista"/>
        <w:numPr>
          <w:ilvl w:val="0"/>
          <w:numId w:val="12"/>
        </w:numPr>
        <w:tabs>
          <w:tab w:val="left" w:pos="284"/>
        </w:tabs>
        <w:jc w:val="both"/>
        <w:rPr>
          <w:rFonts w:cstheme="minorHAnsi"/>
          <w:lang w:val="es-CO"/>
        </w:rPr>
      </w:pPr>
      <w:r w:rsidRPr="00793F0C">
        <w:rPr>
          <w:rFonts w:cstheme="minorHAnsi"/>
          <w:lang w:val="es-CO"/>
        </w:rPr>
        <w:t xml:space="preserve">9 </w:t>
      </w:r>
      <w:proofErr w:type="gramStart"/>
      <w:r w:rsidRPr="00793F0C">
        <w:rPr>
          <w:rFonts w:cstheme="minorHAnsi"/>
          <w:lang w:val="es-CO"/>
        </w:rPr>
        <w:t>Metas</w:t>
      </w:r>
      <w:proofErr w:type="gramEnd"/>
      <w:r w:rsidRPr="00793F0C">
        <w:rPr>
          <w:rFonts w:cstheme="minorHAnsi"/>
          <w:lang w:val="es-CO"/>
        </w:rPr>
        <w:t xml:space="preserve"> Intermedias que se encuentran en gestión, no cumplen con los plazos definidos para el registro de avances (cada quince días), teniendo como promedio más de 2</w:t>
      </w:r>
      <w:r w:rsidR="00F97373" w:rsidRPr="00793F0C">
        <w:rPr>
          <w:rFonts w:cstheme="minorHAnsi"/>
          <w:lang w:val="es-CO"/>
        </w:rPr>
        <w:t>4</w:t>
      </w:r>
      <w:r w:rsidRPr="00793F0C">
        <w:rPr>
          <w:rFonts w:cstheme="minorHAnsi"/>
          <w:lang w:val="es-CO"/>
        </w:rPr>
        <w:t xml:space="preserve"> días sin actualización a partir de la fecha de corte del presente informe. </w:t>
      </w:r>
    </w:p>
    <w:p w:rsidR="00F97373" w:rsidRPr="00793F0C" w:rsidRDefault="00F97373" w:rsidP="00F97373">
      <w:pPr>
        <w:pStyle w:val="Prrafodelista"/>
        <w:numPr>
          <w:ilvl w:val="0"/>
          <w:numId w:val="12"/>
        </w:numPr>
        <w:jc w:val="both"/>
        <w:rPr>
          <w:rFonts w:cstheme="minorHAnsi"/>
          <w:lang w:val="es-CO"/>
        </w:rPr>
      </w:pPr>
      <w:r w:rsidRPr="00793F0C">
        <w:rPr>
          <w:rFonts w:cstheme="minorHAnsi"/>
          <w:lang w:val="es-CO"/>
        </w:rPr>
        <w:t>Verificar los documentos soporte ya que estos deben garantizar el cumplimiento de la meta intermedia y evitar duplicidades.</w:t>
      </w:r>
    </w:p>
    <w:p w:rsidR="00075BD4" w:rsidRPr="00793F0C" w:rsidRDefault="00075BD4" w:rsidP="00F97373">
      <w:pPr>
        <w:tabs>
          <w:tab w:val="left" w:pos="284"/>
        </w:tabs>
        <w:jc w:val="both"/>
        <w:rPr>
          <w:rFonts w:cstheme="minorHAnsi"/>
          <w:lang w:val="es-CO"/>
        </w:rPr>
      </w:pPr>
      <w:r w:rsidRPr="00793F0C">
        <w:rPr>
          <w:rFonts w:cstheme="minorHAnsi"/>
          <w:lang w:val="es-CO"/>
        </w:rPr>
        <w:t>100% de cumplimiento en la gestión de Alertas y Restricciones.</w:t>
      </w:r>
    </w:p>
    <w:p w:rsidR="00075BD4" w:rsidRPr="00793F0C" w:rsidRDefault="00075BD4" w:rsidP="00075BD4">
      <w:pPr>
        <w:jc w:val="both"/>
        <w:rPr>
          <w:rFonts w:cstheme="minorHAnsi"/>
          <w:lang w:val="es-CO"/>
        </w:rPr>
      </w:pPr>
    </w:p>
    <w:p w:rsidR="0030556D" w:rsidRPr="00793F0C" w:rsidRDefault="00075BD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6" w:name="_Toc12460859"/>
      <w:r w:rsidRPr="00793F0C">
        <w:rPr>
          <w:rFonts w:asciiTheme="minorHAnsi" w:hAnsiTheme="minorHAnsi" w:cstheme="minorHAnsi"/>
          <w:b/>
          <w:color w:val="5B9BD5" w:themeColor="accent1"/>
          <w:sz w:val="22"/>
          <w:szCs w:val="22"/>
          <w:lang w:val="es-CO"/>
        </w:rPr>
        <w:lastRenderedPageBreak/>
        <w:t>Reporte mensual de la meta general</w:t>
      </w:r>
      <w:bookmarkEnd w:id="106"/>
    </w:p>
    <w:p w:rsidR="0030556D" w:rsidRPr="00793F0C" w:rsidRDefault="0030556D" w:rsidP="0030556D">
      <w:pPr>
        <w:pStyle w:val="Prrafodelista"/>
        <w:ind w:left="1080"/>
        <w:jc w:val="both"/>
        <w:rPr>
          <w:rFonts w:cstheme="minorHAnsi"/>
          <w:b/>
          <w:sz w:val="4"/>
          <w:lang w:val="es-CO"/>
        </w:rPr>
      </w:pPr>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075BD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07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075BD4">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A91D8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07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A91D8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075BD4">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A91D8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A91D81"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Mejorar la redacción del tercer </w:t>
            </w:r>
            <w:proofErr w:type="spellStart"/>
            <w:r w:rsidRPr="00793F0C">
              <w:rPr>
                <w:rFonts w:asciiTheme="minorHAnsi" w:hAnsiTheme="minorHAnsi" w:cstheme="minorHAnsi"/>
                <w:sz w:val="18"/>
                <w:szCs w:val="18"/>
              </w:rPr>
              <w:t>item</w:t>
            </w:r>
            <w:proofErr w:type="spellEnd"/>
          </w:p>
        </w:tc>
      </w:tr>
      <w:tr w:rsidR="0030556D" w:rsidRPr="00793F0C" w:rsidTr="00075BD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A91D8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075BD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7" w:name="_Toc12460860"/>
      <w:r w:rsidRPr="00793F0C">
        <w:rPr>
          <w:rFonts w:asciiTheme="minorHAnsi" w:hAnsiTheme="minorHAnsi" w:cstheme="minorHAnsi"/>
          <w:b/>
          <w:color w:val="5B9BD5" w:themeColor="accent1"/>
          <w:sz w:val="22"/>
          <w:szCs w:val="22"/>
          <w:lang w:val="es-CO"/>
        </w:rPr>
        <w:t>Reporte de metas intermedias.</w:t>
      </w:r>
      <w:bookmarkEnd w:id="107"/>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99"/>
        <w:gridCol w:w="532"/>
        <w:gridCol w:w="550"/>
        <w:gridCol w:w="429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A91D81"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Diciembre de 2019</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A91D8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A91D81"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Revisar completitud de documentos y no duplicidad de los mismos</w:t>
            </w:r>
          </w:p>
        </w:tc>
      </w:tr>
    </w:tbl>
    <w:p w:rsidR="0030556D" w:rsidRPr="00793F0C" w:rsidRDefault="0030556D" w:rsidP="0030556D">
      <w:pPr>
        <w:ind w:left="1080"/>
        <w:jc w:val="both"/>
        <w:rPr>
          <w:rFonts w:cstheme="minorHAnsi"/>
          <w:lang w:val="es-CO"/>
        </w:rPr>
      </w:pPr>
    </w:p>
    <w:p w:rsidR="0030556D" w:rsidRPr="00793F0C" w:rsidRDefault="00075BD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8" w:name="_Toc12460861"/>
      <w:r w:rsidRPr="00793F0C">
        <w:rPr>
          <w:rFonts w:asciiTheme="minorHAnsi" w:hAnsiTheme="minorHAnsi" w:cstheme="minorHAnsi"/>
          <w:b/>
          <w:color w:val="5B9BD5" w:themeColor="accent1"/>
          <w:sz w:val="22"/>
          <w:szCs w:val="22"/>
          <w:lang w:val="es-CO"/>
        </w:rPr>
        <w:t>Recomendaciones para el coordinador de la meta.</w:t>
      </w:r>
      <w:bookmarkEnd w:id="108"/>
    </w:p>
    <w:p w:rsidR="0030556D" w:rsidRPr="00793F0C" w:rsidRDefault="0030556D" w:rsidP="008A6394">
      <w:pPr>
        <w:pStyle w:val="Prrafodelista"/>
        <w:numPr>
          <w:ilvl w:val="0"/>
          <w:numId w:val="2"/>
        </w:numPr>
        <w:ind w:left="426" w:hanging="426"/>
        <w:jc w:val="both"/>
        <w:rPr>
          <w:rFonts w:cstheme="minorHAnsi"/>
          <w:lang w:val="es-CO"/>
        </w:rPr>
      </w:pPr>
      <w:r w:rsidRPr="00793F0C">
        <w:rPr>
          <w:rFonts w:cstheme="minorHAnsi"/>
          <w:lang w:val="es-CO"/>
        </w:rPr>
        <w:t>Realizar monitoreos periódicos a los avances registrados en la herramienta por parte de los responsables de meta intermedia.</w:t>
      </w:r>
    </w:p>
    <w:p w:rsidR="0030556D" w:rsidRPr="00793F0C" w:rsidRDefault="0030556D" w:rsidP="008A6394">
      <w:pPr>
        <w:pStyle w:val="Prrafodelista"/>
        <w:numPr>
          <w:ilvl w:val="0"/>
          <w:numId w:val="2"/>
        </w:numPr>
        <w:ind w:left="426" w:hanging="426"/>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30556D">
      <w:pPr>
        <w:pStyle w:val="Prrafodelista"/>
        <w:ind w:left="1080" w:hanging="1080"/>
        <w:jc w:val="both"/>
        <w:rPr>
          <w:rFonts w:cstheme="minorHAnsi"/>
          <w:b/>
          <w:lang w:val="es-CO"/>
        </w:rPr>
      </w:pPr>
    </w:p>
    <w:p w:rsidR="0030556D" w:rsidRPr="00793F0C" w:rsidRDefault="00075BD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09" w:name="_Toc12460862"/>
      <w:r w:rsidRPr="00793F0C">
        <w:rPr>
          <w:rFonts w:asciiTheme="minorHAnsi" w:hAnsiTheme="minorHAnsi" w:cstheme="minorHAnsi"/>
          <w:b/>
          <w:color w:val="5B9BD5" w:themeColor="accent1"/>
          <w:sz w:val="22"/>
          <w:szCs w:val="22"/>
          <w:lang w:val="es-CO"/>
        </w:rPr>
        <w:t>Recomendaciones para responsables de meta intermedia.</w:t>
      </w:r>
      <w:bookmarkEnd w:id="109"/>
    </w:p>
    <w:p w:rsidR="0030556D" w:rsidRPr="00793F0C" w:rsidRDefault="0030556D" w:rsidP="008A6394">
      <w:pPr>
        <w:pStyle w:val="Prrafodelista"/>
        <w:numPr>
          <w:ilvl w:val="0"/>
          <w:numId w:val="3"/>
        </w:numPr>
        <w:ind w:left="426" w:hanging="426"/>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075BD4" w:rsidRPr="00793F0C" w:rsidRDefault="00075BD4">
      <w:pPr>
        <w:rPr>
          <w:rFonts w:cstheme="minorHAnsi"/>
          <w:lang w:val="es-CO"/>
        </w:rPr>
      </w:pPr>
      <w:r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110" w:name="_Toc12460863"/>
      <w:r w:rsidRPr="00793F0C">
        <w:rPr>
          <w:rFonts w:asciiTheme="minorHAnsi" w:hAnsiTheme="minorHAnsi" w:cstheme="minorHAnsi"/>
          <w:b/>
          <w:color w:val="5B9BD5" w:themeColor="accent1"/>
          <w:sz w:val="22"/>
          <w:szCs w:val="24"/>
          <w:lang w:val="es-CO"/>
        </w:rPr>
        <w:lastRenderedPageBreak/>
        <w:t>GESTIONAR Y OPTIMIZAR LOS RECURSOS FINANCIEROS</w:t>
      </w:r>
      <w:bookmarkEnd w:id="110"/>
    </w:p>
    <w:p w:rsidR="0030556D" w:rsidRPr="00793F0C" w:rsidRDefault="0030556D" w:rsidP="00706814">
      <w:pPr>
        <w:ind w:firstLine="357"/>
        <w:jc w:val="both"/>
        <w:rPr>
          <w:rFonts w:cstheme="minorHAnsi"/>
          <w:lang w:val="es-CO"/>
        </w:rPr>
      </w:pPr>
      <w:r w:rsidRPr="00793F0C">
        <w:rPr>
          <w:rFonts w:cstheme="minorHAnsi"/>
          <w:b/>
          <w:lang w:val="es-CO"/>
        </w:rPr>
        <w:t xml:space="preserve">Coordinador Meta: </w:t>
      </w:r>
      <w:r w:rsidRPr="00793F0C">
        <w:rPr>
          <w:rFonts w:cstheme="minorHAnsi"/>
          <w:lang w:val="es-CO"/>
        </w:rPr>
        <w:t>Betancourt Ladino José Tobías</w:t>
      </w:r>
    </w:p>
    <w:tbl>
      <w:tblPr>
        <w:tblStyle w:val="Tablaconcuadrcula4-nfasis1"/>
        <w:tblW w:w="9067" w:type="dxa"/>
        <w:tblLook w:val="04A0" w:firstRow="1" w:lastRow="0" w:firstColumn="1" w:lastColumn="0" w:noHBand="0" w:noVBand="1"/>
      </w:tblPr>
      <w:tblGrid>
        <w:gridCol w:w="613"/>
        <w:gridCol w:w="538"/>
        <w:gridCol w:w="659"/>
        <w:gridCol w:w="660"/>
        <w:gridCol w:w="660"/>
        <w:gridCol w:w="659"/>
        <w:gridCol w:w="660"/>
        <w:gridCol w:w="660"/>
        <w:gridCol w:w="659"/>
        <w:gridCol w:w="660"/>
        <w:gridCol w:w="660"/>
        <w:gridCol w:w="659"/>
        <w:gridCol w:w="660"/>
        <w:gridCol w:w="660"/>
      </w:tblGrid>
      <w:tr w:rsidR="00706814" w:rsidRPr="00793F0C" w:rsidTr="00706814">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613" w:type="dxa"/>
            <w:vMerge w:val="restart"/>
            <w:vAlign w:val="center"/>
            <w:hideMark/>
          </w:tcPr>
          <w:p w:rsidR="00706814" w:rsidRPr="00793F0C" w:rsidRDefault="00706814"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526" w:type="dxa"/>
            <w:vMerge w:val="restart"/>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7928" w:type="dxa"/>
            <w:gridSpan w:val="12"/>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706814" w:rsidRPr="00793F0C" w:rsidTr="00706814">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613" w:type="dxa"/>
            <w:vMerge/>
            <w:vAlign w:val="center"/>
            <w:hideMark/>
          </w:tcPr>
          <w:p w:rsidR="00706814" w:rsidRPr="00793F0C" w:rsidRDefault="00706814" w:rsidP="0030556D">
            <w:pPr>
              <w:rPr>
                <w:rFonts w:eastAsia="Times New Roman" w:cstheme="minorHAnsi"/>
                <w:color w:val="FFFFFF"/>
                <w:sz w:val="16"/>
                <w:szCs w:val="16"/>
                <w:lang w:eastAsia="es-CO"/>
              </w:rPr>
            </w:pPr>
          </w:p>
        </w:tc>
        <w:tc>
          <w:tcPr>
            <w:tcW w:w="526" w:type="dxa"/>
            <w:vMerge/>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1982"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1982"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1982"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1982"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706814" w:rsidRPr="00793F0C" w:rsidTr="0070681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613" w:type="dxa"/>
            <w:vMerge/>
            <w:vAlign w:val="center"/>
            <w:hideMark/>
          </w:tcPr>
          <w:p w:rsidR="00706814" w:rsidRPr="00793F0C" w:rsidRDefault="00706814" w:rsidP="0030556D">
            <w:pPr>
              <w:rPr>
                <w:rFonts w:eastAsia="Times New Roman" w:cstheme="minorHAnsi"/>
                <w:color w:val="FFFFFF"/>
                <w:sz w:val="16"/>
                <w:szCs w:val="16"/>
                <w:lang w:eastAsia="es-CO"/>
              </w:rPr>
            </w:pPr>
          </w:p>
        </w:tc>
        <w:tc>
          <w:tcPr>
            <w:tcW w:w="526" w:type="dxa"/>
            <w:vMerge/>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60"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61"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1"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60"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61"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1"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60"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61"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1"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60"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61"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61"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706814" w:rsidRPr="00793F0C" w:rsidTr="0070681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613" w:type="dxa"/>
            <w:vAlign w:val="center"/>
            <w:hideMark/>
          </w:tcPr>
          <w:p w:rsidR="00706814" w:rsidRPr="00793F0C" w:rsidRDefault="00706814" w:rsidP="0030556D">
            <w:pPr>
              <w:jc w:val="center"/>
              <w:rPr>
                <w:rFonts w:eastAsia="Times New Roman" w:cstheme="minorHAnsi"/>
                <w:sz w:val="16"/>
                <w:szCs w:val="16"/>
                <w:lang w:eastAsia="es-CO"/>
              </w:rPr>
            </w:pPr>
            <w:r w:rsidRPr="00793F0C">
              <w:rPr>
                <w:rFonts w:eastAsia="Times New Roman" w:cstheme="minorHAnsi"/>
                <w:sz w:val="16"/>
                <w:szCs w:val="16"/>
                <w:lang w:eastAsia="es-CO"/>
              </w:rPr>
              <w:t>27</w:t>
            </w:r>
          </w:p>
        </w:tc>
        <w:tc>
          <w:tcPr>
            <w:tcW w:w="52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660"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60"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0"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7</w:t>
            </w:r>
          </w:p>
        </w:tc>
        <w:tc>
          <w:tcPr>
            <w:tcW w:w="660"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61"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27</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0</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19</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8 (1 terminada, 7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4  </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Ibarra Gómez Luis Alberto</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Echeverri Bejarano, Mónica</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Sanabria Aranguren, Andrea del Pilar</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Castro Rivera, Ana Fabiola</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p w:rsidR="0030556D" w:rsidRPr="00793F0C" w:rsidRDefault="0030556D" w:rsidP="0030556D">
      <w:pPr>
        <w:jc w:val="both"/>
        <w:rPr>
          <w:rFonts w:cstheme="minorHAnsi"/>
          <w:lang w:val="es-CO"/>
        </w:rPr>
      </w:pPr>
      <w:r w:rsidRPr="00793F0C">
        <w:rPr>
          <w:rFonts w:cstheme="minorHAnsi"/>
          <w:lang w:val="es-CO"/>
        </w:rPr>
        <w:t>No se han reportado hasta el momento alerta o restricción alguna.</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p w:rsidR="0030556D" w:rsidRPr="00793F0C" w:rsidRDefault="0030556D" w:rsidP="0030556D">
      <w:pPr>
        <w:jc w:val="both"/>
        <w:rPr>
          <w:rFonts w:cstheme="minorHAnsi"/>
          <w:lang w:val="es-CO"/>
        </w:rPr>
      </w:pPr>
      <w:r w:rsidRPr="00793F0C">
        <w:rPr>
          <w:rFonts w:cstheme="minorHAnsi"/>
          <w:lang w:val="es-CO"/>
        </w:rPr>
        <w:t>Las metas intermedias 2019 no han sufrido reprogramación.</w:t>
      </w:r>
    </w:p>
    <w:p w:rsidR="0030556D" w:rsidRPr="00793F0C" w:rsidRDefault="0030556D" w:rsidP="0030556D">
      <w:pPr>
        <w:jc w:val="both"/>
        <w:rPr>
          <w:rFonts w:cstheme="minorHAnsi"/>
          <w:lang w:val="es-CO"/>
        </w:rPr>
      </w:pPr>
    </w:p>
    <w:p w:rsidR="00706814" w:rsidRPr="00793F0C" w:rsidRDefault="0070681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1" w:name="_Toc12460864"/>
      <w:r w:rsidRPr="00793F0C">
        <w:rPr>
          <w:rFonts w:asciiTheme="minorHAnsi" w:hAnsiTheme="minorHAnsi" w:cstheme="minorHAnsi"/>
          <w:b/>
          <w:color w:val="5B9BD5" w:themeColor="accent1"/>
          <w:sz w:val="22"/>
          <w:szCs w:val="22"/>
          <w:lang w:val="es-CO"/>
        </w:rPr>
        <w:t>Resultados de la evaluación</w:t>
      </w:r>
      <w:bookmarkEnd w:id="111"/>
    </w:p>
    <w:p w:rsidR="00706814" w:rsidRPr="00793F0C" w:rsidRDefault="00706814" w:rsidP="00706814">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D92442" w:rsidRPr="00793F0C">
        <w:rPr>
          <w:rFonts w:cstheme="minorHAnsi"/>
          <w:b/>
          <w:lang w:val="es-CO"/>
        </w:rPr>
        <w:t>9</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706814" w:rsidRPr="00793F0C" w:rsidRDefault="00706814" w:rsidP="00D92442">
      <w:pPr>
        <w:tabs>
          <w:tab w:val="left" w:pos="284"/>
        </w:tabs>
        <w:jc w:val="both"/>
        <w:rPr>
          <w:rFonts w:cstheme="minorHAnsi"/>
          <w:lang w:val="es-CO"/>
        </w:rPr>
      </w:pPr>
      <w:r w:rsidRPr="00793F0C">
        <w:rPr>
          <w:rFonts w:cstheme="minorHAnsi"/>
          <w:lang w:val="es-CO"/>
        </w:rPr>
        <w:t xml:space="preserve">El rol del coordinador de meta presentó un cumplimiento del </w:t>
      </w:r>
      <w:r w:rsidR="00D92442" w:rsidRPr="00793F0C">
        <w:rPr>
          <w:rFonts w:cstheme="minorHAnsi"/>
          <w:lang w:val="es-CO"/>
        </w:rPr>
        <w:t>100</w:t>
      </w:r>
      <w:r w:rsidRPr="00793F0C">
        <w:rPr>
          <w:rFonts w:cstheme="minorHAnsi"/>
          <w:lang w:val="es-CO"/>
        </w:rPr>
        <w:t>% de cumplimiento</w:t>
      </w:r>
      <w:r w:rsidR="00D92442" w:rsidRPr="00793F0C">
        <w:rPr>
          <w:rFonts w:cstheme="minorHAnsi"/>
          <w:lang w:val="es-CO"/>
        </w:rPr>
        <w:t>.</w:t>
      </w:r>
    </w:p>
    <w:p w:rsidR="00706814" w:rsidRPr="00793F0C" w:rsidRDefault="00706814" w:rsidP="00706814">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D92442" w:rsidRPr="00793F0C">
        <w:rPr>
          <w:rFonts w:cstheme="minorHAnsi"/>
          <w:lang w:val="es-CO"/>
        </w:rPr>
        <w:t>8</w:t>
      </w:r>
      <w:r w:rsidRPr="00793F0C">
        <w:rPr>
          <w:rFonts w:cstheme="minorHAnsi"/>
          <w:lang w:val="es-CO"/>
        </w:rPr>
        <w:t>%, presentando las siguientes debilidades:</w:t>
      </w:r>
    </w:p>
    <w:p w:rsidR="00706814" w:rsidRPr="00793F0C" w:rsidRDefault="00D92442" w:rsidP="008A6394">
      <w:pPr>
        <w:pStyle w:val="Prrafodelista"/>
        <w:numPr>
          <w:ilvl w:val="0"/>
          <w:numId w:val="12"/>
        </w:numPr>
        <w:tabs>
          <w:tab w:val="left" w:pos="284"/>
        </w:tabs>
        <w:jc w:val="both"/>
        <w:rPr>
          <w:rFonts w:cstheme="minorHAnsi"/>
          <w:lang w:val="es-CO"/>
        </w:rPr>
      </w:pPr>
      <w:r w:rsidRPr="00793F0C">
        <w:rPr>
          <w:rFonts w:cstheme="minorHAnsi"/>
          <w:lang w:val="es-CO"/>
        </w:rPr>
        <w:t>2</w:t>
      </w:r>
      <w:r w:rsidR="00706814" w:rsidRPr="00793F0C">
        <w:rPr>
          <w:rFonts w:cstheme="minorHAnsi"/>
          <w:lang w:val="es-CO"/>
        </w:rPr>
        <w:t xml:space="preserve"> </w:t>
      </w:r>
      <w:proofErr w:type="gramStart"/>
      <w:r w:rsidR="00706814" w:rsidRPr="00793F0C">
        <w:rPr>
          <w:rFonts w:cstheme="minorHAnsi"/>
          <w:lang w:val="es-CO"/>
        </w:rPr>
        <w:t>Metas</w:t>
      </w:r>
      <w:proofErr w:type="gramEnd"/>
      <w:r w:rsidR="00706814" w:rsidRPr="00793F0C">
        <w:rPr>
          <w:rFonts w:cstheme="minorHAnsi"/>
          <w:lang w:val="es-CO"/>
        </w:rPr>
        <w:t xml:space="preserve"> Intermedias que se encuentran en gestión, no cumplen con los plazos definidos para el registro de avances (cada quince días), teniendo como promedio más de </w:t>
      </w:r>
      <w:r w:rsidRPr="00793F0C">
        <w:rPr>
          <w:rFonts w:cstheme="minorHAnsi"/>
          <w:lang w:val="es-CO"/>
        </w:rPr>
        <w:t>60</w:t>
      </w:r>
      <w:r w:rsidR="00706814" w:rsidRPr="00793F0C">
        <w:rPr>
          <w:rFonts w:cstheme="minorHAnsi"/>
          <w:lang w:val="es-CO"/>
        </w:rPr>
        <w:t xml:space="preserve"> días sin actualización a partir de la fecha de corte del presente informe. </w:t>
      </w:r>
    </w:p>
    <w:p w:rsidR="00706814" w:rsidRPr="00793F0C" w:rsidRDefault="00706814" w:rsidP="00706814">
      <w:pPr>
        <w:tabs>
          <w:tab w:val="left" w:pos="284"/>
        </w:tabs>
        <w:jc w:val="both"/>
        <w:rPr>
          <w:rFonts w:cstheme="minorHAnsi"/>
          <w:lang w:val="es-CO"/>
        </w:rPr>
      </w:pPr>
      <w:r w:rsidRPr="00793F0C">
        <w:rPr>
          <w:rFonts w:cstheme="minorHAnsi"/>
          <w:lang w:val="es-CO"/>
        </w:rPr>
        <w:t>100% de cumplimiento en la gestión de Alertas y Restricciones.</w:t>
      </w:r>
    </w:p>
    <w:p w:rsidR="00706814" w:rsidRPr="00793F0C" w:rsidRDefault="00706814" w:rsidP="0030556D">
      <w:pPr>
        <w:jc w:val="both"/>
        <w:rPr>
          <w:rFonts w:cstheme="minorHAnsi"/>
          <w:lang w:val="es-CO"/>
        </w:rPr>
      </w:pPr>
    </w:p>
    <w:p w:rsidR="0030556D" w:rsidRPr="00793F0C" w:rsidRDefault="0070681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2" w:name="_Toc12460865"/>
      <w:r w:rsidRPr="00793F0C">
        <w:rPr>
          <w:rFonts w:asciiTheme="minorHAnsi" w:hAnsiTheme="minorHAnsi" w:cstheme="minorHAnsi"/>
          <w:b/>
          <w:color w:val="5B9BD5" w:themeColor="accent1"/>
          <w:sz w:val="22"/>
          <w:szCs w:val="22"/>
          <w:lang w:val="es-CO"/>
        </w:rPr>
        <w:t>Reporte mensual de la meta general</w:t>
      </w:r>
      <w:bookmarkEnd w:id="112"/>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70681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lastRenderedPageBreak/>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706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706814">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93480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706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934803"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706814">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93480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70681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934803"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70681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3" w:name="_Toc12460866"/>
      <w:r w:rsidRPr="00793F0C">
        <w:rPr>
          <w:rFonts w:asciiTheme="minorHAnsi" w:hAnsiTheme="minorHAnsi" w:cstheme="minorHAnsi"/>
          <w:b/>
          <w:color w:val="5B9BD5" w:themeColor="accent1"/>
          <w:sz w:val="22"/>
          <w:szCs w:val="22"/>
          <w:lang w:val="es-CO"/>
        </w:rPr>
        <w:t>Reporte de metas intermedias.</w:t>
      </w:r>
      <w:bookmarkEnd w:id="113"/>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401"/>
        <w:gridCol w:w="531"/>
        <w:gridCol w:w="550"/>
        <w:gridCol w:w="4289"/>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706814" w:rsidRPr="00793F0C" w:rsidRDefault="00706814" w:rsidP="0030556D">
            <w:pPr>
              <w:pStyle w:val="gmail-msolistparagraph"/>
              <w:spacing w:before="0" w:beforeAutospacing="0" w:after="0" w:afterAutospacing="0" w:line="254" w:lineRule="auto"/>
              <w:jc w:val="center"/>
              <w:rPr>
                <w:rFonts w:asciiTheme="minorHAnsi" w:hAnsiTheme="minorHAnsi" w:cstheme="minorHAnsi"/>
                <w:bCs w:val="0"/>
                <w:sz w:val="18"/>
                <w:szCs w:val="18"/>
              </w:rPr>
            </w:pPr>
          </w:p>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934803"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Todas para diciembre 2019</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934803"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934803"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Es importante revisar la coherencia de los soportes documentales, dejar clara su correspondencia a la meta y evitar parcial o partes no numeradas</w:t>
            </w:r>
          </w:p>
        </w:tc>
      </w:tr>
    </w:tbl>
    <w:p w:rsidR="0030556D" w:rsidRPr="00793F0C" w:rsidRDefault="0030556D" w:rsidP="0030556D">
      <w:pPr>
        <w:ind w:left="1080"/>
        <w:jc w:val="both"/>
        <w:rPr>
          <w:rFonts w:cstheme="minorHAnsi"/>
          <w:sz w:val="24"/>
          <w:lang w:val="es-CO"/>
        </w:rPr>
      </w:pPr>
    </w:p>
    <w:p w:rsidR="0030556D" w:rsidRPr="00793F0C" w:rsidRDefault="0070681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4" w:name="_Toc12460867"/>
      <w:r w:rsidRPr="00793F0C">
        <w:rPr>
          <w:rFonts w:asciiTheme="minorHAnsi" w:hAnsiTheme="minorHAnsi" w:cstheme="minorHAnsi"/>
          <w:b/>
          <w:color w:val="5B9BD5" w:themeColor="accent1"/>
          <w:sz w:val="22"/>
          <w:szCs w:val="22"/>
          <w:lang w:val="es-CO"/>
        </w:rPr>
        <w:t>Recomendaciones para el coordinador de la meta.</w:t>
      </w:r>
      <w:bookmarkEnd w:id="114"/>
    </w:p>
    <w:p w:rsidR="0030556D" w:rsidRPr="00793F0C" w:rsidRDefault="0030556D" w:rsidP="008A6394">
      <w:pPr>
        <w:pStyle w:val="Prrafodelista"/>
        <w:numPr>
          <w:ilvl w:val="0"/>
          <w:numId w:val="2"/>
        </w:numPr>
        <w:ind w:left="709" w:hanging="709"/>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8A6394">
      <w:pPr>
        <w:pStyle w:val="Prrafodelista"/>
        <w:numPr>
          <w:ilvl w:val="0"/>
          <w:numId w:val="2"/>
        </w:numPr>
        <w:ind w:left="709" w:hanging="709"/>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934803" w:rsidRPr="00793F0C" w:rsidRDefault="00934803" w:rsidP="008A6394">
      <w:pPr>
        <w:pStyle w:val="Prrafodelista"/>
        <w:numPr>
          <w:ilvl w:val="0"/>
          <w:numId w:val="2"/>
        </w:numPr>
        <w:ind w:left="709" w:hanging="709"/>
        <w:jc w:val="both"/>
        <w:rPr>
          <w:rFonts w:cstheme="minorHAnsi"/>
          <w:lang w:val="es-CO"/>
        </w:rPr>
      </w:pPr>
      <w:r w:rsidRPr="00793F0C">
        <w:rPr>
          <w:rFonts w:cstheme="minorHAnsi"/>
          <w:lang w:val="es-CO"/>
        </w:rPr>
        <w:t>Revisar si es posible formular metas para el primer semestre de 2020</w:t>
      </w:r>
    </w:p>
    <w:p w:rsidR="0030556D" w:rsidRPr="00793F0C" w:rsidRDefault="0030556D" w:rsidP="0030556D">
      <w:pPr>
        <w:pStyle w:val="Prrafodelista"/>
        <w:ind w:left="1080"/>
        <w:jc w:val="both"/>
        <w:rPr>
          <w:rFonts w:cstheme="minorHAnsi"/>
          <w:b/>
          <w:lang w:val="es-CO"/>
        </w:rPr>
      </w:pPr>
    </w:p>
    <w:p w:rsidR="0030556D" w:rsidRPr="00793F0C" w:rsidRDefault="00706814"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5" w:name="_Toc12460868"/>
      <w:r w:rsidRPr="00793F0C">
        <w:rPr>
          <w:rFonts w:asciiTheme="minorHAnsi" w:hAnsiTheme="minorHAnsi" w:cstheme="minorHAnsi"/>
          <w:b/>
          <w:color w:val="5B9BD5" w:themeColor="accent1"/>
          <w:sz w:val="22"/>
          <w:szCs w:val="22"/>
          <w:lang w:val="es-CO"/>
        </w:rPr>
        <w:t>Recomendaciones para responsables de meta intermedia</w:t>
      </w:r>
      <w:r w:rsidR="0030556D" w:rsidRPr="00793F0C">
        <w:rPr>
          <w:rFonts w:asciiTheme="minorHAnsi" w:hAnsiTheme="minorHAnsi" w:cstheme="minorHAnsi"/>
          <w:b/>
          <w:color w:val="5B9BD5" w:themeColor="accent1"/>
          <w:sz w:val="22"/>
          <w:szCs w:val="22"/>
          <w:lang w:val="es-CO"/>
        </w:rPr>
        <w:t>.</w:t>
      </w:r>
      <w:bookmarkEnd w:id="115"/>
    </w:p>
    <w:p w:rsidR="0030556D" w:rsidRPr="00793F0C" w:rsidRDefault="0030556D" w:rsidP="008A6394">
      <w:pPr>
        <w:pStyle w:val="Prrafodelista"/>
        <w:numPr>
          <w:ilvl w:val="0"/>
          <w:numId w:val="3"/>
        </w:numPr>
        <w:ind w:left="709" w:hanging="709"/>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706814" w:rsidRPr="00793F0C" w:rsidRDefault="00706814">
      <w:pPr>
        <w:rPr>
          <w:rFonts w:cstheme="minorHAnsi"/>
          <w:lang w:val="es-CO"/>
        </w:rPr>
      </w:pPr>
      <w:r w:rsidRPr="00793F0C">
        <w:rPr>
          <w:rFonts w:cstheme="minorHAnsi"/>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116" w:name="_Toc12460869"/>
      <w:r w:rsidRPr="00793F0C">
        <w:rPr>
          <w:rFonts w:asciiTheme="minorHAnsi" w:hAnsiTheme="minorHAnsi" w:cstheme="minorHAnsi"/>
          <w:b/>
          <w:color w:val="5B9BD5" w:themeColor="accent1"/>
          <w:sz w:val="22"/>
          <w:szCs w:val="24"/>
          <w:lang w:val="es-CO"/>
        </w:rPr>
        <w:lastRenderedPageBreak/>
        <w:t>DESARROLLAR EL TALENTO HUMANO</w:t>
      </w:r>
      <w:bookmarkEnd w:id="116"/>
    </w:p>
    <w:p w:rsidR="0030556D" w:rsidRPr="00793F0C" w:rsidRDefault="0030556D" w:rsidP="00706814">
      <w:pPr>
        <w:ind w:firstLine="357"/>
        <w:jc w:val="both"/>
        <w:rPr>
          <w:rFonts w:cstheme="minorHAnsi"/>
          <w:b/>
          <w:lang w:val="es-CO"/>
        </w:rPr>
      </w:pPr>
      <w:r w:rsidRPr="00793F0C">
        <w:rPr>
          <w:rFonts w:cstheme="minorHAnsi"/>
          <w:b/>
          <w:lang w:val="es-CO"/>
        </w:rPr>
        <w:t xml:space="preserve">Coordinador Meta: </w:t>
      </w:r>
      <w:r w:rsidRPr="00793F0C">
        <w:rPr>
          <w:rFonts w:cstheme="minorHAnsi"/>
          <w:lang w:val="es-CO"/>
        </w:rPr>
        <w:t>Betancourt Ladino José Tobías</w:t>
      </w:r>
    </w:p>
    <w:tbl>
      <w:tblPr>
        <w:tblStyle w:val="Tablaconcuadrcula4-nfasis1"/>
        <w:tblW w:w="9209" w:type="dxa"/>
        <w:tblLook w:val="04A0" w:firstRow="1" w:lastRow="0" w:firstColumn="1" w:lastColumn="0" w:noHBand="0" w:noVBand="1"/>
      </w:tblPr>
      <w:tblGrid>
        <w:gridCol w:w="512"/>
        <w:gridCol w:w="607"/>
        <w:gridCol w:w="674"/>
        <w:gridCol w:w="674"/>
        <w:gridCol w:w="674"/>
        <w:gridCol w:w="675"/>
        <w:gridCol w:w="673"/>
        <w:gridCol w:w="675"/>
        <w:gridCol w:w="674"/>
        <w:gridCol w:w="674"/>
        <w:gridCol w:w="674"/>
        <w:gridCol w:w="675"/>
        <w:gridCol w:w="673"/>
        <w:gridCol w:w="675"/>
      </w:tblGrid>
      <w:tr w:rsidR="00706814" w:rsidRPr="00793F0C" w:rsidTr="00706814">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83" w:type="dxa"/>
            <w:vMerge w:val="restart"/>
            <w:vAlign w:val="center"/>
            <w:hideMark/>
          </w:tcPr>
          <w:p w:rsidR="00706814" w:rsidRPr="00793F0C" w:rsidRDefault="00706814"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No. MI´s</w:t>
            </w:r>
          </w:p>
        </w:tc>
        <w:tc>
          <w:tcPr>
            <w:tcW w:w="608" w:type="dxa"/>
            <w:vMerge w:val="restart"/>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w:t>
            </w:r>
            <w:proofErr w:type="spellStart"/>
            <w:r w:rsidRPr="00793F0C">
              <w:rPr>
                <w:rFonts w:eastAsia="Times New Roman" w:cstheme="minorHAnsi"/>
                <w:color w:val="FFFFFF"/>
                <w:sz w:val="16"/>
                <w:szCs w:val="16"/>
                <w:lang w:eastAsia="es-CO"/>
              </w:rPr>
              <w:t>MI´s</w:t>
            </w:r>
            <w:proofErr w:type="spellEnd"/>
          </w:p>
        </w:tc>
        <w:tc>
          <w:tcPr>
            <w:tcW w:w="8118" w:type="dxa"/>
            <w:gridSpan w:val="12"/>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706814" w:rsidRPr="00793F0C" w:rsidTr="00706814">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483" w:type="dxa"/>
            <w:vMerge/>
            <w:vAlign w:val="center"/>
            <w:hideMark/>
          </w:tcPr>
          <w:p w:rsidR="00706814" w:rsidRPr="00793F0C" w:rsidRDefault="00706814" w:rsidP="0030556D">
            <w:pPr>
              <w:rPr>
                <w:rFonts w:eastAsia="Times New Roman" w:cstheme="minorHAnsi"/>
                <w:color w:val="FFFFFF"/>
                <w:sz w:val="16"/>
                <w:szCs w:val="16"/>
                <w:lang w:eastAsia="es-CO"/>
              </w:rPr>
            </w:pPr>
          </w:p>
        </w:tc>
        <w:tc>
          <w:tcPr>
            <w:tcW w:w="608" w:type="dxa"/>
            <w:vMerge/>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029"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030"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029"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030" w:type="dxa"/>
            <w:gridSpan w:val="3"/>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706814" w:rsidRPr="00793F0C" w:rsidTr="00706814">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483" w:type="dxa"/>
            <w:vMerge/>
            <w:vAlign w:val="center"/>
            <w:hideMark/>
          </w:tcPr>
          <w:p w:rsidR="00706814" w:rsidRPr="00793F0C" w:rsidRDefault="00706814" w:rsidP="0030556D">
            <w:pPr>
              <w:rPr>
                <w:rFonts w:eastAsia="Times New Roman" w:cstheme="minorHAnsi"/>
                <w:color w:val="FFFFFF"/>
                <w:sz w:val="16"/>
                <w:szCs w:val="16"/>
                <w:lang w:eastAsia="es-CO"/>
              </w:rPr>
            </w:pPr>
          </w:p>
        </w:tc>
        <w:tc>
          <w:tcPr>
            <w:tcW w:w="608" w:type="dxa"/>
            <w:vMerge/>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76"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7"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76"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77"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6"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77"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76"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7"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76"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77"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76" w:type="dxa"/>
            <w:shd w:val="clear" w:color="auto" w:fill="2E74B5" w:themeFill="accent1" w:themeFillShade="BF"/>
            <w:vAlign w:val="center"/>
            <w:hideMark/>
          </w:tcPr>
          <w:p w:rsidR="00706814" w:rsidRPr="00793F0C" w:rsidRDefault="00706814"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77" w:type="dxa"/>
            <w:shd w:val="clear" w:color="auto" w:fill="2E74B5" w:themeFill="accent1" w:themeFillShade="BF"/>
            <w:vAlign w:val="center"/>
            <w:hideMark/>
          </w:tcPr>
          <w:p w:rsidR="00706814" w:rsidRPr="00793F0C" w:rsidRDefault="00706814"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706814" w:rsidRPr="00793F0C" w:rsidTr="00706814">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83" w:type="dxa"/>
            <w:vAlign w:val="center"/>
            <w:hideMark/>
          </w:tcPr>
          <w:p w:rsidR="00706814" w:rsidRPr="00793F0C" w:rsidRDefault="00706814" w:rsidP="0030556D">
            <w:pPr>
              <w:jc w:val="center"/>
              <w:rPr>
                <w:rFonts w:eastAsia="Times New Roman" w:cstheme="minorHAnsi"/>
                <w:sz w:val="16"/>
                <w:szCs w:val="16"/>
                <w:lang w:eastAsia="es-CO"/>
              </w:rPr>
            </w:pPr>
            <w:r w:rsidRPr="00793F0C">
              <w:rPr>
                <w:rFonts w:eastAsia="Times New Roman" w:cstheme="minorHAnsi"/>
                <w:sz w:val="16"/>
                <w:szCs w:val="16"/>
                <w:lang w:eastAsia="es-CO"/>
              </w:rPr>
              <w:t>34</w:t>
            </w:r>
          </w:p>
        </w:tc>
        <w:tc>
          <w:tcPr>
            <w:tcW w:w="608"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4</w:t>
            </w:r>
          </w:p>
        </w:tc>
        <w:tc>
          <w:tcPr>
            <w:tcW w:w="67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7"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18</w:t>
            </w:r>
          </w:p>
        </w:tc>
        <w:tc>
          <w:tcPr>
            <w:tcW w:w="67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w:t>
            </w:r>
          </w:p>
        </w:tc>
        <w:tc>
          <w:tcPr>
            <w:tcW w:w="677"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7"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7"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15</w:t>
            </w:r>
          </w:p>
        </w:tc>
        <w:tc>
          <w:tcPr>
            <w:tcW w:w="677"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6"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77" w:type="dxa"/>
            <w:vAlign w:val="center"/>
            <w:hideMark/>
          </w:tcPr>
          <w:p w:rsidR="00706814" w:rsidRPr="00793F0C" w:rsidRDefault="00706814"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34</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0</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18</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16 (1 terminada, 15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 xml:space="preserve">Responsables de meta intermedias activos: 3 </w:t>
      </w:r>
      <w:r w:rsidR="00706814" w:rsidRPr="00793F0C">
        <w:rPr>
          <w:rFonts w:cstheme="minorHAnsi"/>
          <w:lang w:val="es-CO"/>
        </w:rPr>
        <w:t>y son:</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Romero Acevedo, Blanca Clemencia</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Sánchez Castro, Genaro</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Silva Mejía Sandra Patricia</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p w:rsidR="00706814" w:rsidRPr="00793F0C" w:rsidRDefault="00706814" w:rsidP="00706814">
      <w:pPr>
        <w:jc w:val="both"/>
        <w:rPr>
          <w:rFonts w:cstheme="minorHAnsi"/>
          <w:lang w:val="es-CO"/>
        </w:rPr>
      </w:pPr>
      <w:r w:rsidRPr="00793F0C">
        <w:rPr>
          <w:rFonts w:cstheme="minorHAnsi"/>
          <w:lang w:val="es-CO"/>
        </w:rPr>
        <w:t>No se han reportado hasta el momento alerta o restricción alguna.</w:t>
      </w: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Reprogramaciones:</w:t>
      </w:r>
    </w:p>
    <w:tbl>
      <w:tblPr>
        <w:tblStyle w:val="Tablaconcuadrcula4-nfasis1"/>
        <w:tblW w:w="5030" w:type="dxa"/>
        <w:jc w:val="center"/>
        <w:tblLook w:val="04A0" w:firstRow="1" w:lastRow="0" w:firstColumn="1" w:lastColumn="0" w:noHBand="0" w:noVBand="1"/>
      </w:tblPr>
      <w:tblGrid>
        <w:gridCol w:w="1134"/>
        <w:gridCol w:w="1335"/>
        <w:gridCol w:w="901"/>
        <w:gridCol w:w="1660"/>
      </w:tblGrid>
      <w:tr w:rsidR="0030556D" w:rsidRPr="00793F0C" w:rsidTr="0030556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sz w:val="18"/>
                <w:szCs w:val="18"/>
                <w:lang w:eastAsia="es-CO"/>
              </w:rPr>
            </w:pPr>
            <w:r w:rsidRPr="00793F0C">
              <w:rPr>
                <w:rFonts w:eastAsia="Times New Roman" w:cstheme="minorHAnsi"/>
                <w:sz w:val="18"/>
                <w:szCs w:val="18"/>
                <w:lang w:eastAsia="es-CO"/>
              </w:rPr>
              <w:t>En Gestión</w:t>
            </w:r>
          </w:p>
        </w:tc>
        <w:tc>
          <w:tcPr>
            <w:tcW w:w="1335"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Programada</w:t>
            </w:r>
          </w:p>
        </w:tc>
        <w:tc>
          <w:tcPr>
            <w:tcW w:w="901"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proofErr w:type="gramStart"/>
            <w:r w:rsidRPr="00793F0C">
              <w:rPr>
                <w:rFonts w:eastAsia="Times New Roman" w:cstheme="minorHAnsi"/>
                <w:sz w:val="18"/>
                <w:szCs w:val="18"/>
                <w:lang w:eastAsia="es-CO"/>
              </w:rPr>
              <w:t>Total</w:t>
            </w:r>
            <w:proofErr w:type="gramEnd"/>
            <w:r w:rsidRPr="00793F0C">
              <w:rPr>
                <w:rFonts w:eastAsia="Times New Roman" w:cstheme="minorHAnsi"/>
                <w:sz w:val="18"/>
                <w:szCs w:val="18"/>
                <w:lang w:eastAsia="es-CO"/>
              </w:rPr>
              <w:t xml:space="preserve"> general</w:t>
            </w:r>
          </w:p>
        </w:tc>
        <w:tc>
          <w:tcPr>
            <w:tcW w:w="1660" w:type="dxa"/>
            <w:noWrap/>
            <w:vAlign w:val="center"/>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8"/>
                <w:szCs w:val="18"/>
                <w:lang w:eastAsia="es-CO"/>
              </w:rPr>
            </w:pPr>
            <w:r w:rsidRPr="00793F0C">
              <w:rPr>
                <w:rFonts w:eastAsia="Times New Roman" w:cstheme="minorHAnsi"/>
                <w:sz w:val="18"/>
                <w:szCs w:val="18"/>
                <w:lang w:eastAsia="es-CO"/>
              </w:rPr>
              <w:t>DIAS PROMEDIO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4" w:type="dxa"/>
            <w:noWrap/>
            <w:vAlign w:val="center"/>
            <w:hideMark/>
          </w:tcPr>
          <w:p w:rsidR="0030556D" w:rsidRPr="00793F0C" w:rsidRDefault="0030556D" w:rsidP="0030556D">
            <w:pPr>
              <w:jc w:val="center"/>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335"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0 </w:t>
            </w:r>
          </w:p>
        </w:tc>
        <w:tc>
          <w:tcPr>
            <w:tcW w:w="901"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1</w:t>
            </w:r>
          </w:p>
        </w:tc>
        <w:tc>
          <w:tcPr>
            <w:tcW w:w="1660"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8"/>
                <w:szCs w:val="18"/>
                <w:lang w:eastAsia="es-CO"/>
              </w:rPr>
            </w:pPr>
            <w:r w:rsidRPr="00793F0C">
              <w:rPr>
                <w:rFonts w:eastAsia="Times New Roman" w:cstheme="minorHAnsi"/>
                <w:color w:val="000000"/>
                <w:sz w:val="18"/>
                <w:szCs w:val="18"/>
                <w:lang w:eastAsia="es-CO"/>
              </w:rPr>
              <w:t>96</w:t>
            </w:r>
          </w:p>
        </w:tc>
      </w:tr>
    </w:tbl>
    <w:p w:rsidR="0030556D" w:rsidRPr="00793F0C" w:rsidRDefault="0030556D" w:rsidP="0030556D">
      <w:pPr>
        <w:jc w:val="both"/>
        <w:rPr>
          <w:rFonts w:cstheme="minorHAnsi"/>
          <w:lang w:val="es-CO"/>
        </w:rPr>
      </w:pPr>
      <w:r w:rsidRPr="00793F0C">
        <w:rPr>
          <w:rFonts w:cstheme="minorHAnsi"/>
          <w:lang w:val="es-CO"/>
        </w:rPr>
        <w:t>Se adelantó tres meses por orden del Fiscal General</w:t>
      </w:r>
    </w:p>
    <w:p w:rsidR="003D2BD5" w:rsidRPr="00793F0C" w:rsidRDefault="003D2BD5" w:rsidP="0030556D">
      <w:pPr>
        <w:jc w:val="both"/>
        <w:rPr>
          <w:rFonts w:cstheme="minorHAnsi"/>
          <w:lang w:val="es-CO"/>
        </w:rPr>
      </w:pPr>
    </w:p>
    <w:p w:rsidR="003D2BD5" w:rsidRPr="00793F0C" w:rsidRDefault="003D2BD5"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7" w:name="_Toc12460870"/>
      <w:r w:rsidRPr="00793F0C">
        <w:rPr>
          <w:rFonts w:asciiTheme="minorHAnsi" w:hAnsiTheme="minorHAnsi" w:cstheme="minorHAnsi"/>
          <w:b/>
          <w:color w:val="5B9BD5" w:themeColor="accent1"/>
          <w:sz w:val="22"/>
          <w:szCs w:val="22"/>
          <w:lang w:val="es-CO"/>
        </w:rPr>
        <w:t>Resultados de la evaluación</w:t>
      </w:r>
      <w:bookmarkEnd w:id="117"/>
    </w:p>
    <w:p w:rsidR="003D2BD5" w:rsidRPr="00793F0C" w:rsidRDefault="003D2BD5" w:rsidP="003D2BD5">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9945AC" w:rsidRPr="00793F0C">
        <w:rPr>
          <w:rFonts w:cstheme="minorHAnsi"/>
          <w:b/>
          <w:lang w:val="es-CO"/>
        </w:rPr>
        <w:t>9</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3D2BD5" w:rsidRPr="00793F0C" w:rsidRDefault="003D2BD5" w:rsidP="009945AC">
      <w:pPr>
        <w:tabs>
          <w:tab w:val="left" w:pos="284"/>
        </w:tabs>
        <w:jc w:val="both"/>
        <w:rPr>
          <w:rFonts w:cstheme="minorHAnsi"/>
          <w:lang w:val="es-CO"/>
        </w:rPr>
      </w:pPr>
      <w:r w:rsidRPr="00793F0C">
        <w:rPr>
          <w:rFonts w:cstheme="minorHAnsi"/>
          <w:lang w:val="es-CO"/>
        </w:rPr>
        <w:t xml:space="preserve">El rol del coordinador de meta presentó un cumplimiento del </w:t>
      </w:r>
      <w:r w:rsidR="009945AC" w:rsidRPr="00793F0C">
        <w:rPr>
          <w:rFonts w:cstheme="minorHAnsi"/>
          <w:lang w:val="es-CO"/>
        </w:rPr>
        <w:t>100</w:t>
      </w:r>
      <w:r w:rsidRPr="00793F0C">
        <w:rPr>
          <w:rFonts w:cstheme="minorHAnsi"/>
          <w:lang w:val="es-CO"/>
        </w:rPr>
        <w:t>% de cumplimiento</w:t>
      </w:r>
      <w:r w:rsidR="009945AC" w:rsidRPr="00793F0C">
        <w:rPr>
          <w:rFonts w:cstheme="minorHAnsi"/>
          <w:lang w:val="es-CO"/>
        </w:rPr>
        <w:t>.</w:t>
      </w:r>
    </w:p>
    <w:p w:rsidR="003D2BD5" w:rsidRPr="00793F0C" w:rsidRDefault="003D2BD5" w:rsidP="003D2BD5">
      <w:pPr>
        <w:tabs>
          <w:tab w:val="left" w:pos="284"/>
        </w:tabs>
        <w:jc w:val="both"/>
        <w:rPr>
          <w:rFonts w:cstheme="minorHAnsi"/>
          <w:lang w:val="es-CO"/>
        </w:rPr>
      </w:pPr>
      <w:r w:rsidRPr="00793F0C">
        <w:rPr>
          <w:rFonts w:cstheme="minorHAnsi"/>
          <w:lang w:val="es-CO"/>
        </w:rPr>
        <w:t>Para el caso de los responsables de las metas intermedias se tiene un cumplimiento del 9</w:t>
      </w:r>
      <w:r w:rsidR="009945AC" w:rsidRPr="00793F0C">
        <w:rPr>
          <w:rFonts w:cstheme="minorHAnsi"/>
          <w:lang w:val="es-CO"/>
        </w:rPr>
        <w:t>6</w:t>
      </w:r>
      <w:r w:rsidRPr="00793F0C">
        <w:rPr>
          <w:rFonts w:cstheme="minorHAnsi"/>
          <w:lang w:val="es-CO"/>
        </w:rPr>
        <w:t>%, presentando las siguientes debilidades:</w:t>
      </w:r>
    </w:p>
    <w:p w:rsidR="003D2BD5" w:rsidRPr="00793F0C" w:rsidRDefault="009945AC" w:rsidP="008A6394">
      <w:pPr>
        <w:pStyle w:val="Prrafodelista"/>
        <w:numPr>
          <w:ilvl w:val="0"/>
          <w:numId w:val="12"/>
        </w:numPr>
        <w:tabs>
          <w:tab w:val="left" w:pos="284"/>
        </w:tabs>
        <w:jc w:val="both"/>
        <w:rPr>
          <w:rFonts w:cstheme="minorHAnsi"/>
          <w:lang w:val="es-CO"/>
        </w:rPr>
      </w:pPr>
      <w:r w:rsidRPr="00793F0C">
        <w:rPr>
          <w:rFonts w:cstheme="minorHAnsi"/>
          <w:lang w:val="es-CO"/>
        </w:rPr>
        <w:t>5</w:t>
      </w:r>
      <w:r w:rsidR="003D2BD5" w:rsidRPr="00793F0C">
        <w:rPr>
          <w:rFonts w:cstheme="minorHAnsi"/>
          <w:lang w:val="es-CO"/>
        </w:rPr>
        <w:t xml:space="preserve"> </w:t>
      </w:r>
      <w:proofErr w:type="gramStart"/>
      <w:r w:rsidR="003D2BD5" w:rsidRPr="00793F0C">
        <w:rPr>
          <w:rFonts w:cstheme="minorHAnsi"/>
          <w:lang w:val="es-CO"/>
        </w:rPr>
        <w:t>Metas</w:t>
      </w:r>
      <w:proofErr w:type="gramEnd"/>
      <w:r w:rsidR="003D2BD5" w:rsidRPr="00793F0C">
        <w:rPr>
          <w:rFonts w:cstheme="minorHAnsi"/>
          <w:lang w:val="es-CO"/>
        </w:rPr>
        <w:t xml:space="preserve"> Intermedias que se encuentran en gestión, no cumplen con los plazos definidos para el registro de avances (cada quince días), teniendo como promedio más de 20 días sin actualización a partir de la fecha de corte del presente informe. </w:t>
      </w:r>
    </w:p>
    <w:p w:rsidR="003D2BD5" w:rsidRPr="00793F0C" w:rsidRDefault="003D2BD5" w:rsidP="003D2BD5">
      <w:pPr>
        <w:tabs>
          <w:tab w:val="left" w:pos="284"/>
        </w:tabs>
        <w:jc w:val="both"/>
        <w:rPr>
          <w:rFonts w:cstheme="minorHAnsi"/>
          <w:lang w:val="es-CO"/>
        </w:rPr>
      </w:pPr>
      <w:r w:rsidRPr="00793F0C">
        <w:rPr>
          <w:rFonts w:cstheme="minorHAnsi"/>
          <w:lang w:val="es-CO"/>
        </w:rPr>
        <w:t>100% de cumplimiento en la gestión de Alertas y Restricciones.</w:t>
      </w:r>
    </w:p>
    <w:p w:rsidR="003D2BD5" w:rsidRPr="00793F0C" w:rsidRDefault="003D2BD5" w:rsidP="003D2BD5">
      <w:pPr>
        <w:pStyle w:val="Prrafodelista"/>
        <w:ind w:left="0"/>
        <w:jc w:val="both"/>
        <w:rPr>
          <w:rFonts w:cstheme="minorHAnsi"/>
          <w:b/>
          <w:lang w:val="es-CO"/>
        </w:rPr>
      </w:pPr>
    </w:p>
    <w:p w:rsidR="0030556D" w:rsidRPr="00793F0C" w:rsidRDefault="003D2BD5"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8" w:name="_Toc12460871"/>
      <w:r w:rsidRPr="00793F0C">
        <w:rPr>
          <w:rFonts w:asciiTheme="minorHAnsi" w:hAnsiTheme="minorHAnsi" w:cstheme="minorHAnsi"/>
          <w:b/>
          <w:color w:val="5B9BD5" w:themeColor="accent1"/>
          <w:sz w:val="22"/>
          <w:szCs w:val="22"/>
          <w:lang w:val="es-CO"/>
        </w:rPr>
        <w:lastRenderedPageBreak/>
        <w:t>Reporte mensual de la meta general</w:t>
      </w:r>
      <w:bookmarkEnd w:id="118"/>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3D2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rPr>
            </w:pPr>
            <w:r w:rsidRPr="00793F0C">
              <w:rPr>
                <w:rFonts w:asciiTheme="minorHAnsi" w:hAnsiTheme="minorHAnsi" w:cstheme="minorHAnsi"/>
                <w:b w:val="0"/>
                <w:sz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OBSERVACIÓN</w:t>
            </w: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D2BD5">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Reporte actualizado a la fecha</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Actualizado mes a mes (2019)</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r w:rsidR="0030556D" w:rsidRPr="00793F0C" w:rsidTr="003D2BD5">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b w:val="0"/>
                <w:sz w:val="18"/>
              </w:rPr>
              <w:t>Cumple Formato de reporte</w:t>
            </w:r>
            <w:r w:rsidRPr="00793F0C">
              <w:rPr>
                <w:rFonts w:asciiTheme="minorHAnsi" w:hAnsiTheme="minorHAnsi" w:cstheme="minorHAnsi"/>
                <w:sz w:val="18"/>
              </w:rPr>
              <w:t xml:space="preserve"> (Logros alcanzados en el mes, logros esperados para el mes, acciones que requieran la participación del </w:t>
            </w:r>
            <w:r w:rsidR="00D92442" w:rsidRPr="00793F0C">
              <w:rPr>
                <w:rFonts w:asciiTheme="minorHAnsi" w:hAnsiTheme="minorHAnsi" w:cstheme="minorHAnsi"/>
                <w:sz w:val="18"/>
              </w:rPr>
              <w:t>Señor Fiscal General</w:t>
            </w:r>
            <w:r w:rsidRPr="00793F0C">
              <w:rPr>
                <w:rFonts w:asciiTheme="minorHAnsi" w:hAnsiTheme="minorHAnsi" w:cstheme="minorHAnsi"/>
                <w:sz w:val="18"/>
              </w:rPr>
              <w:t>)</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rPr>
            </w:pPr>
            <w:r w:rsidRPr="00793F0C">
              <w:rPr>
                <w:rFonts w:asciiTheme="minorHAnsi" w:hAnsiTheme="minorHAnsi" w:cstheme="minorHAnsi"/>
                <w:b/>
                <w:sz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rPr>
            </w:pP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rPr>
            </w:pPr>
            <w:r w:rsidRPr="00793F0C">
              <w:rPr>
                <w:rFonts w:asciiTheme="minorHAnsi" w:hAnsiTheme="minorHAnsi" w:cstheme="minorHAnsi"/>
                <w:sz w:val="18"/>
              </w:rPr>
              <w:t>Armonizado con avance de metas intermedias</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r w:rsidRPr="00793F0C">
              <w:rPr>
                <w:rFonts w:asciiTheme="minorHAnsi" w:hAnsiTheme="minorHAnsi" w:cstheme="minorHAnsi"/>
                <w:sz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rPr>
            </w:pPr>
          </w:p>
        </w:tc>
      </w:tr>
    </w:tbl>
    <w:p w:rsidR="0030556D" w:rsidRPr="00793F0C" w:rsidRDefault="0030556D" w:rsidP="0030556D">
      <w:pPr>
        <w:ind w:left="1080"/>
        <w:jc w:val="both"/>
        <w:rPr>
          <w:rFonts w:cstheme="minorHAnsi"/>
          <w:b/>
          <w:lang w:val="es-CO"/>
        </w:rPr>
      </w:pPr>
    </w:p>
    <w:p w:rsidR="0030556D" w:rsidRPr="00793F0C" w:rsidRDefault="003D2BD5"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19" w:name="_Toc12460872"/>
      <w:r w:rsidRPr="00793F0C">
        <w:rPr>
          <w:rFonts w:asciiTheme="minorHAnsi" w:hAnsiTheme="minorHAnsi" w:cstheme="minorHAnsi"/>
          <w:b/>
          <w:color w:val="5B9BD5" w:themeColor="accent1"/>
          <w:sz w:val="22"/>
          <w:szCs w:val="22"/>
          <w:lang w:val="es-CO"/>
        </w:rPr>
        <w:t>Reporte de metas intermedias.</w:t>
      </w:r>
      <w:bookmarkEnd w:id="119"/>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258"/>
        <w:gridCol w:w="525"/>
        <w:gridCol w:w="546"/>
        <w:gridCol w:w="4158"/>
      </w:tblGrid>
      <w:tr w:rsidR="0030556D" w:rsidRPr="00793F0C" w:rsidTr="003D2BD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8"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8"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D2BD5">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D2BD5">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D2BD5">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071"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487A9C"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Todas para diciembre 2019</w:t>
            </w: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D2BD5">
        <w:trPr>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25" w:type="dxa"/>
            <w:vAlign w:val="center"/>
          </w:tcPr>
          <w:p w:rsidR="0030556D" w:rsidRPr="00793F0C" w:rsidRDefault="00487A9C"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8"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D2BD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5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46" w:type="dxa"/>
            <w:vAlign w:val="center"/>
          </w:tcPr>
          <w:p w:rsidR="0030556D" w:rsidRPr="00793F0C" w:rsidRDefault="00487A9C"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158" w:type="dxa"/>
          </w:tcPr>
          <w:p w:rsidR="0030556D" w:rsidRPr="00793F0C" w:rsidRDefault="00487A9C"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Se requiere mejorar el orden de los soportes, </w:t>
            </w:r>
            <w:r w:rsidR="00D92442" w:rsidRPr="00793F0C">
              <w:rPr>
                <w:rFonts w:asciiTheme="minorHAnsi" w:hAnsiTheme="minorHAnsi" w:cstheme="minorHAnsi"/>
                <w:sz w:val="18"/>
                <w:szCs w:val="18"/>
              </w:rPr>
              <w:t>más</w:t>
            </w:r>
            <w:r w:rsidRPr="00793F0C">
              <w:rPr>
                <w:rFonts w:asciiTheme="minorHAnsi" w:hAnsiTheme="minorHAnsi" w:cstheme="minorHAnsi"/>
                <w:sz w:val="18"/>
                <w:szCs w:val="18"/>
              </w:rPr>
              <w:t xml:space="preserve"> a</w:t>
            </w:r>
            <w:r w:rsidR="00D92442" w:rsidRPr="00793F0C">
              <w:rPr>
                <w:rFonts w:asciiTheme="minorHAnsi" w:hAnsiTheme="minorHAnsi" w:cstheme="minorHAnsi"/>
                <w:sz w:val="18"/>
                <w:szCs w:val="18"/>
              </w:rPr>
              <w:t>ú</w:t>
            </w:r>
            <w:r w:rsidRPr="00793F0C">
              <w:rPr>
                <w:rFonts w:asciiTheme="minorHAnsi" w:hAnsiTheme="minorHAnsi" w:cstheme="minorHAnsi"/>
                <w:sz w:val="18"/>
                <w:szCs w:val="18"/>
              </w:rPr>
              <w:t>n cuando se dividen las evidencias de una misma meta.</w:t>
            </w:r>
          </w:p>
        </w:tc>
      </w:tr>
    </w:tbl>
    <w:p w:rsidR="0030556D" w:rsidRPr="00793F0C" w:rsidRDefault="0030556D" w:rsidP="0030556D">
      <w:pPr>
        <w:ind w:left="1080"/>
        <w:jc w:val="both"/>
        <w:rPr>
          <w:rFonts w:cstheme="minorHAnsi"/>
          <w:sz w:val="24"/>
          <w:lang w:val="es-CO"/>
        </w:rPr>
      </w:pPr>
    </w:p>
    <w:p w:rsidR="0030556D" w:rsidRPr="00793F0C" w:rsidRDefault="003D2BD5"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0" w:name="_Toc12460873"/>
      <w:r w:rsidRPr="00793F0C">
        <w:rPr>
          <w:rFonts w:asciiTheme="minorHAnsi" w:hAnsiTheme="minorHAnsi" w:cstheme="minorHAnsi"/>
          <w:b/>
          <w:color w:val="5B9BD5" w:themeColor="accent1"/>
          <w:sz w:val="22"/>
          <w:szCs w:val="22"/>
          <w:lang w:val="es-CO"/>
        </w:rPr>
        <w:t>Recomendaciones para el coordinador de la meta.</w:t>
      </w:r>
      <w:bookmarkEnd w:id="120"/>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567" w:hanging="567"/>
        <w:jc w:val="both"/>
        <w:rPr>
          <w:rFonts w:cstheme="minorHAnsi"/>
          <w:b/>
          <w:lang w:val="es-CO"/>
        </w:rPr>
      </w:pPr>
    </w:p>
    <w:p w:rsidR="0030556D" w:rsidRPr="00793F0C" w:rsidRDefault="00E4205A"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1" w:name="_Toc12460874"/>
      <w:r w:rsidRPr="00793F0C">
        <w:rPr>
          <w:rFonts w:asciiTheme="minorHAnsi" w:hAnsiTheme="minorHAnsi" w:cstheme="minorHAnsi"/>
          <w:b/>
          <w:color w:val="5B9BD5" w:themeColor="accent1"/>
          <w:sz w:val="22"/>
          <w:szCs w:val="22"/>
          <w:lang w:val="es-CO"/>
        </w:rPr>
        <w:t>Recomendaciones para responsables de meta intermedia.</w:t>
      </w:r>
      <w:bookmarkEnd w:id="121"/>
    </w:p>
    <w:p w:rsidR="0030556D"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p>
    <w:p w:rsidR="00E4205A" w:rsidRPr="00793F0C" w:rsidRDefault="00487A9C" w:rsidP="00A66B1C">
      <w:pPr>
        <w:pStyle w:val="Prrafodelista"/>
        <w:numPr>
          <w:ilvl w:val="0"/>
          <w:numId w:val="3"/>
        </w:numPr>
        <w:ind w:left="567" w:hanging="567"/>
        <w:jc w:val="both"/>
        <w:rPr>
          <w:rFonts w:cstheme="minorHAnsi"/>
          <w:b/>
          <w:lang w:val="es-CO"/>
        </w:rPr>
      </w:pPr>
      <w:r w:rsidRPr="00793F0C">
        <w:rPr>
          <w:rFonts w:cstheme="minorHAnsi"/>
          <w:lang w:val="es-CO"/>
        </w:rPr>
        <w:t>Revisar la calidad de los soportes cargados en el sistema</w:t>
      </w:r>
      <w:r w:rsidR="009945AC" w:rsidRPr="00793F0C">
        <w:rPr>
          <w:rFonts w:cstheme="minorHAnsi"/>
          <w:lang w:val="es-CO"/>
        </w:rPr>
        <w:t>.</w:t>
      </w:r>
      <w:r w:rsidR="00E4205A" w:rsidRPr="00793F0C">
        <w:rPr>
          <w:rFonts w:cstheme="minorHAnsi"/>
          <w:b/>
          <w:lang w:val="es-CO"/>
        </w:rPr>
        <w:br w:type="page"/>
      </w:r>
    </w:p>
    <w:p w:rsidR="0030556D" w:rsidRPr="00793F0C" w:rsidRDefault="0030556D" w:rsidP="008A6394">
      <w:pPr>
        <w:pStyle w:val="Ttulo2"/>
        <w:numPr>
          <w:ilvl w:val="1"/>
          <w:numId w:val="5"/>
        </w:numPr>
        <w:tabs>
          <w:tab w:val="left" w:pos="567"/>
          <w:tab w:val="left" w:pos="993"/>
        </w:tabs>
        <w:spacing w:before="0" w:line="240" w:lineRule="auto"/>
        <w:ind w:left="357" w:firstLine="0"/>
        <w:jc w:val="both"/>
        <w:rPr>
          <w:rFonts w:asciiTheme="minorHAnsi" w:hAnsiTheme="minorHAnsi" w:cstheme="minorHAnsi"/>
          <w:b/>
          <w:color w:val="5B9BD5" w:themeColor="accent1"/>
          <w:sz w:val="22"/>
          <w:szCs w:val="24"/>
          <w:lang w:val="es-CO"/>
        </w:rPr>
      </w:pPr>
      <w:bookmarkStart w:id="122" w:name="_Toc12460875"/>
      <w:r w:rsidRPr="00793F0C">
        <w:rPr>
          <w:rFonts w:asciiTheme="minorHAnsi" w:hAnsiTheme="minorHAnsi" w:cstheme="minorHAnsi"/>
          <w:b/>
          <w:color w:val="5B9BD5" w:themeColor="accent1"/>
          <w:sz w:val="22"/>
          <w:szCs w:val="24"/>
          <w:lang w:val="es-CO"/>
        </w:rPr>
        <w:lastRenderedPageBreak/>
        <w:t>OPTIMIZAR LOS PROCESOS DE LA FGN Y FORTALECER EL SISTEMA DE GESTIÓN INTEGRAL (SGI)</w:t>
      </w:r>
      <w:bookmarkEnd w:id="122"/>
    </w:p>
    <w:p w:rsidR="0030556D" w:rsidRPr="00793F0C" w:rsidRDefault="0030556D" w:rsidP="003A6E8D">
      <w:pPr>
        <w:ind w:left="-142" w:firstLine="499"/>
        <w:jc w:val="both"/>
        <w:rPr>
          <w:rFonts w:cstheme="minorHAnsi"/>
          <w:lang w:val="es-CO"/>
        </w:rPr>
      </w:pPr>
      <w:r w:rsidRPr="00793F0C">
        <w:rPr>
          <w:rFonts w:cstheme="minorHAnsi"/>
          <w:b/>
          <w:lang w:val="es-CO"/>
        </w:rPr>
        <w:t xml:space="preserve">Coordinador Meta: </w:t>
      </w:r>
      <w:r w:rsidRPr="00793F0C">
        <w:rPr>
          <w:rFonts w:cstheme="minorHAnsi"/>
          <w:lang w:val="es-CO"/>
        </w:rPr>
        <w:t xml:space="preserve">Aguirre Rico Luis Enrique </w:t>
      </w:r>
    </w:p>
    <w:tbl>
      <w:tblPr>
        <w:tblStyle w:val="Tablaconcuadrcula4-nfasis1"/>
        <w:tblW w:w="9214" w:type="dxa"/>
        <w:tblInd w:w="-5" w:type="dxa"/>
        <w:tblLook w:val="04A0" w:firstRow="1" w:lastRow="0" w:firstColumn="1" w:lastColumn="0" w:noHBand="0" w:noVBand="1"/>
      </w:tblPr>
      <w:tblGrid>
        <w:gridCol w:w="451"/>
        <w:gridCol w:w="537"/>
        <w:gridCol w:w="685"/>
        <w:gridCol w:w="684"/>
        <w:gridCol w:w="685"/>
        <w:gridCol w:w="686"/>
        <w:gridCol w:w="685"/>
        <w:gridCol w:w="686"/>
        <w:gridCol w:w="686"/>
        <w:gridCol w:w="686"/>
        <w:gridCol w:w="686"/>
        <w:gridCol w:w="686"/>
        <w:gridCol w:w="685"/>
        <w:gridCol w:w="686"/>
      </w:tblGrid>
      <w:tr w:rsidR="003A6E8D" w:rsidRPr="00793F0C" w:rsidTr="003A6E8D">
        <w:trPr>
          <w:cnfStyle w:val="100000000000" w:firstRow="1" w:lastRow="0" w:firstColumn="0" w:lastColumn="0" w:oddVBand="0" w:evenVBand="0" w:oddHBand="0" w:evenHBand="0" w:firstRowFirstColumn="0" w:firstRowLastColumn="0" w:lastRowFirstColumn="0" w:lastRowLastColumn="0"/>
          <w:trHeight w:val="360"/>
          <w:tblHeader/>
        </w:trPr>
        <w:tc>
          <w:tcPr>
            <w:cnfStyle w:val="001000000000" w:firstRow="0" w:lastRow="0" w:firstColumn="1" w:lastColumn="0" w:oddVBand="0" w:evenVBand="0" w:oddHBand="0" w:evenHBand="0" w:firstRowFirstColumn="0" w:firstRowLastColumn="0" w:lastRowFirstColumn="0" w:lastRowLastColumn="0"/>
            <w:tcW w:w="441" w:type="dxa"/>
            <w:vMerge w:val="restart"/>
            <w:vAlign w:val="center"/>
            <w:hideMark/>
          </w:tcPr>
          <w:p w:rsidR="003A6E8D" w:rsidRPr="00793F0C" w:rsidRDefault="003A6E8D" w:rsidP="0030556D">
            <w:pPr>
              <w:jc w:val="center"/>
              <w:rPr>
                <w:rFonts w:eastAsia="Times New Roman" w:cstheme="minorHAnsi"/>
                <w:b w:val="0"/>
                <w:bCs w:val="0"/>
                <w:color w:val="FFFFFF"/>
                <w:sz w:val="16"/>
                <w:szCs w:val="16"/>
                <w:lang w:eastAsia="es-CO"/>
              </w:rPr>
            </w:pPr>
            <w:r w:rsidRPr="00793F0C">
              <w:rPr>
                <w:rFonts w:eastAsia="Times New Roman" w:cstheme="minorHAnsi"/>
                <w:color w:val="FFFFFF"/>
                <w:sz w:val="16"/>
                <w:szCs w:val="16"/>
                <w:lang w:eastAsia="es-CO"/>
              </w:rPr>
              <w:t xml:space="preserve">No. </w:t>
            </w:r>
          </w:p>
          <w:p w:rsidR="003A6E8D" w:rsidRPr="00793F0C" w:rsidRDefault="003A6E8D" w:rsidP="0030556D">
            <w:pPr>
              <w:jc w:val="center"/>
              <w:rPr>
                <w:rFonts w:eastAsia="Times New Roman" w:cstheme="minorHAnsi"/>
                <w:color w:val="FFFFFF"/>
                <w:sz w:val="16"/>
                <w:szCs w:val="16"/>
                <w:lang w:eastAsia="es-CO"/>
              </w:rPr>
            </w:pPr>
            <w:r w:rsidRPr="00793F0C">
              <w:rPr>
                <w:rFonts w:eastAsia="Times New Roman" w:cstheme="minorHAnsi"/>
                <w:color w:val="FFFFFF"/>
                <w:sz w:val="16"/>
                <w:szCs w:val="16"/>
                <w:lang w:eastAsia="es-CO"/>
              </w:rPr>
              <w:t>MI</w:t>
            </w:r>
          </w:p>
        </w:tc>
        <w:tc>
          <w:tcPr>
            <w:tcW w:w="526" w:type="dxa"/>
            <w:vMerge w:val="restart"/>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 xml:space="preserve">No. </w:t>
            </w:r>
            <w:proofErr w:type="spellStart"/>
            <w:r w:rsidRPr="00793F0C">
              <w:rPr>
                <w:rFonts w:eastAsia="Times New Roman" w:cstheme="minorHAnsi"/>
                <w:color w:val="FFFFFF"/>
                <w:sz w:val="16"/>
                <w:szCs w:val="16"/>
                <w:lang w:eastAsia="es-CO"/>
              </w:rPr>
              <w:t>Resp</w:t>
            </w:r>
            <w:proofErr w:type="spellEnd"/>
            <w:r w:rsidRPr="00793F0C">
              <w:rPr>
                <w:rFonts w:eastAsia="Times New Roman" w:cstheme="minorHAnsi"/>
                <w:color w:val="FFFFFF"/>
                <w:sz w:val="16"/>
                <w:szCs w:val="16"/>
                <w:lang w:eastAsia="es-CO"/>
              </w:rPr>
              <w:t xml:space="preserve"> MI</w:t>
            </w:r>
          </w:p>
        </w:tc>
        <w:tc>
          <w:tcPr>
            <w:tcW w:w="8247" w:type="dxa"/>
            <w:gridSpan w:val="12"/>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Estado de las MI</w:t>
            </w:r>
          </w:p>
        </w:tc>
      </w:tr>
      <w:tr w:rsidR="003A6E8D" w:rsidRPr="00793F0C" w:rsidTr="003A6E8D">
        <w:trPr>
          <w:cnfStyle w:val="100000000000" w:firstRow="1" w:lastRow="0" w:firstColumn="0" w:lastColumn="0" w:oddVBand="0" w:evenVBand="0" w:oddHBand="0" w:evenHBand="0" w:firstRowFirstColumn="0" w:firstRowLastColumn="0" w:lastRowFirstColumn="0" w:lastRowLastColumn="0"/>
          <w:trHeight w:val="375"/>
          <w:tblHeader/>
        </w:trPr>
        <w:tc>
          <w:tcPr>
            <w:cnfStyle w:val="001000000000" w:firstRow="0" w:lastRow="0" w:firstColumn="1" w:lastColumn="0" w:oddVBand="0" w:evenVBand="0" w:oddHBand="0" w:evenHBand="0" w:firstRowFirstColumn="0" w:firstRowLastColumn="0" w:lastRowFirstColumn="0" w:lastRowLastColumn="0"/>
            <w:tcW w:w="441" w:type="dxa"/>
            <w:vMerge/>
            <w:vAlign w:val="center"/>
            <w:hideMark/>
          </w:tcPr>
          <w:p w:rsidR="003A6E8D" w:rsidRPr="00793F0C" w:rsidRDefault="003A6E8D" w:rsidP="0030556D">
            <w:pPr>
              <w:rPr>
                <w:rFonts w:eastAsia="Times New Roman" w:cstheme="minorHAnsi"/>
                <w:color w:val="FFFFFF"/>
                <w:sz w:val="16"/>
                <w:szCs w:val="16"/>
                <w:lang w:eastAsia="es-CO"/>
              </w:rPr>
            </w:pPr>
          </w:p>
        </w:tc>
        <w:tc>
          <w:tcPr>
            <w:tcW w:w="526" w:type="dxa"/>
            <w:vMerge/>
            <w:vAlign w:val="center"/>
            <w:hideMark/>
          </w:tcPr>
          <w:p w:rsidR="003A6E8D" w:rsidRPr="00793F0C" w:rsidRDefault="003A6E8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2061" w:type="dxa"/>
            <w:gridSpan w:val="3"/>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Terminada</w:t>
            </w:r>
          </w:p>
        </w:tc>
        <w:tc>
          <w:tcPr>
            <w:tcW w:w="2062" w:type="dxa"/>
            <w:gridSpan w:val="3"/>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Programada</w:t>
            </w:r>
          </w:p>
        </w:tc>
        <w:tc>
          <w:tcPr>
            <w:tcW w:w="2062" w:type="dxa"/>
            <w:gridSpan w:val="3"/>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Gestión</w:t>
            </w:r>
          </w:p>
        </w:tc>
        <w:tc>
          <w:tcPr>
            <w:tcW w:w="2062" w:type="dxa"/>
            <w:gridSpan w:val="3"/>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Atrasada</w:t>
            </w:r>
          </w:p>
        </w:tc>
      </w:tr>
      <w:tr w:rsidR="003A6E8D" w:rsidRPr="00793F0C" w:rsidTr="003A6E8D">
        <w:trPr>
          <w:cnfStyle w:val="100000000000" w:firstRow="1" w:lastRow="0" w:firstColumn="0" w:lastColumn="0" w:oddVBand="0" w:evenVBand="0" w:oddHBand="0" w:evenHBand="0" w:firstRowFirstColumn="0" w:firstRowLastColumn="0" w:lastRowFirstColumn="0" w:lastRowLastColumn="0"/>
          <w:trHeight w:val="780"/>
          <w:tblHeader/>
        </w:trPr>
        <w:tc>
          <w:tcPr>
            <w:cnfStyle w:val="001000000000" w:firstRow="0" w:lastRow="0" w:firstColumn="1" w:lastColumn="0" w:oddVBand="0" w:evenVBand="0" w:oddHBand="0" w:evenHBand="0" w:firstRowFirstColumn="0" w:firstRowLastColumn="0" w:lastRowFirstColumn="0" w:lastRowLastColumn="0"/>
            <w:tcW w:w="441" w:type="dxa"/>
            <w:vMerge/>
            <w:vAlign w:val="center"/>
            <w:hideMark/>
          </w:tcPr>
          <w:p w:rsidR="003A6E8D" w:rsidRPr="00793F0C" w:rsidRDefault="003A6E8D" w:rsidP="0030556D">
            <w:pPr>
              <w:rPr>
                <w:rFonts w:eastAsia="Times New Roman" w:cstheme="minorHAnsi"/>
                <w:color w:val="FFFFFF"/>
                <w:sz w:val="16"/>
                <w:szCs w:val="16"/>
                <w:lang w:eastAsia="es-CO"/>
              </w:rPr>
            </w:pPr>
          </w:p>
        </w:tc>
        <w:tc>
          <w:tcPr>
            <w:tcW w:w="526" w:type="dxa"/>
            <w:vMerge/>
            <w:vAlign w:val="center"/>
            <w:hideMark/>
          </w:tcPr>
          <w:p w:rsidR="003A6E8D" w:rsidRPr="00793F0C" w:rsidRDefault="003A6E8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p>
        </w:tc>
        <w:tc>
          <w:tcPr>
            <w:tcW w:w="687"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7"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7" w:type="dxa"/>
            <w:shd w:val="clear" w:color="auto" w:fill="2E74B5" w:themeFill="accent1" w:themeFillShade="BF"/>
            <w:vAlign w:val="center"/>
            <w:hideMark/>
          </w:tcPr>
          <w:p w:rsidR="003A6E8D" w:rsidRPr="00793F0C" w:rsidRDefault="003A6E8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8"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7"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7" w:type="dxa"/>
            <w:shd w:val="clear" w:color="auto" w:fill="2E74B5" w:themeFill="accent1" w:themeFillShade="BF"/>
            <w:vAlign w:val="center"/>
            <w:hideMark/>
          </w:tcPr>
          <w:p w:rsidR="003A6E8D" w:rsidRPr="00793F0C" w:rsidRDefault="003A6E8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7"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8"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7" w:type="dxa"/>
            <w:shd w:val="clear" w:color="auto" w:fill="2E74B5" w:themeFill="accent1" w:themeFillShade="BF"/>
            <w:vAlign w:val="center"/>
            <w:hideMark/>
          </w:tcPr>
          <w:p w:rsidR="003A6E8D" w:rsidRPr="00793F0C" w:rsidRDefault="003A6E8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c>
          <w:tcPr>
            <w:tcW w:w="687"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2016-2017</w:t>
            </w:r>
          </w:p>
        </w:tc>
        <w:tc>
          <w:tcPr>
            <w:tcW w:w="687" w:type="dxa"/>
            <w:shd w:val="clear" w:color="auto" w:fill="2E74B5" w:themeFill="accent1" w:themeFillShade="BF"/>
            <w:vAlign w:val="center"/>
            <w:hideMark/>
          </w:tcPr>
          <w:p w:rsidR="003A6E8D" w:rsidRPr="00793F0C" w:rsidRDefault="003A6E8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2018</w:t>
            </w:r>
          </w:p>
        </w:tc>
        <w:tc>
          <w:tcPr>
            <w:tcW w:w="688" w:type="dxa"/>
            <w:shd w:val="clear" w:color="auto" w:fill="2E74B5" w:themeFill="accent1" w:themeFillShade="BF"/>
            <w:vAlign w:val="center"/>
            <w:hideMark/>
          </w:tcPr>
          <w:p w:rsidR="003A6E8D" w:rsidRPr="00793F0C" w:rsidRDefault="003A6E8D" w:rsidP="0030556D">
            <w:pPr>
              <w:cnfStyle w:val="100000000000" w:firstRow="1" w:lastRow="0" w:firstColumn="0" w:lastColumn="0" w:oddVBand="0" w:evenVBand="0" w:oddHBand="0" w:evenHBand="0" w:firstRowFirstColumn="0" w:firstRowLastColumn="0" w:lastRowFirstColumn="0" w:lastRowLastColumn="0"/>
              <w:rPr>
                <w:rFonts w:eastAsia="Times New Roman" w:cstheme="minorHAnsi"/>
                <w:color w:val="FFFFFF"/>
                <w:sz w:val="16"/>
                <w:szCs w:val="16"/>
                <w:lang w:eastAsia="es-CO"/>
              </w:rPr>
            </w:pPr>
            <w:r w:rsidRPr="00793F0C">
              <w:rPr>
                <w:rFonts w:eastAsia="Times New Roman" w:cstheme="minorHAnsi"/>
                <w:color w:val="FFFFFF"/>
                <w:sz w:val="16"/>
                <w:szCs w:val="16"/>
                <w:lang w:eastAsia="es-CO"/>
              </w:rPr>
              <w:t>2019-2020</w:t>
            </w:r>
          </w:p>
        </w:tc>
      </w:tr>
      <w:tr w:rsidR="003A6E8D" w:rsidRPr="00793F0C" w:rsidTr="003A6E8D">
        <w:trPr>
          <w:cnfStyle w:val="000000100000" w:firstRow="0" w:lastRow="0" w:firstColumn="0" w:lastColumn="0" w:oddVBand="0" w:evenVBand="0" w:oddHBand="1" w:evenHBand="0" w:firstRowFirstColumn="0" w:firstRowLastColumn="0" w:lastRowFirstColumn="0" w:lastRowLastColumn="0"/>
          <w:trHeight w:val="780"/>
        </w:trPr>
        <w:tc>
          <w:tcPr>
            <w:cnfStyle w:val="001000000000" w:firstRow="0" w:lastRow="0" w:firstColumn="1" w:lastColumn="0" w:oddVBand="0" w:evenVBand="0" w:oddHBand="0" w:evenHBand="0" w:firstRowFirstColumn="0" w:firstRowLastColumn="0" w:lastRowFirstColumn="0" w:lastRowLastColumn="0"/>
            <w:tcW w:w="441" w:type="dxa"/>
            <w:vAlign w:val="center"/>
            <w:hideMark/>
          </w:tcPr>
          <w:p w:rsidR="003A6E8D" w:rsidRPr="00793F0C" w:rsidRDefault="003A6E8D" w:rsidP="0030556D">
            <w:pPr>
              <w:jc w:val="center"/>
              <w:rPr>
                <w:rFonts w:eastAsia="Times New Roman" w:cstheme="minorHAnsi"/>
                <w:sz w:val="16"/>
                <w:szCs w:val="16"/>
                <w:lang w:eastAsia="es-CO"/>
              </w:rPr>
            </w:pPr>
            <w:r w:rsidRPr="00793F0C">
              <w:rPr>
                <w:rFonts w:eastAsia="Times New Roman" w:cstheme="minorHAnsi"/>
                <w:sz w:val="16"/>
                <w:szCs w:val="16"/>
                <w:lang w:eastAsia="es-CO"/>
              </w:rPr>
              <w:t>27</w:t>
            </w:r>
          </w:p>
        </w:tc>
        <w:tc>
          <w:tcPr>
            <w:tcW w:w="526"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19</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8"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6</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8"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2</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7"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c>
          <w:tcPr>
            <w:tcW w:w="688" w:type="dxa"/>
            <w:vAlign w:val="center"/>
            <w:hideMark/>
          </w:tcPr>
          <w:p w:rsidR="003A6E8D" w:rsidRPr="00793F0C" w:rsidRDefault="003A6E8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16"/>
                <w:szCs w:val="16"/>
                <w:lang w:eastAsia="es-CO"/>
              </w:rPr>
            </w:pPr>
            <w:r w:rsidRPr="00793F0C">
              <w:rPr>
                <w:rFonts w:eastAsia="Times New Roman" w:cstheme="minorHAnsi"/>
                <w:sz w:val="16"/>
                <w:szCs w:val="16"/>
                <w:lang w:eastAsia="es-CO"/>
              </w:rPr>
              <w:t>0</w:t>
            </w:r>
          </w:p>
        </w:tc>
      </w:tr>
    </w:tbl>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Intermedias:  27</w:t>
      </w:r>
    </w:p>
    <w:p w:rsidR="0030556D" w:rsidRPr="00793F0C" w:rsidRDefault="00D4206C" w:rsidP="008A6394">
      <w:pPr>
        <w:pStyle w:val="Prrafodelista"/>
        <w:numPr>
          <w:ilvl w:val="0"/>
          <w:numId w:val="13"/>
        </w:numPr>
        <w:ind w:left="426" w:hanging="426"/>
        <w:jc w:val="both"/>
        <w:rPr>
          <w:rFonts w:cstheme="minorHAnsi"/>
          <w:lang w:val="es-CO"/>
        </w:rPr>
      </w:pPr>
      <w:r w:rsidRPr="00793F0C">
        <w:rPr>
          <w:rFonts w:cstheme="minorHAnsi"/>
          <w:lang w:val="es-CO"/>
        </w:rPr>
        <w:t>Número</w:t>
      </w:r>
      <w:r w:rsidR="0030556D" w:rsidRPr="00793F0C">
        <w:rPr>
          <w:rFonts w:cstheme="minorHAnsi"/>
          <w:lang w:val="es-CO"/>
        </w:rPr>
        <w:t xml:space="preserve"> de metas 2017: 0</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Número de metas 2018: 19</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Metas 2019-2020: 8 (6 programadas, 2 en gestión)</w:t>
      </w:r>
    </w:p>
    <w:p w:rsidR="0030556D" w:rsidRPr="00793F0C" w:rsidRDefault="0030556D" w:rsidP="008A6394">
      <w:pPr>
        <w:pStyle w:val="Prrafodelista"/>
        <w:numPr>
          <w:ilvl w:val="0"/>
          <w:numId w:val="13"/>
        </w:numPr>
        <w:ind w:left="426" w:hanging="426"/>
        <w:jc w:val="both"/>
        <w:rPr>
          <w:rFonts w:cstheme="minorHAnsi"/>
          <w:lang w:val="es-CO"/>
        </w:rPr>
      </w:pPr>
      <w:r w:rsidRPr="00793F0C">
        <w:rPr>
          <w:rFonts w:cstheme="minorHAnsi"/>
          <w:lang w:val="es-CO"/>
        </w:rPr>
        <w:t>Responsables de meta intermedias activos: 4</w:t>
      </w:r>
      <w:r w:rsidR="003A6E8D" w:rsidRPr="00793F0C">
        <w:rPr>
          <w:rFonts w:cstheme="minorHAnsi"/>
          <w:lang w:val="es-CO"/>
        </w:rPr>
        <w:t xml:space="preserve"> y son:</w:t>
      </w:r>
      <w:r w:rsidRPr="00793F0C">
        <w:rPr>
          <w:rFonts w:cstheme="minorHAnsi"/>
          <w:lang w:val="es-CO"/>
        </w:rPr>
        <w:t xml:space="preserve"> </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Aguirre Rico, Luis Enrique</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 xml:space="preserve">Pérez </w:t>
      </w:r>
      <w:proofErr w:type="spellStart"/>
      <w:r w:rsidRPr="00793F0C">
        <w:rPr>
          <w:rFonts w:cstheme="minorHAnsi"/>
          <w:sz w:val="18"/>
          <w:szCs w:val="18"/>
          <w:lang w:val="es-CO"/>
        </w:rPr>
        <w:t>Alvarán</w:t>
      </w:r>
      <w:proofErr w:type="spellEnd"/>
      <w:r w:rsidRPr="00793F0C">
        <w:rPr>
          <w:rFonts w:cstheme="minorHAnsi"/>
          <w:sz w:val="18"/>
          <w:szCs w:val="18"/>
          <w:lang w:val="es-CO"/>
        </w:rPr>
        <w:t>, Luis Alberto</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Yepes Gómez, Marcela María</w:t>
      </w:r>
    </w:p>
    <w:p w:rsidR="0030556D" w:rsidRPr="00793F0C" w:rsidRDefault="0030556D" w:rsidP="008A6394">
      <w:pPr>
        <w:pStyle w:val="Prrafodelista"/>
        <w:numPr>
          <w:ilvl w:val="0"/>
          <w:numId w:val="16"/>
        </w:numPr>
        <w:ind w:left="426" w:firstLine="0"/>
        <w:jc w:val="both"/>
        <w:rPr>
          <w:rFonts w:cstheme="minorHAnsi"/>
          <w:sz w:val="18"/>
          <w:szCs w:val="18"/>
          <w:lang w:val="es-CO"/>
        </w:rPr>
      </w:pPr>
      <w:r w:rsidRPr="00793F0C">
        <w:rPr>
          <w:rFonts w:cstheme="minorHAnsi"/>
          <w:sz w:val="18"/>
          <w:szCs w:val="18"/>
          <w:lang w:val="es-CO"/>
        </w:rPr>
        <w:t>Charry Gutiérrez, Eduardo</w:t>
      </w:r>
    </w:p>
    <w:p w:rsidR="0030556D" w:rsidRPr="00793F0C" w:rsidRDefault="0030556D" w:rsidP="0030556D">
      <w:pPr>
        <w:pStyle w:val="Prrafodelista"/>
        <w:ind w:left="426"/>
        <w:jc w:val="both"/>
        <w:rPr>
          <w:rFonts w:cstheme="minorHAnsi"/>
          <w:lang w:val="es-CO"/>
        </w:rPr>
      </w:pPr>
    </w:p>
    <w:p w:rsidR="0030556D" w:rsidRPr="00793F0C" w:rsidRDefault="0030556D" w:rsidP="008A6394">
      <w:pPr>
        <w:pStyle w:val="Prrafodelista"/>
        <w:numPr>
          <w:ilvl w:val="0"/>
          <w:numId w:val="4"/>
        </w:numPr>
        <w:ind w:left="426" w:hanging="284"/>
        <w:jc w:val="both"/>
        <w:rPr>
          <w:rFonts w:cstheme="minorHAnsi"/>
          <w:b/>
          <w:lang w:val="es-CO"/>
        </w:rPr>
      </w:pPr>
      <w:r w:rsidRPr="00793F0C">
        <w:rPr>
          <w:rFonts w:cstheme="minorHAnsi"/>
          <w:b/>
          <w:lang w:val="es-CO"/>
        </w:rPr>
        <w:t>Estado de Alertas y Restricciones.</w:t>
      </w:r>
    </w:p>
    <w:tbl>
      <w:tblPr>
        <w:tblStyle w:val="Tablaconcuadrcula4-nfasis1"/>
        <w:tblW w:w="9259" w:type="dxa"/>
        <w:tblLook w:val="04A0" w:firstRow="1" w:lastRow="0" w:firstColumn="1" w:lastColumn="0" w:noHBand="0" w:noVBand="1"/>
      </w:tblPr>
      <w:tblGrid>
        <w:gridCol w:w="1179"/>
        <w:gridCol w:w="863"/>
        <w:gridCol w:w="1157"/>
        <w:gridCol w:w="863"/>
        <w:gridCol w:w="1157"/>
        <w:gridCol w:w="863"/>
        <w:gridCol w:w="1157"/>
        <w:gridCol w:w="863"/>
        <w:gridCol w:w="1157"/>
      </w:tblGrid>
      <w:tr w:rsidR="0030556D" w:rsidRPr="00793F0C" w:rsidTr="003A6E8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val="restart"/>
            <w:noWrap/>
            <w:hideMark/>
          </w:tcPr>
          <w:p w:rsidR="0030556D" w:rsidRPr="00793F0C" w:rsidRDefault="0030556D" w:rsidP="0030556D">
            <w:pPr>
              <w:rPr>
                <w:rFonts w:eastAsia="Times New Roman" w:cstheme="minorHAnsi"/>
                <w:sz w:val="16"/>
                <w:szCs w:val="16"/>
                <w:lang w:eastAsia="es-CO"/>
              </w:rPr>
            </w:pP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RESPONSABLE DE MI</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COORDINADOR</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MESA METAS</w:t>
            </w:r>
          </w:p>
        </w:tc>
        <w:tc>
          <w:tcPr>
            <w:tcW w:w="2020" w:type="dxa"/>
            <w:gridSpan w:val="2"/>
            <w:noWrap/>
            <w:hideMark/>
          </w:tcPr>
          <w:p w:rsidR="0030556D" w:rsidRPr="00793F0C" w:rsidRDefault="0030556D" w:rsidP="0030556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FFFFFF"/>
                <w:sz w:val="16"/>
                <w:szCs w:val="16"/>
                <w:lang w:eastAsia="es-CO"/>
              </w:rPr>
            </w:pPr>
            <w:r w:rsidRPr="00793F0C">
              <w:rPr>
                <w:rFonts w:eastAsia="Times New Roman" w:cstheme="minorHAnsi"/>
                <w:b w:val="0"/>
                <w:bCs w:val="0"/>
                <w:color w:val="FFFFFF"/>
                <w:sz w:val="16"/>
                <w:szCs w:val="16"/>
                <w:lang w:eastAsia="es-CO"/>
              </w:rPr>
              <w:t>TOTAL</w:t>
            </w:r>
          </w:p>
        </w:tc>
      </w:tr>
      <w:tr w:rsidR="0030556D" w:rsidRPr="00793F0C" w:rsidTr="003A6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vMerge/>
            <w:hideMark/>
          </w:tcPr>
          <w:p w:rsidR="0030556D" w:rsidRPr="00793F0C" w:rsidRDefault="0030556D" w:rsidP="0030556D">
            <w:pPr>
              <w:rPr>
                <w:rFonts w:eastAsia="Times New Roman" w:cstheme="minorHAnsi"/>
                <w:sz w:val="16"/>
                <w:szCs w:val="16"/>
                <w:lang w:eastAsia="es-CO"/>
              </w:rPr>
            </w:pP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c>
          <w:tcPr>
            <w:tcW w:w="863"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EN GESTIÓN</w:t>
            </w:r>
          </w:p>
        </w:tc>
        <w:tc>
          <w:tcPr>
            <w:tcW w:w="1157" w:type="dxa"/>
            <w:noWrap/>
            <w:vAlign w:val="center"/>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sz w:val="16"/>
                <w:szCs w:val="16"/>
                <w:lang w:eastAsia="es-CO"/>
              </w:rPr>
            </w:pPr>
            <w:r w:rsidRPr="00793F0C">
              <w:rPr>
                <w:rFonts w:eastAsia="Times New Roman" w:cstheme="minorHAnsi"/>
                <w:b/>
                <w:bCs/>
                <w:sz w:val="16"/>
                <w:szCs w:val="16"/>
                <w:lang w:eastAsia="es-CO"/>
              </w:rPr>
              <w:t>FINALIZADAS</w:t>
            </w:r>
          </w:p>
        </w:tc>
      </w:tr>
      <w:tr w:rsidR="0030556D" w:rsidRPr="00793F0C" w:rsidTr="003A6E8D">
        <w:trPr>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ALERTA</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2</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57" w:type="dxa"/>
            <w:noWrap/>
            <w:hideMark/>
          </w:tcPr>
          <w:p w:rsidR="0030556D" w:rsidRPr="00793F0C" w:rsidRDefault="0030556D" w:rsidP="0030556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2</w:t>
            </w:r>
          </w:p>
        </w:tc>
      </w:tr>
      <w:tr w:rsidR="0030556D" w:rsidRPr="00793F0C" w:rsidTr="003A6E8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179" w:type="dxa"/>
            <w:noWrap/>
            <w:hideMark/>
          </w:tcPr>
          <w:p w:rsidR="0030556D" w:rsidRPr="00793F0C" w:rsidRDefault="0030556D" w:rsidP="0030556D">
            <w:pPr>
              <w:rPr>
                <w:rFonts w:eastAsia="Times New Roman" w:cstheme="minorHAnsi"/>
                <w:bCs w:val="0"/>
                <w:sz w:val="16"/>
                <w:szCs w:val="16"/>
                <w:lang w:eastAsia="es-CO"/>
              </w:rPr>
            </w:pPr>
            <w:r w:rsidRPr="00793F0C">
              <w:rPr>
                <w:rFonts w:eastAsia="Times New Roman" w:cstheme="minorHAnsi"/>
                <w:bCs w:val="0"/>
                <w:sz w:val="16"/>
                <w:szCs w:val="16"/>
                <w:lang w:eastAsia="es-CO"/>
              </w:rPr>
              <w:t>RESTRICCIÓN</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4</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16"/>
                <w:szCs w:val="16"/>
                <w:lang w:eastAsia="es-CO"/>
              </w:rPr>
            </w:pPr>
            <w:r w:rsidRPr="00793F0C">
              <w:rPr>
                <w:rFonts w:eastAsia="Times New Roman" w:cstheme="minorHAnsi"/>
                <w:color w:val="000000"/>
                <w:sz w:val="16"/>
                <w:szCs w:val="16"/>
                <w:lang w:eastAsia="es-CO"/>
              </w:rPr>
              <w:t>0</w:t>
            </w:r>
          </w:p>
        </w:tc>
        <w:tc>
          <w:tcPr>
            <w:tcW w:w="863"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0</w:t>
            </w:r>
          </w:p>
        </w:tc>
        <w:tc>
          <w:tcPr>
            <w:tcW w:w="1157" w:type="dxa"/>
            <w:noWrap/>
            <w:hideMark/>
          </w:tcPr>
          <w:p w:rsidR="0030556D" w:rsidRPr="00793F0C" w:rsidRDefault="0030556D" w:rsidP="0030556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sz w:val="16"/>
                <w:szCs w:val="16"/>
                <w:lang w:eastAsia="es-CO"/>
              </w:rPr>
            </w:pPr>
            <w:r w:rsidRPr="00793F0C">
              <w:rPr>
                <w:rFonts w:eastAsia="Times New Roman" w:cstheme="minorHAnsi"/>
                <w:b/>
                <w:bCs/>
                <w:color w:val="000000"/>
                <w:sz w:val="16"/>
                <w:szCs w:val="16"/>
                <w:lang w:eastAsia="es-CO"/>
              </w:rPr>
              <w:t>4</w:t>
            </w:r>
          </w:p>
        </w:tc>
      </w:tr>
    </w:tbl>
    <w:p w:rsidR="0030556D" w:rsidRPr="00793F0C" w:rsidRDefault="0030556D" w:rsidP="0030556D">
      <w:pPr>
        <w:jc w:val="both"/>
        <w:rPr>
          <w:rFonts w:cstheme="minorHAnsi"/>
          <w:sz w:val="24"/>
          <w:lang w:val="es-CO"/>
        </w:rPr>
      </w:pPr>
      <w:r w:rsidRPr="00793F0C">
        <w:rPr>
          <w:rFonts w:cstheme="minorHAnsi"/>
          <w:sz w:val="24"/>
          <w:lang w:val="es-CO"/>
        </w:rPr>
        <w:t>No existen alertas o restricciones pendientes de gestión.</w:t>
      </w:r>
    </w:p>
    <w:p w:rsidR="0030556D" w:rsidRPr="00793F0C" w:rsidRDefault="0030556D" w:rsidP="008A6394">
      <w:pPr>
        <w:pStyle w:val="Prrafodelista"/>
        <w:numPr>
          <w:ilvl w:val="0"/>
          <w:numId w:val="4"/>
        </w:numPr>
        <w:ind w:left="426" w:hanging="284"/>
        <w:jc w:val="both"/>
        <w:rPr>
          <w:rFonts w:cstheme="minorHAnsi"/>
          <w:b/>
          <w:sz w:val="24"/>
          <w:lang w:val="es-CO"/>
        </w:rPr>
      </w:pPr>
      <w:r w:rsidRPr="00793F0C">
        <w:rPr>
          <w:rFonts w:cstheme="minorHAnsi"/>
          <w:b/>
          <w:sz w:val="24"/>
          <w:lang w:val="es-CO"/>
        </w:rPr>
        <w:t>Reprogramaciones:</w:t>
      </w:r>
    </w:p>
    <w:p w:rsidR="0030556D" w:rsidRPr="00793F0C" w:rsidRDefault="0030556D" w:rsidP="0030556D">
      <w:pPr>
        <w:ind w:left="-142"/>
        <w:jc w:val="both"/>
        <w:rPr>
          <w:rFonts w:cstheme="minorHAnsi"/>
          <w:lang w:val="es-CO"/>
        </w:rPr>
      </w:pPr>
      <w:r w:rsidRPr="00793F0C">
        <w:rPr>
          <w:rFonts w:cstheme="minorHAnsi"/>
          <w:lang w:val="es-CO"/>
        </w:rPr>
        <w:t>Las metas intermedias 2019 no han sufrido reprogramación.</w:t>
      </w:r>
    </w:p>
    <w:p w:rsidR="003A6E8D" w:rsidRPr="00793F0C" w:rsidRDefault="003A6E8D" w:rsidP="0030556D">
      <w:pPr>
        <w:ind w:left="-142"/>
        <w:jc w:val="both"/>
        <w:rPr>
          <w:rFonts w:cstheme="minorHAnsi"/>
          <w:lang w:val="es-CO"/>
        </w:rPr>
      </w:pPr>
    </w:p>
    <w:p w:rsidR="003A6E8D" w:rsidRPr="00793F0C" w:rsidRDefault="003A6E8D"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3" w:name="_Toc12460876"/>
      <w:r w:rsidRPr="00793F0C">
        <w:rPr>
          <w:rFonts w:asciiTheme="minorHAnsi" w:hAnsiTheme="minorHAnsi" w:cstheme="minorHAnsi"/>
          <w:b/>
          <w:color w:val="5B9BD5" w:themeColor="accent1"/>
          <w:sz w:val="22"/>
          <w:szCs w:val="22"/>
          <w:lang w:val="es-CO"/>
        </w:rPr>
        <w:t>Resultados de la evaluación</w:t>
      </w:r>
      <w:bookmarkEnd w:id="123"/>
    </w:p>
    <w:p w:rsidR="003A6E8D" w:rsidRPr="00793F0C" w:rsidRDefault="003A6E8D" w:rsidP="003A6E8D">
      <w:pPr>
        <w:tabs>
          <w:tab w:val="left" w:pos="284"/>
        </w:tabs>
        <w:jc w:val="both"/>
        <w:rPr>
          <w:rFonts w:cstheme="minorHAnsi"/>
          <w:lang w:val="es-CO"/>
        </w:rPr>
      </w:pPr>
      <w:r w:rsidRPr="00793F0C">
        <w:rPr>
          <w:rFonts w:cstheme="minorHAnsi"/>
          <w:lang w:val="es-CO"/>
        </w:rPr>
        <w:t xml:space="preserve">Tras la validación registrada en el sistema, la presente meta presenta un resultado general del </w:t>
      </w:r>
      <w:r w:rsidRPr="00793F0C">
        <w:rPr>
          <w:rFonts w:cstheme="minorHAnsi"/>
          <w:b/>
          <w:lang w:val="es-CO"/>
        </w:rPr>
        <w:t>9</w:t>
      </w:r>
      <w:r w:rsidR="009945AC" w:rsidRPr="00793F0C">
        <w:rPr>
          <w:rFonts w:cstheme="minorHAnsi"/>
          <w:b/>
          <w:lang w:val="es-CO"/>
        </w:rPr>
        <w:t>9</w:t>
      </w:r>
      <w:r w:rsidRPr="00793F0C">
        <w:rPr>
          <w:rFonts w:cstheme="minorHAnsi"/>
          <w:b/>
          <w:lang w:val="es-CO"/>
        </w:rPr>
        <w:t>%</w:t>
      </w:r>
      <w:r w:rsidRPr="00793F0C">
        <w:rPr>
          <w:rFonts w:cstheme="minorHAnsi"/>
          <w:lang w:val="es-CO"/>
        </w:rPr>
        <w:t xml:space="preserve"> de cumplimiento en el registro de la información y la participación de la red de trabajo (coordinador de meta y responsable de metas Intermedias.</w:t>
      </w:r>
    </w:p>
    <w:p w:rsidR="003A6E8D" w:rsidRPr="00793F0C" w:rsidRDefault="003A6E8D" w:rsidP="009945AC">
      <w:pPr>
        <w:tabs>
          <w:tab w:val="left" w:pos="284"/>
        </w:tabs>
        <w:jc w:val="both"/>
        <w:rPr>
          <w:rFonts w:cstheme="minorHAnsi"/>
          <w:lang w:val="es-CO"/>
        </w:rPr>
      </w:pPr>
      <w:r w:rsidRPr="00793F0C">
        <w:rPr>
          <w:rFonts w:cstheme="minorHAnsi"/>
          <w:lang w:val="es-CO"/>
        </w:rPr>
        <w:t xml:space="preserve">El rol del coordinador de meta presentó un cumplimiento del </w:t>
      </w:r>
      <w:r w:rsidR="009945AC" w:rsidRPr="00793F0C">
        <w:rPr>
          <w:rFonts w:cstheme="minorHAnsi"/>
          <w:lang w:val="es-CO"/>
        </w:rPr>
        <w:t>100</w:t>
      </w:r>
      <w:r w:rsidRPr="00793F0C">
        <w:rPr>
          <w:rFonts w:cstheme="minorHAnsi"/>
          <w:lang w:val="es-CO"/>
        </w:rPr>
        <w:t>% de cumplimiento</w:t>
      </w:r>
      <w:r w:rsidR="009945AC" w:rsidRPr="00793F0C">
        <w:rPr>
          <w:rFonts w:cstheme="minorHAnsi"/>
          <w:lang w:val="es-CO"/>
        </w:rPr>
        <w:t>.</w:t>
      </w:r>
    </w:p>
    <w:p w:rsidR="003A6E8D" w:rsidRPr="00793F0C" w:rsidRDefault="003A6E8D" w:rsidP="003A6E8D">
      <w:pPr>
        <w:tabs>
          <w:tab w:val="left" w:pos="284"/>
        </w:tabs>
        <w:jc w:val="both"/>
        <w:rPr>
          <w:rFonts w:cstheme="minorHAnsi"/>
          <w:lang w:val="es-CO"/>
        </w:rPr>
      </w:pPr>
      <w:r w:rsidRPr="00793F0C">
        <w:rPr>
          <w:rFonts w:cstheme="minorHAnsi"/>
          <w:lang w:val="es-CO"/>
        </w:rPr>
        <w:t xml:space="preserve">Para el caso de los responsables de las metas intermedias se tiene un cumplimiento del </w:t>
      </w:r>
      <w:r w:rsidR="009945AC" w:rsidRPr="00793F0C">
        <w:rPr>
          <w:rFonts w:cstheme="minorHAnsi"/>
          <w:lang w:val="es-CO"/>
        </w:rPr>
        <w:t>98</w:t>
      </w:r>
      <w:r w:rsidRPr="00793F0C">
        <w:rPr>
          <w:rFonts w:cstheme="minorHAnsi"/>
          <w:lang w:val="es-CO"/>
        </w:rPr>
        <w:t>%, presentando las siguientes debilidades:</w:t>
      </w:r>
    </w:p>
    <w:p w:rsidR="009945AC" w:rsidRPr="00793F0C" w:rsidRDefault="009945AC" w:rsidP="00DF7EAD">
      <w:pPr>
        <w:pStyle w:val="Prrafodelista"/>
        <w:numPr>
          <w:ilvl w:val="0"/>
          <w:numId w:val="12"/>
        </w:numPr>
        <w:tabs>
          <w:tab w:val="left" w:pos="284"/>
        </w:tabs>
        <w:jc w:val="both"/>
        <w:rPr>
          <w:rFonts w:cstheme="minorHAnsi"/>
          <w:lang w:val="es-CO"/>
        </w:rPr>
      </w:pPr>
      <w:r w:rsidRPr="00793F0C">
        <w:rPr>
          <w:rFonts w:cstheme="minorHAnsi"/>
          <w:lang w:val="es-CO"/>
        </w:rPr>
        <w:t xml:space="preserve">La Meta Intermedia denominada </w:t>
      </w:r>
      <w:r w:rsidRPr="00793F0C">
        <w:rPr>
          <w:rFonts w:cstheme="minorHAnsi"/>
          <w:b/>
          <w:lang w:val="es-CO"/>
        </w:rPr>
        <w:t>“Auditorías realizadas a los Procesos Misionales</w:t>
      </w:r>
      <w:r w:rsidRPr="00793F0C">
        <w:rPr>
          <w:rFonts w:cstheme="minorHAnsi"/>
          <w:lang w:val="es-CO"/>
        </w:rPr>
        <w:t xml:space="preserve">” </w:t>
      </w:r>
      <w:r w:rsidR="003A6E8D" w:rsidRPr="00793F0C">
        <w:rPr>
          <w:rFonts w:cstheme="minorHAnsi"/>
          <w:lang w:val="es-CO"/>
        </w:rPr>
        <w:t>que se encuentran en gestión, no cumplen con los plazos definidos para el registro de avances (cada quince días), teniendo como promedio más de 2</w:t>
      </w:r>
      <w:r w:rsidRPr="00793F0C">
        <w:rPr>
          <w:rFonts w:cstheme="minorHAnsi"/>
          <w:lang w:val="es-CO"/>
        </w:rPr>
        <w:t>7</w:t>
      </w:r>
      <w:r w:rsidR="003A6E8D" w:rsidRPr="00793F0C">
        <w:rPr>
          <w:rFonts w:cstheme="minorHAnsi"/>
          <w:lang w:val="es-CO"/>
        </w:rPr>
        <w:t xml:space="preserve"> días sin actualización a partir de la fecha de corte del presente informe. </w:t>
      </w:r>
    </w:p>
    <w:p w:rsidR="009945AC" w:rsidRPr="00793F0C" w:rsidRDefault="009945AC" w:rsidP="00DF7EAD">
      <w:pPr>
        <w:pStyle w:val="Prrafodelista"/>
        <w:numPr>
          <w:ilvl w:val="0"/>
          <w:numId w:val="12"/>
        </w:numPr>
        <w:tabs>
          <w:tab w:val="left" w:pos="284"/>
        </w:tabs>
        <w:jc w:val="both"/>
        <w:rPr>
          <w:rFonts w:cstheme="minorHAnsi"/>
          <w:lang w:val="es-CO"/>
        </w:rPr>
      </w:pPr>
      <w:r w:rsidRPr="00793F0C">
        <w:rPr>
          <w:rFonts w:cstheme="minorHAnsi"/>
          <w:lang w:val="es-CO"/>
        </w:rPr>
        <w:lastRenderedPageBreak/>
        <w:t>Garantizar el registro de documentos soporte, que garanticen el cumplimiento de las metas intermedias.</w:t>
      </w:r>
    </w:p>
    <w:p w:rsidR="003A6E8D" w:rsidRPr="00793F0C" w:rsidRDefault="003A6E8D" w:rsidP="009945AC">
      <w:pPr>
        <w:tabs>
          <w:tab w:val="left" w:pos="284"/>
        </w:tabs>
        <w:jc w:val="both"/>
        <w:rPr>
          <w:rFonts w:cstheme="minorHAnsi"/>
          <w:lang w:val="es-CO"/>
        </w:rPr>
      </w:pPr>
      <w:r w:rsidRPr="00793F0C">
        <w:rPr>
          <w:rFonts w:cstheme="minorHAnsi"/>
          <w:lang w:val="es-CO"/>
        </w:rPr>
        <w:t>100% de cumplimiento en la gestión de Alertas y Restricciones.</w:t>
      </w:r>
    </w:p>
    <w:p w:rsidR="003A6E8D" w:rsidRPr="00793F0C" w:rsidRDefault="003A6E8D" w:rsidP="0030556D">
      <w:pPr>
        <w:ind w:left="-142"/>
        <w:jc w:val="both"/>
        <w:rPr>
          <w:rFonts w:cstheme="minorHAnsi"/>
          <w:lang w:val="es-CO"/>
        </w:rPr>
      </w:pPr>
    </w:p>
    <w:p w:rsidR="0030556D" w:rsidRPr="00793F0C" w:rsidRDefault="00B771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4" w:name="_Toc12460877"/>
      <w:r w:rsidRPr="00793F0C">
        <w:rPr>
          <w:rFonts w:asciiTheme="minorHAnsi" w:hAnsiTheme="minorHAnsi" w:cstheme="minorHAnsi"/>
          <w:b/>
          <w:color w:val="5B9BD5" w:themeColor="accent1"/>
          <w:sz w:val="22"/>
          <w:szCs w:val="22"/>
          <w:lang w:val="es-CO"/>
        </w:rPr>
        <w:t>Reporte mensual de la meta general</w:t>
      </w:r>
      <w:bookmarkEnd w:id="124"/>
    </w:p>
    <w:p w:rsidR="0030556D" w:rsidRPr="00793F0C" w:rsidRDefault="0030556D" w:rsidP="0030556D">
      <w:pPr>
        <w:pStyle w:val="gmail-msolistparagraph"/>
        <w:spacing w:before="0" w:beforeAutospacing="0" w:after="0" w:afterAutospacing="0" w:line="254" w:lineRule="auto"/>
        <w:rPr>
          <w:rFonts w:asciiTheme="minorHAnsi" w:hAnsiTheme="minorHAnsi" w:cstheme="minorHAnsi"/>
        </w:rPr>
      </w:pPr>
      <w:r w:rsidRPr="00793F0C">
        <w:rPr>
          <w:rFonts w:asciiTheme="minorHAnsi" w:hAnsiTheme="minorHAnsi" w:cstheme="minorHAnsi"/>
        </w:rPr>
        <w:t>En cuanto al estado de cada meta general es importante corroborar los siguientes ítems para verificar la calidad en el registro de esta:</w:t>
      </w:r>
    </w:p>
    <w:tbl>
      <w:tblPr>
        <w:tblStyle w:val="Tablaconcuadrcula4-nfasis1"/>
        <w:tblW w:w="0" w:type="auto"/>
        <w:jc w:val="center"/>
        <w:tblLook w:val="04A0" w:firstRow="1" w:lastRow="0" w:firstColumn="1" w:lastColumn="0" w:noHBand="0" w:noVBand="1"/>
      </w:tblPr>
      <w:tblGrid>
        <w:gridCol w:w="4260"/>
        <w:gridCol w:w="525"/>
        <w:gridCol w:w="546"/>
        <w:gridCol w:w="4156"/>
      </w:tblGrid>
      <w:tr w:rsidR="0030556D" w:rsidRPr="00793F0C" w:rsidTr="00B771E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071"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156"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B77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25"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156"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B771E3">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Reporte actualizado a la fecha</w:t>
            </w:r>
          </w:p>
        </w:tc>
        <w:tc>
          <w:tcPr>
            <w:tcW w:w="525" w:type="dxa"/>
            <w:vAlign w:val="center"/>
          </w:tcPr>
          <w:p w:rsidR="0030556D" w:rsidRPr="00793F0C" w:rsidRDefault="008A5685"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B77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Actualizado mes a mes (2019)</w:t>
            </w:r>
          </w:p>
        </w:tc>
        <w:tc>
          <w:tcPr>
            <w:tcW w:w="525" w:type="dxa"/>
            <w:vAlign w:val="center"/>
          </w:tcPr>
          <w:p w:rsidR="0030556D" w:rsidRPr="00793F0C" w:rsidRDefault="00891D0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B771E3">
        <w:trPr>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Cumple Formato de reporte</w:t>
            </w:r>
            <w:r w:rsidRPr="00793F0C">
              <w:rPr>
                <w:rFonts w:asciiTheme="minorHAnsi" w:hAnsiTheme="minorHAnsi" w:cstheme="minorHAnsi"/>
                <w:sz w:val="18"/>
                <w:szCs w:val="18"/>
              </w:rPr>
              <w:t xml:space="preserve"> (Logros alcanzados en el mes, logros esperados para el mes, acciones que requieran la participación del </w:t>
            </w:r>
            <w:r w:rsidR="00D92442" w:rsidRPr="00793F0C">
              <w:rPr>
                <w:rFonts w:asciiTheme="minorHAnsi" w:hAnsiTheme="minorHAnsi" w:cstheme="minorHAnsi"/>
                <w:sz w:val="18"/>
                <w:szCs w:val="18"/>
              </w:rPr>
              <w:t>Señor Fiscal General</w:t>
            </w:r>
            <w:r w:rsidRPr="00793F0C">
              <w:rPr>
                <w:rFonts w:asciiTheme="minorHAnsi" w:hAnsiTheme="minorHAnsi" w:cstheme="minorHAnsi"/>
                <w:sz w:val="18"/>
                <w:szCs w:val="18"/>
              </w:rPr>
              <w:t>)</w:t>
            </w:r>
          </w:p>
        </w:tc>
        <w:tc>
          <w:tcPr>
            <w:tcW w:w="525" w:type="dxa"/>
            <w:vAlign w:val="center"/>
          </w:tcPr>
          <w:p w:rsidR="0030556D" w:rsidRPr="00793F0C" w:rsidRDefault="00891D0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B771E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260"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Armonizado con avance de metas intermedias</w:t>
            </w:r>
          </w:p>
        </w:tc>
        <w:tc>
          <w:tcPr>
            <w:tcW w:w="525" w:type="dxa"/>
            <w:vAlign w:val="center"/>
          </w:tcPr>
          <w:p w:rsidR="0030556D" w:rsidRPr="00793F0C" w:rsidRDefault="00891D0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46"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156" w:type="dxa"/>
            <w:vAlign w:val="center"/>
          </w:tcPr>
          <w:p w:rsidR="0030556D" w:rsidRPr="00793F0C" w:rsidRDefault="0030556D" w:rsidP="0030556D">
            <w:pPr>
              <w:pStyle w:val="gmail-msolistparagraph"/>
              <w:spacing w:before="0" w:beforeAutospacing="0" w:after="0" w:afterAutospacing="0" w:line="254" w:lineRule="auto"/>
              <w:ind w:left="3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rsidR="0030556D" w:rsidRPr="00793F0C" w:rsidRDefault="0030556D" w:rsidP="0030556D">
      <w:pPr>
        <w:ind w:left="1080"/>
        <w:jc w:val="both"/>
        <w:rPr>
          <w:rFonts w:cstheme="minorHAnsi"/>
          <w:b/>
          <w:lang w:val="es-CO"/>
        </w:rPr>
      </w:pPr>
    </w:p>
    <w:p w:rsidR="0030556D" w:rsidRPr="00793F0C" w:rsidRDefault="00B771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5" w:name="_Toc12460878"/>
      <w:r w:rsidRPr="00793F0C">
        <w:rPr>
          <w:rFonts w:asciiTheme="minorHAnsi" w:hAnsiTheme="minorHAnsi" w:cstheme="minorHAnsi"/>
          <w:b/>
          <w:color w:val="5B9BD5" w:themeColor="accent1"/>
          <w:sz w:val="22"/>
          <w:szCs w:val="22"/>
          <w:lang w:val="es-CO"/>
        </w:rPr>
        <w:t>Reporte de metas intermedias.</w:t>
      </w:r>
      <w:bookmarkEnd w:id="125"/>
    </w:p>
    <w:p w:rsidR="0030556D" w:rsidRPr="00793F0C" w:rsidRDefault="0030556D" w:rsidP="0030556D">
      <w:pPr>
        <w:jc w:val="both"/>
        <w:rPr>
          <w:rFonts w:cstheme="minorHAnsi"/>
          <w:lang w:val="es-CO"/>
        </w:rPr>
      </w:pPr>
      <w:r w:rsidRPr="00793F0C">
        <w:rPr>
          <w:rFonts w:cstheme="minorHAnsi"/>
          <w:lang w:val="es-CO"/>
        </w:rPr>
        <w:t>Las metas intermedias también poseen una característica de registro la cual se evalúa de la siguiente manera:</w:t>
      </w:r>
    </w:p>
    <w:tbl>
      <w:tblPr>
        <w:tblStyle w:val="Tablaconcuadrcula4-nfasis1"/>
        <w:tblW w:w="0" w:type="auto"/>
        <w:jc w:val="center"/>
        <w:tblLook w:val="04A0" w:firstRow="1" w:lastRow="0" w:firstColumn="1" w:lastColumn="0" w:noHBand="0" w:noVBand="1"/>
      </w:tblPr>
      <w:tblGrid>
        <w:gridCol w:w="4389"/>
        <w:gridCol w:w="532"/>
        <w:gridCol w:w="550"/>
        <w:gridCol w:w="4300"/>
      </w:tblGrid>
      <w:tr w:rsidR="0030556D" w:rsidRPr="00793F0C" w:rsidTr="003055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val="restart"/>
            <w:vAlign w:val="center"/>
          </w:tcPr>
          <w:p w:rsidR="0030556D" w:rsidRPr="00793F0C" w:rsidRDefault="0030556D" w:rsidP="0030556D">
            <w:pPr>
              <w:pStyle w:val="gmail-msolistparagraph"/>
              <w:spacing w:before="0" w:beforeAutospacing="0" w:after="0" w:afterAutospacing="0" w:line="254" w:lineRule="auto"/>
              <w:jc w:val="center"/>
              <w:rPr>
                <w:rFonts w:asciiTheme="minorHAnsi" w:hAnsiTheme="minorHAnsi" w:cstheme="minorHAnsi"/>
                <w:b w:val="0"/>
                <w:sz w:val="18"/>
                <w:szCs w:val="18"/>
              </w:rPr>
            </w:pPr>
            <w:r w:rsidRPr="00793F0C">
              <w:rPr>
                <w:rFonts w:asciiTheme="minorHAnsi" w:hAnsiTheme="minorHAnsi" w:cstheme="minorHAnsi"/>
                <w:b w:val="0"/>
                <w:sz w:val="18"/>
                <w:szCs w:val="18"/>
              </w:rPr>
              <w:t>ITEM</w:t>
            </w:r>
          </w:p>
        </w:tc>
        <w:tc>
          <w:tcPr>
            <w:tcW w:w="1134" w:type="dxa"/>
            <w:gridSpan w:val="2"/>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CUMPLE</w:t>
            </w:r>
          </w:p>
        </w:tc>
        <w:tc>
          <w:tcPr>
            <w:tcW w:w="4935" w:type="dxa"/>
            <w:vMerge w:val="restart"/>
            <w:vAlign w:val="center"/>
          </w:tcPr>
          <w:p w:rsidR="0030556D" w:rsidRPr="00793F0C" w:rsidRDefault="0030556D" w:rsidP="0030556D">
            <w:pPr>
              <w:pStyle w:val="gmail-msolistparagraph"/>
              <w:spacing w:before="0" w:beforeAutospacing="0" w:after="0" w:afterAutospacing="0" w:line="25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OBSERVACIÓN</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Merge/>
          </w:tcPr>
          <w:p w:rsidR="0030556D" w:rsidRPr="00793F0C" w:rsidRDefault="0030556D" w:rsidP="0030556D">
            <w:pPr>
              <w:pStyle w:val="gmail-msolistparagraph"/>
              <w:spacing w:before="0" w:beforeAutospacing="0" w:after="0" w:afterAutospacing="0" w:line="254" w:lineRule="auto"/>
              <w:rPr>
                <w:rFonts w:asciiTheme="minorHAnsi" w:hAnsiTheme="minorHAnsi" w:cstheme="minorHAnsi"/>
                <w:sz w:val="18"/>
                <w:szCs w:val="18"/>
              </w:rPr>
            </w:pP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SI</w:t>
            </w:r>
          </w:p>
        </w:tc>
        <w:tc>
          <w:tcPr>
            <w:tcW w:w="567" w:type="dxa"/>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793F0C">
              <w:rPr>
                <w:rFonts w:asciiTheme="minorHAnsi" w:hAnsiTheme="minorHAnsi" w:cstheme="minorHAnsi"/>
                <w:b/>
                <w:sz w:val="18"/>
                <w:szCs w:val="18"/>
              </w:rPr>
              <w:t>NO</w:t>
            </w:r>
          </w:p>
        </w:tc>
        <w:tc>
          <w:tcPr>
            <w:tcW w:w="4935" w:type="dxa"/>
            <w:vMerge/>
          </w:tcPr>
          <w:p w:rsidR="0030556D" w:rsidRPr="00793F0C" w:rsidRDefault="0030556D" w:rsidP="0030556D">
            <w:pPr>
              <w:pStyle w:val="gmail-msolistparagraph"/>
              <w:spacing w:before="0" w:beforeAutospacing="0" w:after="0" w:afterAutospacing="0" w:line="25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descripción o detalle de la meta</w:t>
            </w:r>
          </w:p>
        </w:tc>
        <w:tc>
          <w:tcPr>
            <w:tcW w:w="567" w:type="dxa"/>
            <w:vAlign w:val="center"/>
          </w:tcPr>
          <w:p w:rsidR="0030556D" w:rsidRPr="00793F0C" w:rsidRDefault="00891D0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Poseen reporte</w:t>
            </w:r>
          </w:p>
        </w:tc>
        <w:tc>
          <w:tcPr>
            <w:tcW w:w="567" w:type="dxa"/>
            <w:vAlign w:val="center"/>
          </w:tcPr>
          <w:p w:rsidR="0030556D" w:rsidRPr="00793F0C" w:rsidRDefault="00891D0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30556D">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b w:val="0"/>
                <w:sz w:val="18"/>
                <w:szCs w:val="18"/>
              </w:rPr>
              <w:t>Se reporta por lo menos una vez al mes</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891D0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30556D" w:rsidRPr="00793F0C" w:rsidRDefault="0030556D" w:rsidP="0030556D">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Posee formato de reporte adecuado</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891D0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4935" w:type="dxa"/>
          </w:tcPr>
          <w:p w:rsidR="00891D01" w:rsidRPr="00793F0C" w:rsidRDefault="00891D01"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 xml:space="preserve">La meta de la Dirección de Control Interno se reporta trimestralmente por la programación que tienen sus </w:t>
            </w:r>
            <w:r w:rsidR="00077205" w:rsidRPr="00793F0C">
              <w:rPr>
                <w:rFonts w:asciiTheme="minorHAnsi" w:hAnsiTheme="minorHAnsi" w:cstheme="minorHAnsi"/>
                <w:sz w:val="18"/>
                <w:szCs w:val="18"/>
              </w:rPr>
              <w:t>auditor</w:t>
            </w:r>
            <w:r w:rsidR="009945AC" w:rsidRPr="00793F0C">
              <w:rPr>
                <w:rFonts w:asciiTheme="minorHAnsi" w:hAnsiTheme="minorHAnsi" w:cstheme="minorHAnsi"/>
                <w:sz w:val="18"/>
                <w:szCs w:val="18"/>
              </w:rPr>
              <w:t>í</w:t>
            </w:r>
            <w:r w:rsidR="00077205" w:rsidRPr="00793F0C">
              <w:rPr>
                <w:rFonts w:asciiTheme="minorHAnsi" w:hAnsiTheme="minorHAnsi" w:cstheme="minorHAnsi"/>
                <w:sz w:val="18"/>
                <w:szCs w:val="18"/>
              </w:rPr>
              <w:t>as</w:t>
            </w:r>
            <w:r w:rsidR="009945AC" w:rsidRPr="00793F0C">
              <w:rPr>
                <w:rFonts w:asciiTheme="minorHAnsi" w:hAnsiTheme="minorHAnsi" w:cstheme="minorHAnsi"/>
                <w:sz w:val="18"/>
                <w:szCs w:val="18"/>
              </w:rPr>
              <w:t>.</w:t>
            </w:r>
          </w:p>
          <w:p w:rsidR="00891D01" w:rsidRPr="00793F0C" w:rsidRDefault="00077205"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Así</w:t>
            </w:r>
            <w:r w:rsidR="00891D01" w:rsidRPr="00793F0C">
              <w:rPr>
                <w:rFonts w:asciiTheme="minorHAnsi" w:hAnsiTheme="minorHAnsi" w:cstheme="minorHAnsi"/>
                <w:sz w:val="18"/>
                <w:szCs w:val="18"/>
              </w:rPr>
              <w:t xml:space="preserve"> mismo no cumplen con el formato básico establecido</w:t>
            </w: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Cantidad de metas intermedias sin activar gestión, próximas a vencerse</w:t>
            </w:r>
          </w:p>
        </w:tc>
        <w:tc>
          <w:tcPr>
            <w:tcW w:w="1134" w:type="dxa"/>
            <w:gridSpan w:val="2"/>
            <w:shd w:val="clear" w:color="auto" w:fill="5B9BD5" w:themeFill="accent1"/>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891D01"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Una a cerrar a fin de junio</w:t>
            </w: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Coherencia entre la descripción y el avance</w:t>
            </w:r>
          </w:p>
        </w:tc>
        <w:tc>
          <w:tcPr>
            <w:tcW w:w="567" w:type="dxa"/>
            <w:vAlign w:val="center"/>
          </w:tcPr>
          <w:p w:rsidR="0030556D" w:rsidRPr="00793F0C" w:rsidRDefault="00891D01"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30556D" w:rsidRPr="00793F0C" w:rsidTr="0030556D">
        <w:trPr>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Correcta finalización de la meta</w:t>
            </w:r>
          </w:p>
        </w:tc>
        <w:tc>
          <w:tcPr>
            <w:tcW w:w="567" w:type="dxa"/>
            <w:vAlign w:val="center"/>
          </w:tcPr>
          <w:p w:rsidR="0030556D" w:rsidRPr="00793F0C" w:rsidRDefault="00891D01"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x</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30556D" w:rsidP="00892E1A">
            <w:pPr>
              <w:pStyle w:val="gmail-msolistparagraph"/>
              <w:spacing w:before="0" w:beforeAutospacing="0" w:after="0" w:afterAutospacing="0" w:line="254"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tc>
      </w:tr>
      <w:tr w:rsidR="0030556D" w:rsidRPr="00793F0C" w:rsidTr="003055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98" w:type="dxa"/>
            <w:vAlign w:val="center"/>
          </w:tcPr>
          <w:p w:rsidR="0030556D" w:rsidRPr="00793F0C" w:rsidRDefault="0030556D" w:rsidP="0030556D">
            <w:pPr>
              <w:pStyle w:val="gmail-msolistparagraph"/>
              <w:spacing w:before="0" w:beforeAutospacing="0" w:after="0" w:afterAutospacing="0" w:line="254" w:lineRule="auto"/>
              <w:jc w:val="both"/>
              <w:rPr>
                <w:rFonts w:asciiTheme="minorHAnsi" w:hAnsiTheme="minorHAnsi" w:cstheme="minorHAnsi"/>
                <w:sz w:val="18"/>
                <w:szCs w:val="18"/>
              </w:rPr>
            </w:pPr>
            <w:r w:rsidRPr="00793F0C">
              <w:rPr>
                <w:rFonts w:asciiTheme="minorHAnsi" w:hAnsiTheme="minorHAnsi" w:cstheme="minorHAnsi"/>
                <w:sz w:val="18"/>
                <w:szCs w:val="18"/>
              </w:rPr>
              <w:t>Calidad de los Documentos de soporte de ejecución</w:t>
            </w: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567" w:type="dxa"/>
            <w:vAlign w:val="center"/>
          </w:tcPr>
          <w:p w:rsidR="0030556D" w:rsidRPr="00793F0C" w:rsidRDefault="0030556D" w:rsidP="0030556D">
            <w:pPr>
              <w:pStyle w:val="gmail-msolistparagraph"/>
              <w:spacing w:before="0" w:beforeAutospacing="0" w:after="0" w:afterAutospacing="0" w:line="254"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4935" w:type="dxa"/>
          </w:tcPr>
          <w:p w:rsidR="0030556D" w:rsidRPr="00793F0C" w:rsidRDefault="00077205" w:rsidP="00892E1A">
            <w:pPr>
              <w:pStyle w:val="gmail-msolistparagraph"/>
              <w:spacing w:before="0" w:beforeAutospacing="0" w:after="0" w:afterAutospacing="0" w:line="254"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793F0C">
              <w:rPr>
                <w:rFonts w:asciiTheme="minorHAnsi" w:hAnsiTheme="minorHAnsi" w:cstheme="minorHAnsi"/>
                <w:sz w:val="18"/>
                <w:szCs w:val="18"/>
              </w:rPr>
              <w:t>Para el caso de los soportes de criminalística es necesario que se aclare a que meta pertenecen</w:t>
            </w:r>
          </w:p>
        </w:tc>
      </w:tr>
    </w:tbl>
    <w:p w:rsidR="0030556D" w:rsidRPr="00793F0C" w:rsidRDefault="0030556D" w:rsidP="0030556D">
      <w:pPr>
        <w:ind w:left="1080"/>
        <w:jc w:val="both"/>
        <w:rPr>
          <w:rFonts w:cstheme="minorHAnsi"/>
          <w:lang w:val="es-CO"/>
        </w:rPr>
      </w:pPr>
    </w:p>
    <w:p w:rsidR="0030556D" w:rsidRPr="00793F0C" w:rsidRDefault="00B771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6" w:name="_Toc12460879"/>
      <w:r w:rsidRPr="00793F0C">
        <w:rPr>
          <w:rFonts w:asciiTheme="minorHAnsi" w:hAnsiTheme="minorHAnsi" w:cstheme="minorHAnsi"/>
          <w:b/>
          <w:color w:val="5B9BD5" w:themeColor="accent1"/>
          <w:sz w:val="22"/>
          <w:szCs w:val="22"/>
          <w:lang w:val="es-CO"/>
        </w:rPr>
        <w:t>Recomendaciones para el coordinador de la meta.</w:t>
      </w:r>
      <w:bookmarkEnd w:id="126"/>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Hacer mesas de trabajo con los responsables de meta intermedia para entender la dinámica de estas metas y depurar los documentos soportes de cada meta.</w:t>
      </w:r>
    </w:p>
    <w:p w:rsidR="0030556D" w:rsidRPr="00793F0C" w:rsidRDefault="0030556D" w:rsidP="008A6394">
      <w:pPr>
        <w:pStyle w:val="Prrafodelista"/>
        <w:numPr>
          <w:ilvl w:val="0"/>
          <w:numId w:val="2"/>
        </w:numPr>
        <w:ind w:left="567" w:hanging="567"/>
        <w:jc w:val="both"/>
        <w:rPr>
          <w:rFonts w:cstheme="minorHAnsi"/>
          <w:lang w:val="es-CO"/>
        </w:rPr>
      </w:pPr>
      <w:r w:rsidRPr="00793F0C">
        <w:rPr>
          <w:rFonts w:cstheme="minorHAnsi"/>
          <w:lang w:val="es-CO"/>
        </w:rPr>
        <w:t>Concientizarse que el reporte de meta general es frente a resultados o productos alcanzados no a gestión realizada en las metas intermedias.</w:t>
      </w:r>
    </w:p>
    <w:p w:rsidR="0030556D" w:rsidRPr="00793F0C" w:rsidRDefault="0030556D" w:rsidP="0030556D">
      <w:pPr>
        <w:pStyle w:val="Prrafodelista"/>
        <w:ind w:left="1080"/>
        <w:jc w:val="both"/>
        <w:rPr>
          <w:rFonts w:cstheme="minorHAnsi"/>
          <w:b/>
          <w:lang w:val="es-CO"/>
        </w:rPr>
      </w:pPr>
    </w:p>
    <w:p w:rsidR="0030556D" w:rsidRPr="00793F0C" w:rsidRDefault="00B771E3" w:rsidP="008A6394">
      <w:pPr>
        <w:pStyle w:val="Ttulo2"/>
        <w:numPr>
          <w:ilvl w:val="2"/>
          <w:numId w:val="5"/>
        </w:numPr>
        <w:tabs>
          <w:tab w:val="left" w:pos="426"/>
        </w:tabs>
        <w:spacing w:before="0" w:line="240" w:lineRule="auto"/>
        <w:jc w:val="both"/>
        <w:rPr>
          <w:rFonts w:asciiTheme="minorHAnsi" w:hAnsiTheme="minorHAnsi" w:cstheme="minorHAnsi"/>
          <w:b/>
          <w:color w:val="5B9BD5" w:themeColor="accent1"/>
          <w:sz w:val="22"/>
          <w:szCs w:val="22"/>
          <w:lang w:val="es-CO"/>
        </w:rPr>
      </w:pPr>
      <w:bookmarkStart w:id="127" w:name="_Toc12460880"/>
      <w:r w:rsidRPr="00793F0C">
        <w:rPr>
          <w:rFonts w:asciiTheme="minorHAnsi" w:hAnsiTheme="minorHAnsi" w:cstheme="minorHAnsi"/>
          <w:b/>
          <w:color w:val="5B9BD5" w:themeColor="accent1"/>
          <w:sz w:val="22"/>
          <w:szCs w:val="22"/>
          <w:lang w:val="es-CO"/>
        </w:rPr>
        <w:t>Recomendaciones para responsables de meta intermedia.</w:t>
      </w:r>
      <w:bookmarkEnd w:id="127"/>
    </w:p>
    <w:p w:rsidR="005B5E3C" w:rsidRPr="00793F0C" w:rsidRDefault="0030556D" w:rsidP="008A6394">
      <w:pPr>
        <w:pStyle w:val="Prrafodelista"/>
        <w:numPr>
          <w:ilvl w:val="0"/>
          <w:numId w:val="3"/>
        </w:numPr>
        <w:ind w:left="567" w:hanging="567"/>
        <w:jc w:val="both"/>
        <w:rPr>
          <w:rFonts w:cstheme="minorHAnsi"/>
          <w:lang w:val="es-CO"/>
        </w:rPr>
      </w:pPr>
      <w:r w:rsidRPr="00793F0C">
        <w:rPr>
          <w:rFonts w:cstheme="minorHAnsi"/>
          <w:lang w:val="es-CO"/>
        </w:rPr>
        <w:t>No detallar acciones simples en los reportes de avance. Temas como cuantas reuniones se hicieron, oficios enviados logística o parámetros administrativos ejecutados, no agregan valor al avance de la meta, por lo cual no es necesario.</w:t>
      </w:r>
      <w:bookmarkEnd w:id="27"/>
    </w:p>
    <w:p w:rsidR="00077205" w:rsidRPr="00793F0C" w:rsidRDefault="00077205" w:rsidP="008A6394">
      <w:pPr>
        <w:pStyle w:val="Prrafodelista"/>
        <w:numPr>
          <w:ilvl w:val="0"/>
          <w:numId w:val="3"/>
        </w:numPr>
        <w:ind w:left="567" w:hanging="567"/>
        <w:jc w:val="both"/>
        <w:rPr>
          <w:rFonts w:cstheme="minorHAnsi"/>
          <w:lang w:val="es-CO"/>
        </w:rPr>
      </w:pPr>
      <w:r w:rsidRPr="00793F0C">
        <w:rPr>
          <w:rFonts w:cstheme="minorHAnsi"/>
          <w:lang w:val="es-CO"/>
        </w:rPr>
        <w:t xml:space="preserve">Reportar los avances de manera </w:t>
      </w:r>
      <w:r w:rsidR="009945AC" w:rsidRPr="00793F0C">
        <w:rPr>
          <w:rFonts w:cstheme="minorHAnsi"/>
          <w:lang w:val="es-CO"/>
        </w:rPr>
        <w:t>más</w:t>
      </w:r>
      <w:r w:rsidRPr="00793F0C">
        <w:rPr>
          <w:rFonts w:cstheme="minorHAnsi"/>
          <w:lang w:val="es-CO"/>
        </w:rPr>
        <w:t xml:space="preserve"> frecuente (quincenal o mínimo mensual) para mantener actualizada la información</w:t>
      </w:r>
    </w:p>
    <w:sectPr w:rsidR="00077205" w:rsidRPr="00793F0C" w:rsidSect="003A03E5">
      <w:footerReference w:type="default" r:id="rId9"/>
      <w:headerReference w:type="first" r:id="rId10"/>
      <w:footerReference w:type="first" r:id="rId11"/>
      <w:pgSz w:w="12240" w:h="15840" w:code="1"/>
      <w:pgMar w:top="1701" w:right="1041" w:bottom="851"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4881" w:rsidRDefault="00014881" w:rsidP="00DB7601">
      <w:pPr>
        <w:spacing w:after="0" w:line="240" w:lineRule="auto"/>
      </w:pPr>
      <w:r>
        <w:separator/>
      </w:r>
    </w:p>
  </w:endnote>
  <w:endnote w:type="continuationSeparator" w:id="0">
    <w:p w:rsidR="00014881" w:rsidRDefault="00014881" w:rsidP="00DB7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66115492"/>
      <w:docPartObj>
        <w:docPartGallery w:val="Page Numbers (Bottom of Page)"/>
        <w:docPartUnique/>
      </w:docPartObj>
    </w:sdtPr>
    <w:sdtEndPr/>
    <w:sdtContent>
      <w:sdt>
        <w:sdtPr>
          <w:rPr>
            <w:sz w:val="16"/>
            <w:szCs w:val="16"/>
          </w:rPr>
          <w:id w:val="-469373722"/>
          <w:docPartObj>
            <w:docPartGallery w:val="Page Numbers (Top of Page)"/>
            <w:docPartUnique/>
          </w:docPartObj>
        </w:sdtPr>
        <w:sdtEndPr/>
        <w:sdtContent>
          <w:p w:rsidR="0054012A" w:rsidRPr="00E438FB" w:rsidRDefault="0054012A" w:rsidP="00E438FB">
            <w:pPr>
              <w:pStyle w:val="Piedepgina"/>
              <w:rPr>
                <w:sz w:val="16"/>
                <w:szCs w:val="16"/>
              </w:rPr>
            </w:pPr>
            <w:r>
              <w:rPr>
                <w:sz w:val="16"/>
                <w:szCs w:val="16"/>
                <w:lang w:val="es-MX"/>
              </w:rPr>
              <w:t>Informe Sistemas de Metas 2019</w:t>
            </w:r>
            <w:r>
              <w:rPr>
                <w:sz w:val="16"/>
                <w:szCs w:val="16"/>
              </w:rPr>
              <w:tab/>
            </w:r>
            <w:r>
              <w:rPr>
                <w:sz w:val="16"/>
                <w:szCs w:val="16"/>
              </w:rPr>
              <w:tab/>
            </w:r>
            <w:r w:rsidRPr="00E438FB">
              <w:rPr>
                <w:sz w:val="16"/>
                <w:szCs w:val="16"/>
                <w:lang w:val="es-ES"/>
              </w:rPr>
              <w:t xml:space="preserve">Página </w:t>
            </w:r>
            <w:r w:rsidRPr="00E438FB">
              <w:rPr>
                <w:b/>
                <w:bCs/>
                <w:sz w:val="16"/>
                <w:szCs w:val="16"/>
              </w:rPr>
              <w:fldChar w:fldCharType="begin"/>
            </w:r>
            <w:r w:rsidRPr="00E438FB">
              <w:rPr>
                <w:b/>
                <w:bCs/>
                <w:sz w:val="16"/>
                <w:szCs w:val="16"/>
              </w:rPr>
              <w:instrText>PAGE</w:instrText>
            </w:r>
            <w:r w:rsidRPr="00E438FB">
              <w:rPr>
                <w:b/>
                <w:bCs/>
                <w:sz w:val="16"/>
                <w:szCs w:val="16"/>
              </w:rPr>
              <w:fldChar w:fldCharType="separate"/>
            </w:r>
            <w:r>
              <w:rPr>
                <w:b/>
                <w:bCs/>
                <w:noProof/>
                <w:sz w:val="16"/>
                <w:szCs w:val="16"/>
              </w:rPr>
              <w:t>2</w:t>
            </w:r>
            <w:r w:rsidRPr="00E438FB">
              <w:rPr>
                <w:b/>
                <w:bCs/>
                <w:sz w:val="16"/>
                <w:szCs w:val="16"/>
              </w:rPr>
              <w:fldChar w:fldCharType="end"/>
            </w:r>
            <w:r w:rsidRPr="00E438FB">
              <w:rPr>
                <w:sz w:val="16"/>
                <w:szCs w:val="16"/>
                <w:lang w:val="es-ES"/>
              </w:rPr>
              <w:t xml:space="preserve"> de </w:t>
            </w:r>
            <w:r w:rsidRPr="00E438FB">
              <w:rPr>
                <w:b/>
                <w:bCs/>
                <w:sz w:val="16"/>
                <w:szCs w:val="16"/>
              </w:rPr>
              <w:fldChar w:fldCharType="begin"/>
            </w:r>
            <w:r w:rsidRPr="00E438FB">
              <w:rPr>
                <w:b/>
                <w:bCs/>
                <w:sz w:val="16"/>
                <w:szCs w:val="16"/>
              </w:rPr>
              <w:instrText>NUMPAGES</w:instrText>
            </w:r>
            <w:r w:rsidRPr="00E438FB">
              <w:rPr>
                <w:b/>
                <w:bCs/>
                <w:sz w:val="16"/>
                <w:szCs w:val="16"/>
              </w:rPr>
              <w:fldChar w:fldCharType="separate"/>
            </w:r>
            <w:r>
              <w:rPr>
                <w:b/>
                <w:bCs/>
                <w:noProof/>
                <w:sz w:val="16"/>
                <w:szCs w:val="16"/>
              </w:rPr>
              <w:t>9</w:t>
            </w:r>
            <w:r w:rsidRPr="00E438FB">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12A" w:rsidRDefault="0054012A">
    <w:pPr>
      <w:pStyle w:val="Piedepgina"/>
    </w:pPr>
    <w:r>
      <w:rPr>
        <w:rFonts w:ascii="Arial" w:hAnsi="Arial" w:cs="Arial"/>
        <w:noProof/>
        <w:color w:val="44546A" w:themeColor="text2"/>
        <w:sz w:val="20"/>
        <w:szCs w:val="20"/>
        <w:lang w:val="es-MX" w:eastAsia="es-MX"/>
      </w:rPr>
      <w:drawing>
        <wp:anchor distT="0" distB="0" distL="114300" distR="114300" simplePos="0" relativeHeight="251659264" behindDoc="0" locked="0" layoutInCell="1" allowOverlap="1" wp14:anchorId="7470D298" wp14:editId="7B417222">
          <wp:simplePos x="0" y="0"/>
          <wp:positionH relativeFrom="column">
            <wp:posOffset>4856480</wp:posOffset>
          </wp:positionH>
          <wp:positionV relativeFrom="paragraph">
            <wp:posOffset>-402780</wp:posOffset>
          </wp:positionV>
          <wp:extent cx="1453515" cy="425450"/>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GOB.png"/>
                  <pic:cNvPicPr/>
                </pic:nvPicPr>
                <pic:blipFill>
                  <a:blip r:embed="rId1">
                    <a:extLst>
                      <a:ext uri="{28A0092B-C50C-407E-A947-70E740481C1C}">
                        <a14:useLocalDpi xmlns:a14="http://schemas.microsoft.com/office/drawing/2010/main" val="0"/>
                      </a:ext>
                    </a:extLst>
                  </a:blip>
                  <a:stretch>
                    <a:fillRect/>
                  </a:stretch>
                </pic:blipFill>
                <pic:spPr>
                  <a:xfrm>
                    <a:off x="0" y="0"/>
                    <a:ext cx="1453515" cy="4254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4881" w:rsidRDefault="00014881" w:rsidP="00DB7601">
      <w:pPr>
        <w:spacing w:after="0" w:line="240" w:lineRule="auto"/>
      </w:pPr>
      <w:r>
        <w:separator/>
      </w:r>
    </w:p>
  </w:footnote>
  <w:footnote w:type="continuationSeparator" w:id="0">
    <w:p w:rsidR="00014881" w:rsidRDefault="00014881" w:rsidP="00DB7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012A" w:rsidRDefault="0054012A">
    <w:pPr>
      <w:pStyle w:val="Encabezado"/>
    </w:pPr>
    <w:r>
      <w:rPr>
        <w:rFonts w:ascii="Arial" w:hAnsi="Arial" w:cs="Arial"/>
        <w:b/>
        <w:noProof/>
        <w:color w:val="44546A" w:themeColor="text2"/>
        <w:sz w:val="24"/>
        <w:szCs w:val="20"/>
        <w:lang w:val="es-MX" w:eastAsia="es-MX"/>
      </w:rPr>
      <w:drawing>
        <wp:inline distT="0" distB="0" distL="0" distR="0" wp14:anchorId="6D062583" wp14:editId="1FDA054F">
          <wp:extent cx="665018" cy="897565"/>
          <wp:effectExtent l="0" t="0" r="190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s Fiscalía 2018-A (2).jpg"/>
                  <pic:cNvPicPr/>
                </pic:nvPicPr>
                <pic:blipFill>
                  <a:blip r:embed="rId1">
                    <a:extLst>
                      <a:ext uri="{28A0092B-C50C-407E-A947-70E740481C1C}">
                        <a14:useLocalDpi xmlns:a14="http://schemas.microsoft.com/office/drawing/2010/main" val="0"/>
                      </a:ext>
                    </a:extLst>
                  </a:blip>
                  <a:stretch>
                    <a:fillRect/>
                  </a:stretch>
                </pic:blipFill>
                <pic:spPr>
                  <a:xfrm>
                    <a:off x="0" y="0"/>
                    <a:ext cx="673064" cy="908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14460"/>
    <w:multiLevelType w:val="hybridMultilevel"/>
    <w:tmpl w:val="C8702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6BF0AD8"/>
    <w:multiLevelType w:val="hybridMultilevel"/>
    <w:tmpl w:val="35F423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A158DE"/>
    <w:multiLevelType w:val="hybridMultilevel"/>
    <w:tmpl w:val="30DA9A9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FD726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567074"/>
    <w:multiLevelType w:val="hybridMultilevel"/>
    <w:tmpl w:val="3D02C0EA"/>
    <w:lvl w:ilvl="0" w:tplc="12BC3B3C">
      <w:numFmt w:val="bullet"/>
      <w:lvlText w:val="•"/>
      <w:lvlJc w:val="left"/>
      <w:pPr>
        <w:ind w:left="720" w:hanging="360"/>
      </w:pPr>
      <w:rPr>
        <w:rFonts w:ascii="Calibri" w:eastAsiaTheme="minorHAnsi" w:hAnsi="Calibri" w:cs="Calibri" w:hint="default"/>
      </w:rPr>
    </w:lvl>
    <w:lvl w:ilvl="1" w:tplc="080A0017">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6CC4929"/>
    <w:multiLevelType w:val="hybridMultilevel"/>
    <w:tmpl w:val="C3CC0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7746D68"/>
    <w:multiLevelType w:val="hybridMultilevel"/>
    <w:tmpl w:val="E1227DB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19510C3"/>
    <w:multiLevelType w:val="hybridMultilevel"/>
    <w:tmpl w:val="693CA074"/>
    <w:lvl w:ilvl="0" w:tplc="8A2E7008">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E0347B3"/>
    <w:multiLevelType w:val="hybridMultilevel"/>
    <w:tmpl w:val="DA18562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9" w15:restartNumberingAfterBreak="0">
    <w:nsid w:val="41B20F45"/>
    <w:multiLevelType w:val="hybridMultilevel"/>
    <w:tmpl w:val="02225432"/>
    <w:lvl w:ilvl="0" w:tplc="240A000D">
      <w:start w:val="1"/>
      <w:numFmt w:val="bullet"/>
      <w:lvlText w:val=""/>
      <w:lvlJc w:val="left"/>
      <w:pPr>
        <w:ind w:left="1146" w:hanging="360"/>
      </w:pPr>
      <w:rPr>
        <w:rFonts w:ascii="Wingdings" w:hAnsi="Wingdings"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10" w15:restartNumberingAfterBreak="0">
    <w:nsid w:val="4CE52DF8"/>
    <w:multiLevelType w:val="hybridMultilevel"/>
    <w:tmpl w:val="91CA5A7A"/>
    <w:lvl w:ilvl="0" w:tplc="080A0001">
      <w:start w:val="1"/>
      <w:numFmt w:val="bullet"/>
      <w:lvlText w:val=""/>
      <w:lvlJc w:val="left"/>
      <w:pPr>
        <w:ind w:left="720" w:hanging="360"/>
      </w:pPr>
      <w:rPr>
        <w:rFonts w:ascii="Symbol" w:hAnsi="Symbo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F3B4583"/>
    <w:multiLevelType w:val="hybridMultilevel"/>
    <w:tmpl w:val="0CC2F140"/>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53DE3145"/>
    <w:multiLevelType w:val="hybridMultilevel"/>
    <w:tmpl w:val="DCE6FF84"/>
    <w:lvl w:ilvl="0" w:tplc="61FA468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7300F54"/>
    <w:multiLevelType w:val="hybridMultilevel"/>
    <w:tmpl w:val="83327B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A5239B3"/>
    <w:multiLevelType w:val="hybridMultilevel"/>
    <w:tmpl w:val="89F892E8"/>
    <w:lvl w:ilvl="0" w:tplc="8A2E7008">
      <w:numFmt w:val="bullet"/>
      <w:lvlText w:val="•"/>
      <w:lvlJc w:val="left"/>
      <w:pPr>
        <w:ind w:left="1080" w:hanging="72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BA93492"/>
    <w:multiLevelType w:val="hybridMultilevel"/>
    <w:tmpl w:val="50683F6A"/>
    <w:lvl w:ilvl="0" w:tplc="240A000D">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6" w15:restartNumberingAfterBreak="0">
    <w:nsid w:val="5C6E2658"/>
    <w:multiLevelType w:val="hybridMultilevel"/>
    <w:tmpl w:val="59E886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CBA183A"/>
    <w:multiLevelType w:val="hybridMultilevel"/>
    <w:tmpl w:val="4956D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EDB361D"/>
    <w:multiLevelType w:val="hybridMultilevel"/>
    <w:tmpl w:val="83327B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F924074"/>
    <w:multiLevelType w:val="hybridMultilevel"/>
    <w:tmpl w:val="E02A6B2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FF51352"/>
    <w:multiLevelType w:val="hybridMultilevel"/>
    <w:tmpl w:val="19EE49DA"/>
    <w:lvl w:ilvl="0" w:tplc="240A0001">
      <w:start w:val="1"/>
      <w:numFmt w:val="bullet"/>
      <w:lvlText w:val=""/>
      <w:lvlJc w:val="left"/>
      <w:pPr>
        <w:ind w:left="1800" w:hanging="360"/>
      </w:pPr>
      <w:rPr>
        <w:rFonts w:ascii="Symbol" w:hAnsi="Symbol"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21" w15:restartNumberingAfterBreak="0">
    <w:nsid w:val="718014B3"/>
    <w:multiLevelType w:val="hybridMultilevel"/>
    <w:tmpl w:val="A66049C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2934DEA"/>
    <w:multiLevelType w:val="hybridMultilevel"/>
    <w:tmpl w:val="92506D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E0F5F71"/>
    <w:multiLevelType w:val="multilevel"/>
    <w:tmpl w:val="9238F3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3"/>
  </w:num>
  <w:num w:numId="2">
    <w:abstractNumId w:val="8"/>
  </w:num>
  <w:num w:numId="3">
    <w:abstractNumId w:val="17"/>
  </w:num>
  <w:num w:numId="4">
    <w:abstractNumId w:val="20"/>
  </w:num>
  <w:num w:numId="5">
    <w:abstractNumId w:val="3"/>
  </w:num>
  <w:num w:numId="6">
    <w:abstractNumId w:val="4"/>
  </w:num>
  <w:num w:numId="7">
    <w:abstractNumId w:val="11"/>
  </w:num>
  <w:num w:numId="8">
    <w:abstractNumId w:val="0"/>
  </w:num>
  <w:num w:numId="9">
    <w:abstractNumId w:val="12"/>
  </w:num>
  <w:num w:numId="10">
    <w:abstractNumId w:val="10"/>
  </w:num>
  <w:num w:numId="11">
    <w:abstractNumId w:val="16"/>
  </w:num>
  <w:num w:numId="12">
    <w:abstractNumId w:val="5"/>
  </w:num>
  <w:num w:numId="13">
    <w:abstractNumId w:val="1"/>
  </w:num>
  <w:num w:numId="14">
    <w:abstractNumId w:val="15"/>
  </w:num>
  <w:num w:numId="15">
    <w:abstractNumId w:val="22"/>
  </w:num>
  <w:num w:numId="16">
    <w:abstractNumId w:val="19"/>
  </w:num>
  <w:num w:numId="17">
    <w:abstractNumId w:val="18"/>
  </w:num>
  <w:num w:numId="18">
    <w:abstractNumId w:val="9"/>
  </w:num>
  <w:num w:numId="19">
    <w:abstractNumId w:val="2"/>
  </w:num>
  <w:num w:numId="20">
    <w:abstractNumId w:val="21"/>
  </w:num>
  <w:num w:numId="21">
    <w:abstractNumId w:val="6"/>
  </w:num>
  <w:num w:numId="22">
    <w:abstractNumId w:val="13"/>
  </w:num>
  <w:num w:numId="23">
    <w:abstractNumId w:val="7"/>
  </w:num>
  <w:num w:numId="24">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601"/>
    <w:rsid w:val="00002392"/>
    <w:rsid w:val="00003501"/>
    <w:rsid w:val="000062EB"/>
    <w:rsid w:val="00007158"/>
    <w:rsid w:val="000073D0"/>
    <w:rsid w:val="00010C4B"/>
    <w:rsid w:val="00011159"/>
    <w:rsid w:val="000119F2"/>
    <w:rsid w:val="00013904"/>
    <w:rsid w:val="00014881"/>
    <w:rsid w:val="000159AF"/>
    <w:rsid w:val="00021C48"/>
    <w:rsid w:val="00024910"/>
    <w:rsid w:val="00024EC4"/>
    <w:rsid w:val="00027D05"/>
    <w:rsid w:val="0003125C"/>
    <w:rsid w:val="00033CD1"/>
    <w:rsid w:val="00033D4B"/>
    <w:rsid w:val="0004110F"/>
    <w:rsid w:val="00043B42"/>
    <w:rsid w:val="00045733"/>
    <w:rsid w:val="0004780B"/>
    <w:rsid w:val="0005006B"/>
    <w:rsid w:val="00050498"/>
    <w:rsid w:val="00051504"/>
    <w:rsid w:val="00052229"/>
    <w:rsid w:val="00052E7B"/>
    <w:rsid w:val="000540F5"/>
    <w:rsid w:val="00054295"/>
    <w:rsid w:val="00054380"/>
    <w:rsid w:val="00057D18"/>
    <w:rsid w:val="00061E70"/>
    <w:rsid w:val="000633ED"/>
    <w:rsid w:val="00065520"/>
    <w:rsid w:val="00066578"/>
    <w:rsid w:val="00067C15"/>
    <w:rsid w:val="00067D39"/>
    <w:rsid w:val="0007002B"/>
    <w:rsid w:val="00070664"/>
    <w:rsid w:val="00072366"/>
    <w:rsid w:val="000727B5"/>
    <w:rsid w:val="00073156"/>
    <w:rsid w:val="00075BD4"/>
    <w:rsid w:val="00076449"/>
    <w:rsid w:val="00077205"/>
    <w:rsid w:val="00081A67"/>
    <w:rsid w:val="00081E0E"/>
    <w:rsid w:val="00086567"/>
    <w:rsid w:val="00086E12"/>
    <w:rsid w:val="00087197"/>
    <w:rsid w:val="0008740E"/>
    <w:rsid w:val="0009203D"/>
    <w:rsid w:val="00092691"/>
    <w:rsid w:val="00096A77"/>
    <w:rsid w:val="00097406"/>
    <w:rsid w:val="00097DE5"/>
    <w:rsid w:val="000A3ABF"/>
    <w:rsid w:val="000B0D52"/>
    <w:rsid w:val="000B196B"/>
    <w:rsid w:val="000B1DD1"/>
    <w:rsid w:val="000B24CB"/>
    <w:rsid w:val="000B4659"/>
    <w:rsid w:val="000B4D2B"/>
    <w:rsid w:val="000B5148"/>
    <w:rsid w:val="000B5F37"/>
    <w:rsid w:val="000B6481"/>
    <w:rsid w:val="000C062B"/>
    <w:rsid w:val="000C0F4E"/>
    <w:rsid w:val="000C181B"/>
    <w:rsid w:val="000C1B85"/>
    <w:rsid w:val="000C1D00"/>
    <w:rsid w:val="000C3618"/>
    <w:rsid w:val="000D0169"/>
    <w:rsid w:val="000D064F"/>
    <w:rsid w:val="000D0A73"/>
    <w:rsid w:val="000D4523"/>
    <w:rsid w:val="000D5766"/>
    <w:rsid w:val="000D582A"/>
    <w:rsid w:val="000E04AE"/>
    <w:rsid w:val="000E30C7"/>
    <w:rsid w:val="000E3307"/>
    <w:rsid w:val="000E3467"/>
    <w:rsid w:val="000E5734"/>
    <w:rsid w:val="000E5BCF"/>
    <w:rsid w:val="000E5F5E"/>
    <w:rsid w:val="000E7F4B"/>
    <w:rsid w:val="000F0C6F"/>
    <w:rsid w:val="000F15C2"/>
    <w:rsid w:val="000F2012"/>
    <w:rsid w:val="000F4E6B"/>
    <w:rsid w:val="000F5166"/>
    <w:rsid w:val="000F5357"/>
    <w:rsid w:val="000F5BF8"/>
    <w:rsid w:val="001002B8"/>
    <w:rsid w:val="001007EF"/>
    <w:rsid w:val="001015B8"/>
    <w:rsid w:val="00103D4C"/>
    <w:rsid w:val="00104637"/>
    <w:rsid w:val="00104BA1"/>
    <w:rsid w:val="00104E8C"/>
    <w:rsid w:val="00107103"/>
    <w:rsid w:val="00111FBF"/>
    <w:rsid w:val="00116DFE"/>
    <w:rsid w:val="00117A02"/>
    <w:rsid w:val="00121A30"/>
    <w:rsid w:val="00123E4C"/>
    <w:rsid w:val="001244AE"/>
    <w:rsid w:val="001245AC"/>
    <w:rsid w:val="00126E0F"/>
    <w:rsid w:val="00130023"/>
    <w:rsid w:val="001324DA"/>
    <w:rsid w:val="0013364E"/>
    <w:rsid w:val="0013491C"/>
    <w:rsid w:val="00134BB8"/>
    <w:rsid w:val="00136645"/>
    <w:rsid w:val="0013681D"/>
    <w:rsid w:val="00136C05"/>
    <w:rsid w:val="00136C49"/>
    <w:rsid w:val="001400ED"/>
    <w:rsid w:val="00142D08"/>
    <w:rsid w:val="00143D65"/>
    <w:rsid w:val="00150163"/>
    <w:rsid w:val="001502B7"/>
    <w:rsid w:val="00153D58"/>
    <w:rsid w:val="00153E4D"/>
    <w:rsid w:val="00153F47"/>
    <w:rsid w:val="0015466B"/>
    <w:rsid w:val="001561EC"/>
    <w:rsid w:val="00156333"/>
    <w:rsid w:val="00162ABE"/>
    <w:rsid w:val="001633F5"/>
    <w:rsid w:val="00163987"/>
    <w:rsid w:val="001646BF"/>
    <w:rsid w:val="0016501D"/>
    <w:rsid w:val="00165078"/>
    <w:rsid w:val="00166B0D"/>
    <w:rsid w:val="00167B50"/>
    <w:rsid w:val="0017075A"/>
    <w:rsid w:val="00170CBC"/>
    <w:rsid w:val="00171D73"/>
    <w:rsid w:val="00172263"/>
    <w:rsid w:val="00173F17"/>
    <w:rsid w:val="00173FBB"/>
    <w:rsid w:val="00174D4E"/>
    <w:rsid w:val="00175437"/>
    <w:rsid w:val="001762CF"/>
    <w:rsid w:val="0017727D"/>
    <w:rsid w:val="001807C2"/>
    <w:rsid w:val="00180B1D"/>
    <w:rsid w:val="00180C17"/>
    <w:rsid w:val="00180E19"/>
    <w:rsid w:val="001811CB"/>
    <w:rsid w:val="001833E0"/>
    <w:rsid w:val="001838CD"/>
    <w:rsid w:val="00192A6A"/>
    <w:rsid w:val="001956BF"/>
    <w:rsid w:val="001958F9"/>
    <w:rsid w:val="001A2306"/>
    <w:rsid w:val="001A3453"/>
    <w:rsid w:val="001A433B"/>
    <w:rsid w:val="001A4740"/>
    <w:rsid w:val="001A63CE"/>
    <w:rsid w:val="001B0628"/>
    <w:rsid w:val="001B12CE"/>
    <w:rsid w:val="001B20D5"/>
    <w:rsid w:val="001B3AAF"/>
    <w:rsid w:val="001B4EA0"/>
    <w:rsid w:val="001B6BB8"/>
    <w:rsid w:val="001C007D"/>
    <w:rsid w:val="001C00C9"/>
    <w:rsid w:val="001C0559"/>
    <w:rsid w:val="001C1FA1"/>
    <w:rsid w:val="001C3907"/>
    <w:rsid w:val="001C5BB8"/>
    <w:rsid w:val="001C5F28"/>
    <w:rsid w:val="001C7905"/>
    <w:rsid w:val="001D1DCC"/>
    <w:rsid w:val="001D6539"/>
    <w:rsid w:val="001E00CA"/>
    <w:rsid w:val="001E1B97"/>
    <w:rsid w:val="001E3F08"/>
    <w:rsid w:val="001E78BC"/>
    <w:rsid w:val="001F1DA9"/>
    <w:rsid w:val="001F2B1A"/>
    <w:rsid w:val="001F6D19"/>
    <w:rsid w:val="00202545"/>
    <w:rsid w:val="00203B27"/>
    <w:rsid w:val="00204A1B"/>
    <w:rsid w:val="002063D7"/>
    <w:rsid w:val="00206B54"/>
    <w:rsid w:val="002103A8"/>
    <w:rsid w:val="0021068E"/>
    <w:rsid w:val="00210976"/>
    <w:rsid w:val="00212667"/>
    <w:rsid w:val="002134D9"/>
    <w:rsid w:val="0021677A"/>
    <w:rsid w:val="00217FC6"/>
    <w:rsid w:val="00223F3A"/>
    <w:rsid w:val="00225C46"/>
    <w:rsid w:val="00225E6D"/>
    <w:rsid w:val="0022754B"/>
    <w:rsid w:val="00230A4F"/>
    <w:rsid w:val="002312C1"/>
    <w:rsid w:val="00231A2C"/>
    <w:rsid w:val="00231DAF"/>
    <w:rsid w:val="00232351"/>
    <w:rsid w:val="00233B47"/>
    <w:rsid w:val="002341B2"/>
    <w:rsid w:val="0023645D"/>
    <w:rsid w:val="00236507"/>
    <w:rsid w:val="00236990"/>
    <w:rsid w:val="00240656"/>
    <w:rsid w:val="0024091F"/>
    <w:rsid w:val="00240FDC"/>
    <w:rsid w:val="002421BD"/>
    <w:rsid w:val="00243A43"/>
    <w:rsid w:val="00243DB3"/>
    <w:rsid w:val="00243DE0"/>
    <w:rsid w:val="00244783"/>
    <w:rsid w:val="00244A42"/>
    <w:rsid w:val="00245565"/>
    <w:rsid w:val="00254807"/>
    <w:rsid w:val="002574C3"/>
    <w:rsid w:val="00261EDF"/>
    <w:rsid w:val="002628F5"/>
    <w:rsid w:val="002630BC"/>
    <w:rsid w:val="00264E5E"/>
    <w:rsid w:val="002657C7"/>
    <w:rsid w:val="002708EA"/>
    <w:rsid w:val="00272A9E"/>
    <w:rsid w:val="002732F4"/>
    <w:rsid w:val="00275717"/>
    <w:rsid w:val="0027574E"/>
    <w:rsid w:val="00275F51"/>
    <w:rsid w:val="00276E72"/>
    <w:rsid w:val="002807F0"/>
    <w:rsid w:val="00281027"/>
    <w:rsid w:val="00282661"/>
    <w:rsid w:val="002847B6"/>
    <w:rsid w:val="002847CF"/>
    <w:rsid w:val="0028569D"/>
    <w:rsid w:val="002858E8"/>
    <w:rsid w:val="002935DA"/>
    <w:rsid w:val="00294E76"/>
    <w:rsid w:val="00295D0F"/>
    <w:rsid w:val="00295DF3"/>
    <w:rsid w:val="002962AC"/>
    <w:rsid w:val="002965C3"/>
    <w:rsid w:val="00296C9B"/>
    <w:rsid w:val="00296DAC"/>
    <w:rsid w:val="002975A6"/>
    <w:rsid w:val="002A08A6"/>
    <w:rsid w:val="002A166F"/>
    <w:rsid w:val="002A195B"/>
    <w:rsid w:val="002A37AA"/>
    <w:rsid w:val="002A6C74"/>
    <w:rsid w:val="002B0661"/>
    <w:rsid w:val="002B4563"/>
    <w:rsid w:val="002B7B3D"/>
    <w:rsid w:val="002C13A6"/>
    <w:rsid w:val="002C2850"/>
    <w:rsid w:val="002C2DD7"/>
    <w:rsid w:val="002C338D"/>
    <w:rsid w:val="002C70AE"/>
    <w:rsid w:val="002D1600"/>
    <w:rsid w:val="002D22D4"/>
    <w:rsid w:val="002D44C6"/>
    <w:rsid w:val="002D5B85"/>
    <w:rsid w:val="002E00D3"/>
    <w:rsid w:val="002E0F24"/>
    <w:rsid w:val="002E627E"/>
    <w:rsid w:val="002E7BAF"/>
    <w:rsid w:val="002F1F2E"/>
    <w:rsid w:val="002F21F7"/>
    <w:rsid w:val="00302169"/>
    <w:rsid w:val="003032D6"/>
    <w:rsid w:val="0030333E"/>
    <w:rsid w:val="0030556D"/>
    <w:rsid w:val="003067D9"/>
    <w:rsid w:val="00312E33"/>
    <w:rsid w:val="003148CF"/>
    <w:rsid w:val="00315D9C"/>
    <w:rsid w:val="00317221"/>
    <w:rsid w:val="00321D55"/>
    <w:rsid w:val="00321E95"/>
    <w:rsid w:val="00322AB7"/>
    <w:rsid w:val="00323638"/>
    <w:rsid w:val="00323790"/>
    <w:rsid w:val="003243C3"/>
    <w:rsid w:val="00325C2D"/>
    <w:rsid w:val="00326C75"/>
    <w:rsid w:val="003271BA"/>
    <w:rsid w:val="0032758E"/>
    <w:rsid w:val="00330020"/>
    <w:rsid w:val="003306FE"/>
    <w:rsid w:val="00331A90"/>
    <w:rsid w:val="00331E53"/>
    <w:rsid w:val="00334C20"/>
    <w:rsid w:val="00334C7B"/>
    <w:rsid w:val="00334D56"/>
    <w:rsid w:val="00336B57"/>
    <w:rsid w:val="0033787B"/>
    <w:rsid w:val="00340D7F"/>
    <w:rsid w:val="003413C7"/>
    <w:rsid w:val="003418AE"/>
    <w:rsid w:val="00343383"/>
    <w:rsid w:val="00343848"/>
    <w:rsid w:val="00346214"/>
    <w:rsid w:val="00346E61"/>
    <w:rsid w:val="00347E13"/>
    <w:rsid w:val="003514BC"/>
    <w:rsid w:val="0035228A"/>
    <w:rsid w:val="00354E6C"/>
    <w:rsid w:val="0036044E"/>
    <w:rsid w:val="00361A2B"/>
    <w:rsid w:val="00361FFB"/>
    <w:rsid w:val="00363164"/>
    <w:rsid w:val="00366BA5"/>
    <w:rsid w:val="00366C4D"/>
    <w:rsid w:val="003706CE"/>
    <w:rsid w:val="00371073"/>
    <w:rsid w:val="0037233F"/>
    <w:rsid w:val="0037415B"/>
    <w:rsid w:val="00374B42"/>
    <w:rsid w:val="00377A46"/>
    <w:rsid w:val="00377F0C"/>
    <w:rsid w:val="0038269C"/>
    <w:rsid w:val="00382F65"/>
    <w:rsid w:val="0038373C"/>
    <w:rsid w:val="0038449A"/>
    <w:rsid w:val="00385373"/>
    <w:rsid w:val="00386EA6"/>
    <w:rsid w:val="003902E7"/>
    <w:rsid w:val="0039105A"/>
    <w:rsid w:val="003938F7"/>
    <w:rsid w:val="00393A09"/>
    <w:rsid w:val="00395856"/>
    <w:rsid w:val="00395CB5"/>
    <w:rsid w:val="00395F47"/>
    <w:rsid w:val="003964FA"/>
    <w:rsid w:val="003978C1"/>
    <w:rsid w:val="003979BD"/>
    <w:rsid w:val="003A03E5"/>
    <w:rsid w:val="003A09C4"/>
    <w:rsid w:val="003A1542"/>
    <w:rsid w:val="003A1B6C"/>
    <w:rsid w:val="003A2262"/>
    <w:rsid w:val="003A289D"/>
    <w:rsid w:val="003A2952"/>
    <w:rsid w:val="003A3E53"/>
    <w:rsid w:val="003A4583"/>
    <w:rsid w:val="003A5F1C"/>
    <w:rsid w:val="003A6E8D"/>
    <w:rsid w:val="003B0807"/>
    <w:rsid w:val="003B2B91"/>
    <w:rsid w:val="003B6840"/>
    <w:rsid w:val="003B6C34"/>
    <w:rsid w:val="003B771E"/>
    <w:rsid w:val="003B7826"/>
    <w:rsid w:val="003C0B54"/>
    <w:rsid w:val="003C2B26"/>
    <w:rsid w:val="003C3302"/>
    <w:rsid w:val="003C41F4"/>
    <w:rsid w:val="003C4769"/>
    <w:rsid w:val="003C512E"/>
    <w:rsid w:val="003C6E69"/>
    <w:rsid w:val="003C6F27"/>
    <w:rsid w:val="003D17C1"/>
    <w:rsid w:val="003D2780"/>
    <w:rsid w:val="003D2BD5"/>
    <w:rsid w:val="003D36C2"/>
    <w:rsid w:val="003D3A82"/>
    <w:rsid w:val="003D4A86"/>
    <w:rsid w:val="003D5FCA"/>
    <w:rsid w:val="003D6755"/>
    <w:rsid w:val="003E06E2"/>
    <w:rsid w:val="003E3D50"/>
    <w:rsid w:val="003E4CA3"/>
    <w:rsid w:val="003E5206"/>
    <w:rsid w:val="003F1BC8"/>
    <w:rsid w:val="003F4EA5"/>
    <w:rsid w:val="003F6100"/>
    <w:rsid w:val="003F61D9"/>
    <w:rsid w:val="003F7C88"/>
    <w:rsid w:val="004004FE"/>
    <w:rsid w:val="004005A2"/>
    <w:rsid w:val="00401766"/>
    <w:rsid w:val="00402077"/>
    <w:rsid w:val="004024C4"/>
    <w:rsid w:val="0040263D"/>
    <w:rsid w:val="00402BF5"/>
    <w:rsid w:val="00402E50"/>
    <w:rsid w:val="0040360C"/>
    <w:rsid w:val="0040365F"/>
    <w:rsid w:val="00406E30"/>
    <w:rsid w:val="00407C70"/>
    <w:rsid w:val="00411420"/>
    <w:rsid w:val="0041247B"/>
    <w:rsid w:val="00413616"/>
    <w:rsid w:val="00413C77"/>
    <w:rsid w:val="004146B9"/>
    <w:rsid w:val="004146FD"/>
    <w:rsid w:val="00414A09"/>
    <w:rsid w:val="004210B2"/>
    <w:rsid w:val="00421C63"/>
    <w:rsid w:val="00424B8B"/>
    <w:rsid w:val="00424FE2"/>
    <w:rsid w:val="00425B05"/>
    <w:rsid w:val="00426073"/>
    <w:rsid w:val="004271CF"/>
    <w:rsid w:val="00427B0E"/>
    <w:rsid w:val="00430D8A"/>
    <w:rsid w:val="00431A0B"/>
    <w:rsid w:val="004320F0"/>
    <w:rsid w:val="004336B4"/>
    <w:rsid w:val="004376C0"/>
    <w:rsid w:val="004405E6"/>
    <w:rsid w:val="00440853"/>
    <w:rsid w:val="00440D8D"/>
    <w:rsid w:val="00441833"/>
    <w:rsid w:val="00446E0E"/>
    <w:rsid w:val="00446E3E"/>
    <w:rsid w:val="0044785E"/>
    <w:rsid w:val="00452103"/>
    <w:rsid w:val="00452EAB"/>
    <w:rsid w:val="00455A8B"/>
    <w:rsid w:val="00457B29"/>
    <w:rsid w:val="004601BF"/>
    <w:rsid w:val="004606B8"/>
    <w:rsid w:val="00460A26"/>
    <w:rsid w:val="004628FE"/>
    <w:rsid w:val="00462DBD"/>
    <w:rsid w:val="00464D9C"/>
    <w:rsid w:val="00465BE0"/>
    <w:rsid w:val="0046625D"/>
    <w:rsid w:val="00470720"/>
    <w:rsid w:val="00471BAB"/>
    <w:rsid w:val="004724E9"/>
    <w:rsid w:val="00474A4A"/>
    <w:rsid w:val="00474E40"/>
    <w:rsid w:val="00477535"/>
    <w:rsid w:val="00477A0E"/>
    <w:rsid w:val="00477B5E"/>
    <w:rsid w:val="00480398"/>
    <w:rsid w:val="004826A2"/>
    <w:rsid w:val="0048282A"/>
    <w:rsid w:val="0048653C"/>
    <w:rsid w:val="00486D04"/>
    <w:rsid w:val="00487A9C"/>
    <w:rsid w:val="0049319F"/>
    <w:rsid w:val="0049733D"/>
    <w:rsid w:val="004A1D95"/>
    <w:rsid w:val="004A2472"/>
    <w:rsid w:val="004A7AD8"/>
    <w:rsid w:val="004A7E0B"/>
    <w:rsid w:val="004B10D6"/>
    <w:rsid w:val="004B13B6"/>
    <w:rsid w:val="004B1BE7"/>
    <w:rsid w:val="004B3B8B"/>
    <w:rsid w:val="004B4764"/>
    <w:rsid w:val="004B5278"/>
    <w:rsid w:val="004B7D2B"/>
    <w:rsid w:val="004C4597"/>
    <w:rsid w:val="004C4730"/>
    <w:rsid w:val="004D0A06"/>
    <w:rsid w:val="004D171F"/>
    <w:rsid w:val="004D181A"/>
    <w:rsid w:val="004D3598"/>
    <w:rsid w:val="004D3CDD"/>
    <w:rsid w:val="004D645F"/>
    <w:rsid w:val="004D6569"/>
    <w:rsid w:val="004E005E"/>
    <w:rsid w:val="004E0339"/>
    <w:rsid w:val="004E0D6E"/>
    <w:rsid w:val="004E5966"/>
    <w:rsid w:val="004E59E2"/>
    <w:rsid w:val="004E66B0"/>
    <w:rsid w:val="004F121F"/>
    <w:rsid w:val="004F1776"/>
    <w:rsid w:val="004F2BFC"/>
    <w:rsid w:val="004F2D8E"/>
    <w:rsid w:val="004F2FC2"/>
    <w:rsid w:val="004F4C43"/>
    <w:rsid w:val="004F533F"/>
    <w:rsid w:val="004F6AD7"/>
    <w:rsid w:val="00501192"/>
    <w:rsid w:val="00501BFF"/>
    <w:rsid w:val="00502E67"/>
    <w:rsid w:val="0050366F"/>
    <w:rsid w:val="005045E9"/>
    <w:rsid w:val="00504E1B"/>
    <w:rsid w:val="005052F5"/>
    <w:rsid w:val="0050718D"/>
    <w:rsid w:val="00507A5A"/>
    <w:rsid w:val="00515AE6"/>
    <w:rsid w:val="00515CE4"/>
    <w:rsid w:val="00523207"/>
    <w:rsid w:val="00524135"/>
    <w:rsid w:val="005241AC"/>
    <w:rsid w:val="00526D2E"/>
    <w:rsid w:val="005300CF"/>
    <w:rsid w:val="00530229"/>
    <w:rsid w:val="005316DE"/>
    <w:rsid w:val="00533BAB"/>
    <w:rsid w:val="00533C15"/>
    <w:rsid w:val="00535317"/>
    <w:rsid w:val="00536DB8"/>
    <w:rsid w:val="0053779F"/>
    <w:rsid w:val="0054012A"/>
    <w:rsid w:val="00542C13"/>
    <w:rsid w:val="005430AD"/>
    <w:rsid w:val="0054402C"/>
    <w:rsid w:val="00544644"/>
    <w:rsid w:val="00544F9F"/>
    <w:rsid w:val="00546E74"/>
    <w:rsid w:val="00547DF6"/>
    <w:rsid w:val="00550459"/>
    <w:rsid w:val="0055130F"/>
    <w:rsid w:val="005528B4"/>
    <w:rsid w:val="00552EDD"/>
    <w:rsid w:val="00553187"/>
    <w:rsid w:val="00554F4B"/>
    <w:rsid w:val="0056281A"/>
    <w:rsid w:val="005652A1"/>
    <w:rsid w:val="00565F04"/>
    <w:rsid w:val="005678CB"/>
    <w:rsid w:val="00567C7C"/>
    <w:rsid w:val="00570C2D"/>
    <w:rsid w:val="00571416"/>
    <w:rsid w:val="00571579"/>
    <w:rsid w:val="00571843"/>
    <w:rsid w:val="005724ED"/>
    <w:rsid w:val="00573128"/>
    <w:rsid w:val="00576A8B"/>
    <w:rsid w:val="005834F5"/>
    <w:rsid w:val="00586940"/>
    <w:rsid w:val="00590482"/>
    <w:rsid w:val="005907EF"/>
    <w:rsid w:val="005916B6"/>
    <w:rsid w:val="00592861"/>
    <w:rsid w:val="005935B9"/>
    <w:rsid w:val="0059362A"/>
    <w:rsid w:val="00594D6D"/>
    <w:rsid w:val="005951A8"/>
    <w:rsid w:val="00596A32"/>
    <w:rsid w:val="00596CE4"/>
    <w:rsid w:val="005A0F87"/>
    <w:rsid w:val="005A2725"/>
    <w:rsid w:val="005A3543"/>
    <w:rsid w:val="005A39D5"/>
    <w:rsid w:val="005A641D"/>
    <w:rsid w:val="005A73A8"/>
    <w:rsid w:val="005A7445"/>
    <w:rsid w:val="005B3548"/>
    <w:rsid w:val="005B4343"/>
    <w:rsid w:val="005B46F6"/>
    <w:rsid w:val="005B4E82"/>
    <w:rsid w:val="005B5E3C"/>
    <w:rsid w:val="005B6E81"/>
    <w:rsid w:val="005C359B"/>
    <w:rsid w:val="005C3CF1"/>
    <w:rsid w:val="005C5655"/>
    <w:rsid w:val="005C6886"/>
    <w:rsid w:val="005C708D"/>
    <w:rsid w:val="005D0AC5"/>
    <w:rsid w:val="005D11CD"/>
    <w:rsid w:val="005D22CD"/>
    <w:rsid w:val="005D39DF"/>
    <w:rsid w:val="005D3B6F"/>
    <w:rsid w:val="005D6CEE"/>
    <w:rsid w:val="005E0455"/>
    <w:rsid w:val="005E252C"/>
    <w:rsid w:val="005E30F2"/>
    <w:rsid w:val="005E3A7F"/>
    <w:rsid w:val="005E4E3E"/>
    <w:rsid w:val="005E5695"/>
    <w:rsid w:val="005F01C5"/>
    <w:rsid w:val="005F35AD"/>
    <w:rsid w:val="005F3EE3"/>
    <w:rsid w:val="005F4542"/>
    <w:rsid w:val="005F622F"/>
    <w:rsid w:val="005F6259"/>
    <w:rsid w:val="005F6AC2"/>
    <w:rsid w:val="006015DA"/>
    <w:rsid w:val="00602B1E"/>
    <w:rsid w:val="00602CE3"/>
    <w:rsid w:val="00604582"/>
    <w:rsid w:val="00605261"/>
    <w:rsid w:val="0060635A"/>
    <w:rsid w:val="0060673A"/>
    <w:rsid w:val="00610F9E"/>
    <w:rsid w:val="006110C6"/>
    <w:rsid w:val="00612AC7"/>
    <w:rsid w:val="00612E3F"/>
    <w:rsid w:val="0061386E"/>
    <w:rsid w:val="0061682C"/>
    <w:rsid w:val="00625193"/>
    <w:rsid w:val="00625A72"/>
    <w:rsid w:val="006269A0"/>
    <w:rsid w:val="00626FE0"/>
    <w:rsid w:val="00627F11"/>
    <w:rsid w:val="006319F9"/>
    <w:rsid w:val="006321E3"/>
    <w:rsid w:val="00632C34"/>
    <w:rsid w:val="00632C48"/>
    <w:rsid w:val="00633F92"/>
    <w:rsid w:val="0063487E"/>
    <w:rsid w:val="0063636F"/>
    <w:rsid w:val="006420B8"/>
    <w:rsid w:val="00642F3E"/>
    <w:rsid w:val="006435C6"/>
    <w:rsid w:val="00643E14"/>
    <w:rsid w:val="00645E73"/>
    <w:rsid w:val="0064646B"/>
    <w:rsid w:val="00646A9D"/>
    <w:rsid w:val="006477AE"/>
    <w:rsid w:val="006479A6"/>
    <w:rsid w:val="00650432"/>
    <w:rsid w:val="006508B6"/>
    <w:rsid w:val="00650C41"/>
    <w:rsid w:val="00652A62"/>
    <w:rsid w:val="006541E7"/>
    <w:rsid w:val="0065478E"/>
    <w:rsid w:val="006608E6"/>
    <w:rsid w:val="0066165E"/>
    <w:rsid w:val="00662211"/>
    <w:rsid w:val="006638EF"/>
    <w:rsid w:val="006645E1"/>
    <w:rsid w:val="00665A0E"/>
    <w:rsid w:val="00666C2B"/>
    <w:rsid w:val="00666D85"/>
    <w:rsid w:val="006766C8"/>
    <w:rsid w:val="00676838"/>
    <w:rsid w:val="006770F7"/>
    <w:rsid w:val="00677CE8"/>
    <w:rsid w:val="0068159A"/>
    <w:rsid w:val="006816FE"/>
    <w:rsid w:val="00682493"/>
    <w:rsid w:val="00682F2A"/>
    <w:rsid w:val="00683129"/>
    <w:rsid w:val="00684829"/>
    <w:rsid w:val="00685DA6"/>
    <w:rsid w:val="00687A31"/>
    <w:rsid w:val="0069019E"/>
    <w:rsid w:val="006905E3"/>
    <w:rsid w:val="00692E58"/>
    <w:rsid w:val="00693D42"/>
    <w:rsid w:val="00695F42"/>
    <w:rsid w:val="00696B63"/>
    <w:rsid w:val="0069746C"/>
    <w:rsid w:val="006A1D39"/>
    <w:rsid w:val="006A2732"/>
    <w:rsid w:val="006A4DB2"/>
    <w:rsid w:val="006B5A3B"/>
    <w:rsid w:val="006B68DB"/>
    <w:rsid w:val="006C2568"/>
    <w:rsid w:val="006C3A0B"/>
    <w:rsid w:val="006C4460"/>
    <w:rsid w:val="006C54A2"/>
    <w:rsid w:val="006C599D"/>
    <w:rsid w:val="006C5D9F"/>
    <w:rsid w:val="006C78D0"/>
    <w:rsid w:val="006C7F0F"/>
    <w:rsid w:val="006D0D3F"/>
    <w:rsid w:val="006D10AE"/>
    <w:rsid w:val="006D12CD"/>
    <w:rsid w:val="006D1572"/>
    <w:rsid w:val="006D1668"/>
    <w:rsid w:val="006D1EC0"/>
    <w:rsid w:val="006D504E"/>
    <w:rsid w:val="006D6469"/>
    <w:rsid w:val="006D66D8"/>
    <w:rsid w:val="006D6BAC"/>
    <w:rsid w:val="006D7AA8"/>
    <w:rsid w:val="006E2521"/>
    <w:rsid w:val="006E42D1"/>
    <w:rsid w:val="006F12D3"/>
    <w:rsid w:val="006F1DBD"/>
    <w:rsid w:val="006F29EB"/>
    <w:rsid w:val="006F3DB5"/>
    <w:rsid w:val="006F550B"/>
    <w:rsid w:val="006F5670"/>
    <w:rsid w:val="006F6AF4"/>
    <w:rsid w:val="006F6B40"/>
    <w:rsid w:val="006F766F"/>
    <w:rsid w:val="006F7A99"/>
    <w:rsid w:val="00702029"/>
    <w:rsid w:val="007049C4"/>
    <w:rsid w:val="00704F91"/>
    <w:rsid w:val="0070553C"/>
    <w:rsid w:val="007064DD"/>
    <w:rsid w:val="00706814"/>
    <w:rsid w:val="0071059E"/>
    <w:rsid w:val="007126B9"/>
    <w:rsid w:val="00712CE0"/>
    <w:rsid w:val="00713462"/>
    <w:rsid w:val="00714468"/>
    <w:rsid w:val="0071447D"/>
    <w:rsid w:val="0071533A"/>
    <w:rsid w:val="00716D58"/>
    <w:rsid w:val="007234BB"/>
    <w:rsid w:val="00723627"/>
    <w:rsid w:val="00723923"/>
    <w:rsid w:val="00724001"/>
    <w:rsid w:val="00727F92"/>
    <w:rsid w:val="007321D3"/>
    <w:rsid w:val="0073237D"/>
    <w:rsid w:val="0073486C"/>
    <w:rsid w:val="00735AAF"/>
    <w:rsid w:val="00736D8E"/>
    <w:rsid w:val="0074036F"/>
    <w:rsid w:val="00741693"/>
    <w:rsid w:val="0074270E"/>
    <w:rsid w:val="007435D5"/>
    <w:rsid w:val="007450E6"/>
    <w:rsid w:val="00745A3B"/>
    <w:rsid w:val="00745CFA"/>
    <w:rsid w:val="00747688"/>
    <w:rsid w:val="00747958"/>
    <w:rsid w:val="0075005D"/>
    <w:rsid w:val="007541B2"/>
    <w:rsid w:val="00755C69"/>
    <w:rsid w:val="00756D98"/>
    <w:rsid w:val="00756F8B"/>
    <w:rsid w:val="007574D3"/>
    <w:rsid w:val="007576F5"/>
    <w:rsid w:val="00763F6D"/>
    <w:rsid w:val="00764419"/>
    <w:rsid w:val="00764E2F"/>
    <w:rsid w:val="007653DE"/>
    <w:rsid w:val="007666B3"/>
    <w:rsid w:val="00770604"/>
    <w:rsid w:val="007742DB"/>
    <w:rsid w:val="007769CA"/>
    <w:rsid w:val="00781374"/>
    <w:rsid w:val="007825A1"/>
    <w:rsid w:val="00782640"/>
    <w:rsid w:val="007842C5"/>
    <w:rsid w:val="00784AB1"/>
    <w:rsid w:val="007861E8"/>
    <w:rsid w:val="00786AA3"/>
    <w:rsid w:val="00790061"/>
    <w:rsid w:val="00790DC2"/>
    <w:rsid w:val="00792394"/>
    <w:rsid w:val="00793F0C"/>
    <w:rsid w:val="007A06C8"/>
    <w:rsid w:val="007A0A2A"/>
    <w:rsid w:val="007A12C9"/>
    <w:rsid w:val="007A3032"/>
    <w:rsid w:val="007A30FB"/>
    <w:rsid w:val="007A40F1"/>
    <w:rsid w:val="007A7DE6"/>
    <w:rsid w:val="007B075D"/>
    <w:rsid w:val="007B0D4F"/>
    <w:rsid w:val="007B5A70"/>
    <w:rsid w:val="007B5BA4"/>
    <w:rsid w:val="007B744B"/>
    <w:rsid w:val="007B7C4D"/>
    <w:rsid w:val="007C0606"/>
    <w:rsid w:val="007C196A"/>
    <w:rsid w:val="007C1CBE"/>
    <w:rsid w:val="007C30AC"/>
    <w:rsid w:val="007C3134"/>
    <w:rsid w:val="007C3460"/>
    <w:rsid w:val="007C6A5B"/>
    <w:rsid w:val="007D12B9"/>
    <w:rsid w:val="007D208D"/>
    <w:rsid w:val="007D37AF"/>
    <w:rsid w:val="007D41D8"/>
    <w:rsid w:val="007D4E65"/>
    <w:rsid w:val="007D5BB5"/>
    <w:rsid w:val="007D6032"/>
    <w:rsid w:val="007D6394"/>
    <w:rsid w:val="007D65FD"/>
    <w:rsid w:val="007D6EE9"/>
    <w:rsid w:val="007D7A5C"/>
    <w:rsid w:val="007E0219"/>
    <w:rsid w:val="007E09A0"/>
    <w:rsid w:val="007E28EF"/>
    <w:rsid w:val="007E2D25"/>
    <w:rsid w:val="007E5158"/>
    <w:rsid w:val="007E539A"/>
    <w:rsid w:val="007E54C8"/>
    <w:rsid w:val="007E5733"/>
    <w:rsid w:val="007E5A3E"/>
    <w:rsid w:val="007E64D6"/>
    <w:rsid w:val="007E780E"/>
    <w:rsid w:val="007F06AF"/>
    <w:rsid w:val="007F36B4"/>
    <w:rsid w:val="007F4863"/>
    <w:rsid w:val="007F7165"/>
    <w:rsid w:val="007F7246"/>
    <w:rsid w:val="00801942"/>
    <w:rsid w:val="00801E53"/>
    <w:rsid w:val="00804337"/>
    <w:rsid w:val="00811CB7"/>
    <w:rsid w:val="00811F2F"/>
    <w:rsid w:val="008136D2"/>
    <w:rsid w:val="00817F0A"/>
    <w:rsid w:val="00820DA8"/>
    <w:rsid w:val="00823524"/>
    <w:rsid w:val="0082754E"/>
    <w:rsid w:val="00830670"/>
    <w:rsid w:val="00830FF1"/>
    <w:rsid w:val="008320D4"/>
    <w:rsid w:val="0083219D"/>
    <w:rsid w:val="00836F4C"/>
    <w:rsid w:val="008378AB"/>
    <w:rsid w:val="008407C2"/>
    <w:rsid w:val="00842316"/>
    <w:rsid w:val="00843CFB"/>
    <w:rsid w:val="0084740F"/>
    <w:rsid w:val="00850F96"/>
    <w:rsid w:val="008544F4"/>
    <w:rsid w:val="008562E0"/>
    <w:rsid w:val="00857258"/>
    <w:rsid w:val="0086081F"/>
    <w:rsid w:val="00865D34"/>
    <w:rsid w:val="00867FD2"/>
    <w:rsid w:val="00870480"/>
    <w:rsid w:val="00872854"/>
    <w:rsid w:val="00872979"/>
    <w:rsid w:val="00872FF1"/>
    <w:rsid w:val="008745A9"/>
    <w:rsid w:val="008751CC"/>
    <w:rsid w:val="00877803"/>
    <w:rsid w:val="0087798A"/>
    <w:rsid w:val="00885231"/>
    <w:rsid w:val="008859FC"/>
    <w:rsid w:val="0088626C"/>
    <w:rsid w:val="008910A2"/>
    <w:rsid w:val="00891D01"/>
    <w:rsid w:val="00892E1A"/>
    <w:rsid w:val="00894ECE"/>
    <w:rsid w:val="00894F1A"/>
    <w:rsid w:val="008951A7"/>
    <w:rsid w:val="0089705C"/>
    <w:rsid w:val="00897F6A"/>
    <w:rsid w:val="008A02B4"/>
    <w:rsid w:val="008A3C05"/>
    <w:rsid w:val="008A4FCD"/>
    <w:rsid w:val="008A5685"/>
    <w:rsid w:val="008A5A5B"/>
    <w:rsid w:val="008A6394"/>
    <w:rsid w:val="008A75E0"/>
    <w:rsid w:val="008A77F1"/>
    <w:rsid w:val="008B1E3C"/>
    <w:rsid w:val="008B1ED5"/>
    <w:rsid w:val="008B4170"/>
    <w:rsid w:val="008B4303"/>
    <w:rsid w:val="008B5539"/>
    <w:rsid w:val="008B624C"/>
    <w:rsid w:val="008C32A7"/>
    <w:rsid w:val="008C4795"/>
    <w:rsid w:val="008C56BC"/>
    <w:rsid w:val="008C5CF0"/>
    <w:rsid w:val="008C770F"/>
    <w:rsid w:val="008C77F2"/>
    <w:rsid w:val="008D1705"/>
    <w:rsid w:val="008D36CD"/>
    <w:rsid w:val="008D3786"/>
    <w:rsid w:val="008D3807"/>
    <w:rsid w:val="008D71F4"/>
    <w:rsid w:val="008D737D"/>
    <w:rsid w:val="008E1A3E"/>
    <w:rsid w:val="008E1D96"/>
    <w:rsid w:val="008E2FCB"/>
    <w:rsid w:val="008E310F"/>
    <w:rsid w:val="008E4230"/>
    <w:rsid w:val="008E6743"/>
    <w:rsid w:val="008E79F7"/>
    <w:rsid w:val="008F2334"/>
    <w:rsid w:val="008F47DF"/>
    <w:rsid w:val="008F5029"/>
    <w:rsid w:val="008F64D7"/>
    <w:rsid w:val="008F7C02"/>
    <w:rsid w:val="00900E95"/>
    <w:rsid w:val="00903095"/>
    <w:rsid w:val="00904BEF"/>
    <w:rsid w:val="00911B1A"/>
    <w:rsid w:val="0091240F"/>
    <w:rsid w:val="00913198"/>
    <w:rsid w:val="00913BA6"/>
    <w:rsid w:val="00914583"/>
    <w:rsid w:val="009173C3"/>
    <w:rsid w:val="009207CE"/>
    <w:rsid w:val="0092129A"/>
    <w:rsid w:val="009234FB"/>
    <w:rsid w:val="00924588"/>
    <w:rsid w:val="00925F5D"/>
    <w:rsid w:val="00931864"/>
    <w:rsid w:val="00934803"/>
    <w:rsid w:val="00942973"/>
    <w:rsid w:val="009432D1"/>
    <w:rsid w:val="009434E1"/>
    <w:rsid w:val="00944165"/>
    <w:rsid w:val="00945C17"/>
    <w:rsid w:val="00953635"/>
    <w:rsid w:val="00954C55"/>
    <w:rsid w:val="0095547F"/>
    <w:rsid w:val="009562B9"/>
    <w:rsid w:val="00956904"/>
    <w:rsid w:val="00956F8B"/>
    <w:rsid w:val="00957B81"/>
    <w:rsid w:val="00960B18"/>
    <w:rsid w:val="009634FF"/>
    <w:rsid w:val="00964C0E"/>
    <w:rsid w:val="009651F0"/>
    <w:rsid w:val="0096675F"/>
    <w:rsid w:val="0096682D"/>
    <w:rsid w:val="00970775"/>
    <w:rsid w:val="00971066"/>
    <w:rsid w:val="00971174"/>
    <w:rsid w:val="0098026A"/>
    <w:rsid w:val="00981D28"/>
    <w:rsid w:val="0098262D"/>
    <w:rsid w:val="00985848"/>
    <w:rsid w:val="00987C4F"/>
    <w:rsid w:val="009908B5"/>
    <w:rsid w:val="00990C74"/>
    <w:rsid w:val="00991688"/>
    <w:rsid w:val="00992C1B"/>
    <w:rsid w:val="009935BE"/>
    <w:rsid w:val="00993F3C"/>
    <w:rsid w:val="009941AA"/>
    <w:rsid w:val="009942F4"/>
    <w:rsid w:val="009945AC"/>
    <w:rsid w:val="009964C3"/>
    <w:rsid w:val="00997906"/>
    <w:rsid w:val="009A1D7E"/>
    <w:rsid w:val="009A1F14"/>
    <w:rsid w:val="009A218A"/>
    <w:rsid w:val="009A2F06"/>
    <w:rsid w:val="009A62BB"/>
    <w:rsid w:val="009A6EBB"/>
    <w:rsid w:val="009B0395"/>
    <w:rsid w:val="009B0B87"/>
    <w:rsid w:val="009B1E35"/>
    <w:rsid w:val="009B3B6E"/>
    <w:rsid w:val="009B47D4"/>
    <w:rsid w:val="009B58F8"/>
    <w:rsid w:val="009B5DC2"/>
    <w:rsid w:val="009B5FBA"/>
    <w:rsid w:val="009B652C"/>
    <w:rsid w:val="009B7BC1"/>
    <w:rsid w:val="009C1000"/>
    <w:rsid w:val="009C226F"/>
    <w:rsid w:val="009C22CA"/>
    <w:rsid w:val="009C5D05"/>
    <w:rsid w:val="009D020E"/>
    <w:rsid w:val="009D0A8D"/>
    <w:rsid w:val="009D15AD"/>
    <w:rsid w:val="009D30C9"/>
    <w:rsid w:val="009D4567"/>
    <w:rsid w:val="009D4E7D"/>
    <w:rsid w:val="009D528F"/>
    <w:rsid w:val="009E0182"/>
    <w:rsid w:val="009E0E40"/>
    <w:rsid w:val="009E3314"/>
    <w:rsid w:val="009E392B"/>
    <w:rsid w:val="009E4D17"/>
    <w:rsid w:val="009E726D"/>
    <w:rsid w:val="009E76AC"/>
    <w:rsid w:val="009F11B3"/>
    <w:rsid w:val="009F24E1"/>
    <w:rsid w:val="009F3C53"/>
    <w:rsid w:val="009F476B"/>
    <w:rsid w:val="009F6403"/>
    <w:rsid w:val="00A00342"/>
    <w:rsid w:val="00A00A48"/>
    <w:rsid w:val="00A00ACF"/>
    <w:rsid w:val="00A01CE7"/>
    <w:rsid w:val="00A02E7B"/>
    <w:rsid w:val="00A0478C"/>
    <w:rsid w:val="00A05245"/>
    <w:rsid w:val="00A06608"/>
    <w:rsid w:val="00A06676"/>
    <w:rsid w:val="00A109BD"/>
    <w:rsid w:val="00A10A0C"/>
    <w:rsid w:val="00A10D65"/>
    <w:rsid w:val="00A12011"/>
    <w:rsid w:val="00A12488"/>
    <w:rsid w:val="00A132F4"/>
    <w:rsid w:val="00A13A54"/>
    <w:rsid w:val="00A15564"/>
    <w:rsid w:val="00A15C15"/>
    <w:rsid w:val="00A20F36"/>
    <w:rsid w:val="00A22F72"/>
    <w:rsid w:val="00A253AD"/>
    <w:rsid w:val="00A265EC"/>
    <w:rsid w:val="00A3048B"/>
    <w:rsid w:val="00A30831"/>
    <w:rsid w:val="00A30922"/>
    <w:rsid w:val="00A31F51"/>
    <w:rsid w:val="00A335AD"/>
    <w:rsid w:val="00A34281"/>
    <w:rsid w:val="00A359D9"/>
    <w:rsid w:val="00A35E4A"/>
    <w:rsid w:val="00A403C9"/>
    <w:rsid w:val="00A40602"/>
    <w:rsid w:val="00A411C9"/>
    <w:rsid w:val="00A42A16"/>
    <w:rsid w:val="00A436B7"/>
    <w:rsid w:val="00A44B9F"/>
    <w:rsid w:val="00A45C80"/>
    <w:rsid w:val="00A4684A"/>
    <w:rsid w:val="00A51756"/>
    <w:rsid w:val="00A5589A"/>
    <w:rsid w:val="00A564C7"/>
    <w:rsid w:val="00A5712D"/>
    <w:rsid w:val="00A63001"/>
    <w:rsid w:val="00A63C80"/>
    <w:rsid w:val="00A66B1C"/>
    <w:rsid w:val="00A675DC"/>
    <w:rsid w:val="00A67DA6"/>
    <w:rsid w:val="00A703A1"/>
    <w:rsid w:val="00A739BB"/>
    <w:rsid w:val="00A74EF2"/>
    <w:rsid w:val="00A750C7"/>
    <w:rsid w:val="00A75FD7"/>
    <w:rsid w:val="00A766CC"/>
    <w:rsid w:val="00A81DBE"/>
    <w:rsid w:val="00A8488E"/>
    <w:rsid w:val="00A84B4B"/>
    <w:rsid w:val="00A85AC0"/>
    <w:rsid w:val="00A85E52"/>
    <w:rsid w:val="00A87A4B"/>
    <w:rsid w:val="00A90850"/>
    <w:rsid w:val="00A91D81"/>
    <w:rsid w:val="00A922BD"/>
    <w:rsid w:val="00A923EC"/>
    <w:rsid w:val="00A92401"/>
    <w:rsid w:val="00A94DCE"/>
    <w:rsid w:val="00A950D4"/>
    <w:rsid w:val="00A9715A"/>
    <w:rsid w:val="00AA269A"/>
    <w:rsid w:val="00AA387D"/>
    <w:rsid w:val="00AA4724"/>
    <w:rsid w:val="00AA4B9A"/>
    <w:rsid w:val="00AA69E9"/>
    <w:rsid w:val="00AA6C74"/>
    <w:rsid w:val="00AA6F55"/>
    <w:rsid w:val="00AB4770"/>
    <w:rsid w:val="00AB4ACF"/>
    <w:rsid w:val="00AB7FF5"/>
    <w:rsid w:val="00AC04AA"/>
    <w:rsid w:val="00AC04F5"/>
    <w:rsid w:val="00AC07E2"/>
    <w:rsid w:val="00AC1399"/>
    <w:rsid w:val="00AC424A"/>
    <w:rsid w:val="00AC6712"/>
    <w:rsid w:val="00AC71F6"/>
    <w:rsid w:val="00AC7A26"/>
    <w:rsid w:val="00AD047E"/>
    <w:rsid w:val="00AD0675"/>
    <w:rsid w:val="00AD09CF"/>
    <w:rsid w:val="00AD0C9C"/>
    <w:rsid w:val="00AD3646"/>
    <w:rsid w:val="00AD6D40"/>
    <w:rsid w:val="00AD7B34"/>
    <w:rsid w:val="00AE1430"/>
    <w:rsid w:val="00AE18F6"/>
    <w:rsid w:val="00AE2AED"/>
    <w:rsid w:val="00AE3BE7"/>
    <w:rsid w:val="00AE3C31"/>
    <w:rsid w:val="00AE3FC9"/>
    <w:rsid w:val="00AE465A"/>
    <w:rsid w:val="00AE668A"/>
    <w:rsid w:val="00AE6720"/>
    <w:rsid w:val="00AE694F"/>
    <w:rsid w:val="00AE6A83"/>
    <w:rsid w:val="00AF39D3"/>
    <w:rsid w:val="00AF4DD7"/>
    <w:rsid w:val="00AF68D9"/>
    <w:rsid w:val="00AF7452"/>
    <w:rsid w:val="00B027D2"/>
    <w:rsid w:val="00B0607C"/>
    <w:rsid w:val="00B10CA7"/>
    <w:rsid w:val="00B117A7"/>
    <w:rsid w:val="00B132B4"/>
    <w:rsid w:val="00B13B1C"/>
    <w:rsid w:val="00B15DA2"/>
    <w:rsid w:val="00B17F89"/>
    <w:rsid w:val="00B203E4"/>
    <w:rsid w:val="00B207B5"/>
    <w:rsid w:val="00B23571"/>
    <w:rsid w:val="00B23916"/>
    <w:rsid w:val="00B243BA"/>
    <w:rsid w:val="00B24F19"/>
    <w:rsid w:val="00B252A2"/>
    <w:rsid w:val="00B258A5"/>
    <w:rsid w:val="00B26033"/>
    <w:rsid w:val="00B27933"/>
    <w:rsid w:val="00B27EDC"/>
    <w:rsid w:val="00B30948"/>
    <w:rsid w:val="00B342BD"/>
    <w:rsid w:val="00B34CD4"/>
    <w:rsid w:val="00B36BE0"/>
    <w:rsid w:val="00B37886"/>
    <w:rsid w:val="00B4280B"/>
    <w:rsid w:val="00B43783"/>
    <w:rsid w:val="00B43F1D"/>
    <w:rsid w:val="00B4498B"/>
    <w:rsid w:val="00B45C69"/>
    <w:rsid w:val="00B46A56"/>
    <w:rsid w:val="00B50A8E"/>
    <w:rsid w:val="00B51A31"/>
    <w:rsid w:val="00B53121"/>
    <w:rsid w:val="00B55D22"/>
    <w:rsid w:val="00B562CD"/>
    <w:rsid w:val="00B60790"/>
    <w:rsid w:val="00B60832"/>
    <w:rsid w:val="00B60969"/>
    <w:rsid w:val="00B63A0B"/>
    <w:rsid w:val="00B66F6A"/>
    <w:rsid w:val="00B6710C"/>
    <w:rsid w:val="00B67FF9"/>
    <w:rsid w:val="00B70956"/>
    <w:rsid w:val="00B70E0B"/>
    <w:rsid w:val="00B75805"/>
    <w:rsid w:val="00B7608E"/>
    <w:rsid w:val="00B771E3"/>
    <w:rsid w:val="00B777E0"/>
    <w:rsid w:val="00B804F8"/>
    <w:rsid w:val="00B80EF3"/>
    <w:rsid w:val="00B810D3"/>
    <w:rsid w:val="00B81898"/>
    <w:rsid w:val="00B834EA"/>
    <w:rsid w:val="00B84A15"/>
    <w:rsid w:val="00B8738B"/>
    <w:rsid w:val="00B87E57"/>
    <w:rsid w:val="00B91DDC"/>
    <w:rsid w:val="00B957B7"/>
    <w:rsid w:val="00B95BCC"/>
    <w:rsid w:val="00BA08D0"/>
    <w:rsid w:val="00BA2071"/>
    <w:rsid w:val="00BA51D1"/>
    <w:rsid w:val="00BA6CC2"/>
    <w:rsid w:val="00BA7DF9"/>
    <w:rsid w:val="00BB0876"/>
    <w:rsid w:val="00BB10C0"/>
    <w:rsid w:val="00BB33C2"/>
    <w:rsid w:val="00BB46B7"/>
    <w:rsid w:val="00BB571F"/>
    <w:rsid w:val="00BB606B"/>
    <w:rsid w:val="00BB7472"/>
    <w:rsid w:val="00BB7AD5"/>
    <w:rsid w:val="00BC217C"/>
    <w:rsid w:val="00BC3B30"/>
    <w:rsid w:val="00BC580D"/>
    <w:rsid w:val="00BC770D"/>
    <w:rsid w:val="00BD1A86"/>
    <w:rsid w:val="00BD1A90"/>
    <w:rsid w:val="00BD2967"/>
    <w:rsid w:val="00BD2AFA"/>
    <w:rsid w:val="00BD3777"/>
    <w:rsid w:val="00BD3B81"/>
    <w:rsid w:val="00BD5110"/>
    <w:rsid w:val="00BD58DA"/>
    <w:rsid w:val="00BD7B1E"/>
    <w:rsid w:val="00BE1080"/>
    <w:rsid w:val="00BE1C6B"/>
    <w:rsid w:val="00BE20C3"/>
    <w:rsid w:val="00BE20CB"/>
    <w:rsid w:val="00BE315B"/>
    <w:rsid w:val="00BE6804"/>
    <w:rsid w:val="00BF19DD"/>
    <w:rsid w:val="00BF4467"/>
    <w:rsid w:val="00BF5E91"/>
    <w:rsid w:val="00BF678F"/>
    <w:rsid w:val="00BF68C3"/>
    <w:rsid w:val="00C00A6C"/>
    <w:rsid w:val="00C02357"/>
    <w:rsid w:val="00C029B5"/>
    <w:rsid w:val="00C035D6"/>
    <w:rsid w:val="00C04656"/>
    <w:rsid w:val="00C070ED"/>
    <w:rsid w:val="00C11B67"/>
    <w:rsid w:val="00C12EE1"/>
    <w:rsid w:val="00C136E6"/>
    <w:rsid w:val="00C15649"/>
    <w:rsid w:val="00C163A9"/>
    <w:rsid w:val="00C17537"/>
    <w:rsid w:val="00C17770"/>
    <w:rsid w:val="00C20421"/>
    <w:rsid w:val="00C22362"/>
    <w:rsid w:val="00C260FC"/>
    <w:rsid w:val="00C26763"/>
    <w:rsid w:val="00C26EDE"/>
    <w:rsid w:val="00C30FE1"/>
    <w:rsid w:val="00C312A0"/>
    <w:rsid w:val="00C31E5D"/>
    <w:rsid w:val="00C3220E"/>
    <w:rsid w:val="00C32A5D"/>
    <w:rsid w:val="00C34DC7"/>
    <w:rsid w:val="00C352E7"/>
    <w:rsid w:val="00C3643D"/>
    <w:rsid w:val="00C401D3"/>
    <w:rsid w:val="00C4075D"/>
    <w:rsid w:val="00C421A2"/>
    <w:rsid w:val="00C42779"/>
    <w:rsid w:val="00C43962"/>
    <w:rsid w:val="00C465BF"/>
    <w:rsid w:val="00C47A53"/>
    <w:rsid w:val="00C50476"/>
    <w:rsid w:val="00C52496"/>
    <w:rsid w:val="00C52CFA"/>
    <w:rsid w:val="00C534F8"/>
    <w:rsid w:val="00C53E01"/>
    <w:rsid w:val="00C556AF"/>
    <w:rsid w:val="00C61097"/>
    <w:rsid w:val="00C61A16"/>
    <w:rsid w:val="00C6309B"/>
    <w:rsid w:val="00C649D0"/>
    <w:rsid w:val="00C650C4"/>
    <w:rsid w:val="00C6559C"/>
    <w:rsid w:val="00C6574A"/>
    <w:rsid w:val="00C6618C"/>
    <w:rsid w:val="00C67A70"/>
    <w:rsid w:val="00C7416E"/>
    <w:rsid w:val="00C74DD1"/>
    <w:rsid w:val="00C74E23"/>
    <w:rsid w:val="00C76A34"/>
    <w:rsid w:val="00C76EB0"/>
    <w:rsid w:val="00C77776"/>
    <w:rsid w:val="00C777DD"/>
    <w:rsid w:val="00C80198"/>
    <w:rsid w:val="00C81A88"/>
    <w:rsid w:val="00C8280F"/>
    <w:rsid w:val="00C8797D"/>
    <w:rsid w:val="00C90750"/>
    <w:rsid w:val="00C909E3"/>
    <w:rsid w:val="00C91E42"/>
    <w:rsid w:val="00C95B85"/>
    <w:rsid w:val="00C97218"/>
    <w:rsid w:val="00C974CF"/>
    <w:rsid w:val="00C976DE"/>
    <w:rsid w:val="00C97CB1"/>
    <w:rsid w:val="00CA655E"/>
    <w:rsid w:val="00CA7835"/>
    <w:rsid w:val="00CA7F18"/>
    <w:rsid w:val="00CB10FB"/>
    <w:rsid w:val="00CB1621"/>
    <w:rsid w:val="00CB232B"/>
    <w:rsid w:val="00CB56B2"/>
    <w:rsid w:val="00CB68AE"/>
    <w:rsid w:val="00CC0596"/>
    <w:rsid w:val="00CC0BC9"/>
    <w:rsid w:val="00CC53C7"/>
    <w:rsid w:val="00CC6625"/>
    <w:rsid w:val="00CC6867"/>
    <w:rsid w:val="00CD064E"/>
    <w:rsid w:val="00CD2211"/>
    <w:rsid w:val="00CD4D31"/>
    <w:rsid w:val="00CD5FBC"/>
    <w:rsid w:val="00CD6A48"/>
    <w:rsid w:val="00CD6CED"/>
    <w:rsid w:val="00CD7646"/>
    <w:rsid w:val="00CE06B5"/>
    <w:rsid w:val="00CE1974"/>
    <w:rsid w:val="00CE2C1E"/>
    <w:rsid w:val="00CE3106"/>
    <w:rsid w:val="00CE6229"/>
    <w:rsid w:val="00CE670A"/>
    <w:rsid w:val="00CE7BEB"/>
    <w:rsid w:val="00CF295A"/>
    <w:rsid w:val="00D01506"/>
    <w:rsid w:val="00D02424"/>
    <w:rsid w:val="00D028C7"/>
    <w:rsid w:val="00D04F23"/>
    <w:rsid w:val="00D068D0"/>
    <w:rsid w:val="00D071E5"/>
    <w:rsid w:val="00D07283"/>
    <w:rsid w:val="00D11353"/>
    <w:rsid w:val="00D11EC7"/>
    <w:rsid w:val="00D1248D"/>
    <w:rsid w:val="00D13E12"/>
    <w:rsid w:val="00D148F5"/>
    <w:rsid w:val="00D15E04"/>
    <w:rsid w:val="00D15E8D"/>
    <w:rsid w:val="00D17266"/>
    <w:rsid w:val="00D17286"/>
    <w:rsid w:val="00D2043C"/>
    <w:rsid w:val="00D21E5C"/>
    <w:rsid w:val="00D23110"/>
    <w:rsid w:val="00D2331D"/>
    <w:rsid w:val="00D23BF6"/>
    <w:rsid w:val="00D26437"/>
    <w:rsid w:val="00D267CD"/>
    <w:rsid w:val="00D3264C"/>
    <w:rsid w:val="00D33FFF"/>
    <w:rsid w:val="00D341B3"/>
    <w:rsid w:val="00D34DD9"/>
    <w:rsid w:val="00D3619D"/>
    <w:rsid w:val="00D3631E"/>
    <w:rsid w:val="00D36863"/>
    <w:rsid w:val="00D36E96"/>
    <w:rsid w:val="00D40067"/>
    <w:rsid w:val="00D40120"/>
    <w:rsid w:val="00D41023"/>
    <w:rsid w:val="00D4206C"/>
    <w:rsid w:val="00D4406D"/>
    <w:rsid w:val="00D442EA"/>
    <w:rsid w:val="00D44932"/>
    <w:rsid w:val="00D452EE"/>
    <w:rsid w:val="00D4531E"/>
    <w:rsid w:val="00D46F62"/>
    <w:rsid w:val="00D5073A"/>
    <w:rsid w:val="00D51025"/>
    <w:rsid w:val="00D51CB8"/>
    <w:rsid w:val="00D54A80"/>
    <w:rsid w:val="00D56298"/>
    <w:rsid w:val="00D56EF0"/>
    <w:rsid w:val="00D57D35"/>
    <w:rsid w:val="00D61599"/>
    <w:rsid w:val="00D628AC"/>
    <w:rsid w:val="00D63EE3"/>
    <w:rsid w:val="00D653F4"/>
    <w:rsid w:val="00D65447"/>
    <w:rsid w:val="00D7038E"/>
    <w:rsid w:val="00D72E63"/>
    <w:rsid w:val="00D739A7"/>
    <w:rsid w:val="00D73F34"/>
    <w:rsid w:val="00D8032D"/>
    <w:rsid w:val="00D80776"/>
    <w:rsid w:val="00D844D8"/>
    <w:rsid w:val="00D84936"/>
    <w:rsid w:val="00D84BE6"/>
    <w:rsid w:val="00D876D1"/>
    <w:rsid w:val="00D90853"/>
    <w:rsid w:val="00D90A7D"/>
    <w:rsid w:val="00D92031"/>
    <w:rsid w:val="00D92442"/>
    <w:rsid w:val="00D9424E"/>
    <w:rsid w:val="00D94B91"/>
    <w:rsid w:val="00D9671D"/>
    <w:rsid w:val="00D97363"/>
    <w:rsid w:val="00DA0242"/>
    <w:rsid w:val="00DA094E"/>
    <w:rsid w:val="00DA2034"/>
    <w:rsid w:val="00DA25D8"/>
    <w:rsid w:val="00DA37B5"/>
    <w:rsid w:val="00DA48BF"/>
    <w:rsid w:val="00DA65FD"/>
    <w:rsid w:val="00DA7FF9"/>
    <w:rsid w:val="00DB16AB"/>
    <w:rsid w:val="00DB242F"/>
    <w:rsid w:val="00DB37F4"/>
    <w:rsid w:val="00DB4A61"/>
    <w:rsid w:val="00DB62DB"/>
    <w:rsid w:val="00DB7601"/>
    <w:rsid w:val="00DC0F06"/>
    <w:rsid w:val="00DC1C62"/>
    <w:rsid w:val="00DC5D04"/>
    <w:rsid w:val="00DC6EB4"/>
    <w:rsid w:val="00DC7325"/>
    <w:rsid w:val="00DD037E"/>
    <w:rsid w:val="00DD069D"/>
    <w:rsid w:val="00DD29C5"/>
    <w:rsid w:val="00DD3ABD"/>
    <w:rsid w:val="00DD4EE3"/>
    <w:rsid w:val="00DD6BB0"/>
    <w:rsid w:val="00DD74E1"/>
    <w:rsid w:val="00DE250D"/>
    <w:rsid w:val="00DE477F"/>
    <w:rsid w:val="00DE693C"/>
    <w:rsid w:val="00DF119E"/>
    <w:rsid w:val="00DF1E77"/>
    <w:rsid w:val="00DF735C"/>
    <w:rsid w:val="00DF73E0"/>
    <w:rsid w:val="00DF7EAD"/>
    <w:rsid w:val="00E03CAA"/>
    <w:rsid w:val="00E06C40"/>
    <w:rsid w:val="00E078FE"/>
    <w:rsid w:val="00E11A60"/>
    <w:rsid w:val="00E137D0"/>
    <w:rsid w:val="00E14B56"/>
    <w:rsid w:val="00E14E27"/>
    <w:rsid w:val="00E15103"/>
    <w:rsid w:val="00E15947"/>
    <w:rsid w:val="00E20AC7"/>
    <w:rsid w:val="00E24562"/>
    <w:rsid w:val="00E2666A"/>
    <w:rsid w:val="00E26B4F"/>
    <w:rsid w:val="00E26E68"/>
    <w:rsid w:val="00E32534"/>
    <w:rsid w:val="00E32C98"/>
    <w:rsid w:val="00E32CC5"/>
    <w:rsid w:val="00E41E29"/>
    <w:rsid w:val="00E4205A"/>
    <w:rsid w:val="00E4242F"/>
    <w:rsid w:val="00E42737"/>
    <w:rsid w:val="00E438FB"/>
    <w:rsid w:val="00E444BC"/>
    <w:rsid w:val="00E4462C"/>
    <w:rsid w:val="00E45C37"/>
    <w:rsid w:val="00E47CD1"/>
    <w:rsid w:val="00E51DEC"/>
    <w:rsid w:val="00E521F1"/>
    <w:rsid w:val="00E540DC"/>
    <w:rsid w:val="00E547E2"/>
    <w:rsid w:val="00E54DE2"/>
    <w:rsid w:val="00E55129"/>
    <w:rsid w:val="00E55717"/>
    <w:rsid w:val="00E55F35"/>
    <w:rsid w:val="00E568CB"/>
    <w:rsid w:val="00E6233F"/>
    <w:rsid w:val="00E63A38"/>
    <w:rsid w:val="00E63FAC"/>
    <w:rsid w:val="00E64CD5"/>
    <w:rsid w:val="00E65494"/>
    <w:rsid w:val="00E67479"/>
    <w:rsid w:val="00E70099"/>
    <w:rsid w:val="00E70F1D"/>
    <w:rsid w:val="00E7134D"/>
    <w:rsid w:val="00E73BD1"/>
    <w:rsid w:val="00E80255"/>
    <w:rsid w:val="00E80861"/>
    <w:rsid w:val="00E82802"/>
    <w:rsid w:val="00E82E75"/>
    <w:rsid w:val="00E839D4"/>
    <w:rsid w:val="00E852AD"/>
    <w:rsid w:val="00E868D5"/>
    <w:rsid w:val="00E8766D"/>
    <w:rsid w:val="00E90EF4"/>
    <w:rsid w:val="00E91733"/>
    <w:rsid w:val="00E92967"/>
    <w:rsid w:val="00E93487"/>
    <w:rsid w:val="00E9349E"/>
    <w:rsid w:val="00E94796"/>
    <w:rsid w:val="00E956EE"/>
    <w:rsid w:val="00EA03FA"/>
    <w:rsid w:val="00EA1F6C"/>
    <w:rsid w:val="00EA5162"/>
    <w:rsid w:val="00EA54A1"/>
    <w:rsid w:val="00EA5C2A"/>
    <w:rsid w:val="00EA73A0"/>
    <w:rsid w:val="00EB17EF"/>
    <w:rsid w:val="00EB2106"/>
    <w:rsid w:val="00EB2830"/>
    <w:rsid w:val="00EB3095"/>
    <w:rsid w:val="00EC0558"/>
    <w:rsid w:val="00EC0786"/>
    <w:rsid w:val="00EC2015"/>
    <w:rsid w:val="00EC3B02"/>
    <w:rsid w:val="00EC5079"/>
    <w:rsid w:val="00EC5262"/>
    <w:rsid w:val="00EC5BD4"/>
    <w:rsid w:val="00EC7877"/>
    <w:rsid w:val="00ED0AE9"/>
    <w:rsid w:val="00ED1636"/>
    <w:rsid w:val="00ED2C4E"/>
    <w:rsid w:val="00ED4BA7"/>
    <w:rsid w:val="00ED4F2C"/>
    <w:rsid w:val="00ED4F33"/>
    <w:rsid w:val="00ED502C"/>
    <w:rsid w:val="00ED617D"/>
    <w:rsid w:val="00ED6D49"/>
    <w:rsid w:val="00EE196F"/>
    <w:rsid w:val="00EE1EA9"/>
    <w:rsid w:val="00EE23B2"/>
    <w:rsid w:val="00EE357C"/>
    <w:rsid w:val="00EE364B"/>
    <w:rsid w:val="00EE3E1E"/>
    <w:rsid w:val="00EE40B2"/>
    <w:rsid w:val="00EE4A9A"/>
    <w:rsid w:val="00EE57D7"/>
    <w:rsid w:val="00EE6E51"/>
    <w:rsid w:val="00EF1661"/>
    <w:rsid w:val="00EF2AC7"/>
    <w:rsid w:val="00EF36B7"/>
    <w:rsid w:val="00EF4F3A"/>
    <w:rsid w:val="00EF5C03"/>
    <w:rsid w:val="00EF69C2"/>
    <w:rsid w:val="00EF7068"/>
    <w:rsid w:val="00EF76A9"/>
    <w:rsid w:val="00F00226"/>
    <w:rsid w:val="00F0363C"/>
    <w:rsid w:val="00F036DD"/>
    <w:rsid w:val="00F03869"/>
    <w:rsid w:val="00F03B21"/>
    <w:rsid w:val="00F03B3F"/>
    <w:rsid w:val="00F03D0E"/>
    <w:rsid w:val="00F041AA"/>
    <w:rsid w:val="00F055E5"/>
    <w:rsid w:val="00F056F0"/>
    <w:rsid w:val="00F14C19"/>
    <w:rsid w:val="00F176F5"/>
    <w:rsid w:val="00F20CCA"/>
    <w:rsid w:val="00F20DCF"/>
    <w:rsid w:val="00F21BEE"/>
    <w:rsid w:val="00F222F9"/>
    <w:rsid w:val="00F22E25"/>
    <w:rsid w:val="00F22F7D"/>
    <w:rsid w:val="00F24286"/>
    <w:rsid w:val="00F25749"/>
    <w:rsid w:val="00F26EC9"/>
    <w:rsid w:val="00F30854"/>
    <w:rsid w:val="00F31523"/>
    <w:rsid w:val="00F32008"/>
    <w:rsid w:val="00F32C3B"/>
    <w:rsid w:val="00F34B2B"/>
    <w:rsid w:val="00F353E3"/>
    <w:rsid w:val="00F40C71"/>
    <w:rsid w:val="00F40D8F"/>
    <w:rsid w:val="00F42399"/>
    <w:rsid w:val="00F44ABE"/>
    <w:rsid w:val="00F475E5"/>
    <w:rsid w:val="00F47698"/>
    <w:rsid w:val="00F502FE"/>
    <w:rsid w:val="00F51CE6"/>
    <w:rsid w:val="00F52F98"/>
    <w:rsid w:val="00F5303B"/>
    <w:rsid w:val="00F55DA5"/>
    <w:rsid w:val="00F561BF"/>
    <w:rsid w:val="00F6026F"/>
    <w:rsid w:val="00F6059A"/>
    <w:rsid w:val="00F61610"/>
    <w:rsid w:val="00F63F41"/>
    <w:rsid w:val="00F64B07"/>
    <w:rsid w:val="00F66037"/>
    <w:rsid w:val="00F67013"/>
    <w:rsid w:val="00F670E6"/>
    <w:rsid w:val="00F67625"/>
    <w:rsid w:val="00F71292"/>
    <w:rsid w:val="00F7175E"/>
    <w:rsid w:val="00F729D4"/>
    <w:rsid w:val="00F7310D"/>
    <w:rsid w:val="00F741B1"/>
    <w:rsid w:val="00F822B0"/>
    <w:rsid w:val="00F846F8"/>
    <w:rsid w:val="00F848B7"/>
    <w:rsid w:val="00F856B9"/>
    <w:rsid w:val="00F86094"/>
    <w:rsid w:val="00F873BE"/>
    <w:rsid w:val="00F87C71"/>
    <w:rsid w:val="00F9351D"/>
    <w:rsid w:val="00F945C8"/>
    <w:rsid w:val="00F97373"/>
    <w:rsid w:val="00F9739A"/>
    <w:rsid w:val="00F977CF"/>
    <w:rsid w:val="00FA1BDB"/>
    <w:rsid w:val="00FA58B3"/>
    <w:rsid w:val="00FB0F6B"/>
    <w:rsid w:val="00FB184F"/>
    <w:rsid w:val="00FB1D9C"/>
    <w:rsid w:val="00FB2B72"/>
    <w:rsid w:val="00FB3F5F"/>
    <w:rsid w:val="00FB6548"/>
    <w:rsid w:val="00FB76F0"/>
    <w:rsid w:val="00FB7B24"/>
    <w:rsid w:val="00FB7BA5"/>
    <w:rsid w:val="00FB7CFA"/>
    <w:rsid w:val="00FC2866"/>
    <w:rsid w:val="00FC7F44"/>
    <w:rsid w:val="00FC7F51"/>
    <w:rsid w:val="00FD0A73"/>
    <w:rsid w:val="00FD112E"/>
    <w:rsid w:val="00FD13CC"/>
    <w:rsid w:val="00FD1B03"/>
    <w:rsid w:val="00FD2E48"/>
    <w:rsid w:val="00FD4322"/>
    <w:rsid w:val="00FD5756"/>
    <w:rsid w:val="00FE116F"/>
    <w:rsid w:val="00FE1CCE"/>
    <w:rsid w:val="00FE4714"/>
    <w:rsid w:val="00FE7883"/>
    <w:rsid w:val="00FF0409"/>
    <w:rsid w:val="00FF054A"/>
    <w:rsid w:val="00FF1C63"/>
    <w:rsid w:val="00FF2629"/>
    <w:rsid w:val="00FF332A"/>
    <w:rsid w:val="00FF480D"/>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FC8FC6DA-566A-4D49-91F9-C9BDBE32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F71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C6E6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3220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3A28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F716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C6E6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3220E"/>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3A289D"/>
    <w:rPr>
      <w:rFonts w:asciiTheme="majorHAnsi" w:eastAsiaTheme="majorEastAsia" w:hAnsiTheme="majorHAnsi" w:cstheme="majorBidi"/>
      <w:i/>
      <w:iCs/>
      <w:color w:val="2E74B5" w:themeColor="accent1" w:themeShade="BF"/>
    </w:rPr>
  </w:style>
  <w:style w:type="paragraph" w:styleId="Encabezado">
    <w:name w:val="header"/>
    <w:basedOn w:val="Normal"/>
    <w:link w:val="EncabezadoCar"/>
    <w:uiPriority w:val="99"/>
    <w:unhideWhenUsed/>
    <w:rsid w:val="00DB760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601"/>
  </w:style>
  <w:style w:type="paragraph" w:styleId="Piedepgina">
    <w:name w:val="footer"/>
    <w:basedOn w:val="Normal"/>
    <w:link w:val="PiedepginaCar"/>
    <w:uiPriority w:val="99"/>
    <w:unhideWhenUsed/>
    <w:rsid w:val="00DB760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601"/>
  </w:style>
  <w:style w:type="paragraph" w:styleId="TtuloTDC">
    <w:name w:val="TOC Heading"/>
    <w:basedOn w:val="Ttulo1"/>
    <w:next w:val="Normal"/>
    <w:uiPriority w:val="39"/>
    <w:unhideWhenUsed/>
    <w:qFormat/>
    <w:rsid w:val="00643E14"/>
    <w:pPr>
      <w:outlineLvl w:val="9"/>
    </w:pPr>
  </w:style>
  <w:style w:type="paragraph" w:styleId="TDC1">
    <w:name w:val="toc 1"/>
    <w:basedOn w:val="Normal"/>
    <w:next w:val="Normal"/>
    <w:autoRedefine/>
    <w:uiPriority w:val="39"/>
    <w:unhideWhenUsed/>
    <w:rsid w:val="00643E14"/>
    <w:pPr>
      <w:spacing w:after="100"/>
    </w:pPr>
  </w:style>
  <w:style w:type="paragraph" w:styleId="TDC2">
    <w:name w:val="toc 2"/>
    <w:basedOn w:val="Normal"/>
    <w:next w:val="Normal"/>
    <w:autoRedefine/>
    <w:uiPriority w:val="39"/>
    <w:unhideWhenUsed/>
    <w:rsid w:val="00EA5C2A"/>
    <w:pPr>
      <w:tabs>
        <w:tab w:val="left" w:pos="660"/>
        <w:tab w:val="right" w:leader="dot" w:pos="8828"/>
      </w:tabs>
      <w:spacing w:after="100"/>
      <w:ind w:left="426"/>
    </w:pPr>
    <w:rPr>
      <w:rFonts w:cs="Arial"/>
      <w:noProof/>
      <w:color w:val="44546A" w:themeColor="text2"/>
      <w:sz w:val="20"/>
      <w:szCs w:val="20"/>
      <w:lang w:val="es-MX"/>
    </w:rPr>
  </w:style>
  <w:style w:type="character" w:styleId="Hipervnculo">
    <w:name w:val="Hyperlink"/>
    <w:basedOn w:val="Fuentedeprrafopredeter"/>
    <w:uiPriority w:val="99"/>
    <w:unhideWhenUsed/>
    <w:rsid w:val="00643E14"/>
    <w:rPr>
      <w:color w:val="0563C1" w:themeColor="hyperlink"/>
      <w:u w:val="single"/>
    </w:rPr>
  </w:style>
  <w:style w:type="paragraph" w:styleId="Prrafodelista">
    <w:name w:val="List Paragraph"/>
    <w:basedOn w:val="Normal"/>
    <w:uiPriority w:val="34"/>
    <w:qFormat/>
    <w:rsid w:val="00C3220E"/>
    <w:pPr>
      <w:ind w:left="720"/>
      <w:contextualSpacing/>
    </w:pPr>
  </w:style>
  <w:style w:type="paragraph" w:styleId="TDC3">
    <w:name w:val="toc 3"/>
    <w:basedOn w:val="Normal"/>
    <w:next w:val="Normal"/>
    <w:autoRedefine/>
    <w:uiPriority w:val="39"/>
    <w:unhideWhenUsed/>
    <w:rsid w:val="00745CFA"/>
    <w:pPr>
      <w:spacing w:after="100"/>
      <w:ind w:left="440"/>
    </w:pPr>
  </w:style>
  <w:style w:type="table" w:styleId="Tablaconcuadrcula">
    <w:name w:val="Table Grid"/>
    <w:basedOn w:val="Tablanormal"/>
    <w:uiPriority w:val="39"/>
    <w:rsid w:val="00100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1007EF"/>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ladecuadrcula1Claro-nfasis21">
    <w:name w:val="Tabla de cuadrícula 1 Claro - Énfasis 21"/>
    <w:basedOn w:val="Tablanormal"/>
    <w:uiPriority w:val="46"/>
    <w:rsid w:val="001007E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Tabladecuadrcula4-nfasis21">
    <w:name w:val="Tabla de cuadrícula 4 - Énfasis 21"/>
    <w:basedOn w:val="Tablanormal"/>
    <w:uiPriority w:val="49"/>
    <w:rsid w:val="001007E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cuadrcula4-nfasis11">
    <w:name w:val="Tabla de cuadrícula 4 - Énfasis 11"/>
    <w:basedOn w:val="Tablanormal"/>
    <w:uiPriority w:val="49"/>
    <w:rsid w:val="001007EF"/>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delista3-nfasis11">
    <w:name w:val="Tabla de lista 3 - Énfasis 11"/>
    <w:basedOn w:val="Tablanormal"/>
    <w:uiPriority w:val="48"/>
    <w:rsid w:val="00B7608E"/>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styleId="Textodeglobo">
    <w:name w:val="Balloon Text"/>
    <w:basedOn w:val="Normal"/>
    <w:link w:val="TextodegloboCar"/>
    <w:uiPriority w:val="99"/>
    <w:semiHidden/>
    <w:unhideWhenUsed/>
    <w:rsid w:val="00AE6A83"/>
    <w:pPr>
      <w:spacing w:after="0" w:line="240" w:lineRule="auto"/>
    </w:pPr>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E6A83"/>
    <w:rPr>
      <w:rFonts w:ascii="Lucida Grande" w:hAnsi="Lucida Grande" w:cs="Lucida Grande"/>
      <w:sz w:val="18"/>
      <w:szCs w:val="18"/>
    </w:rPr>
  </w:style>
  <w:style w:type="table" w:styleId="Listamedia2-nfasis6">
    <w:name w:val="Medium List 2 Accent 6"/>
    <w:basedOn w:val="Tablanormal"/>
    <w:uiPriority w:val="66"/>
    <w:rsid w:val="0084231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Refdecomentario">
    <w:name w:val="annotation reference"/>
    <w:basedOn w:val="Fuentedeprrafopredeter"/>
    <w:uiPriority w:val="99"/>
    <w:semiHidden/>
    <w:unhideWhenUsed/>
    <w:rsid w:val="00E93487"/>
    <w:rPr>
      <w:sz w:val="16"/>
      <w:szCs w:val="16"/>
    </w:rPr>
  </w:style>
  <w:style w:type="paragraph" w:styleId="Textocomentario">
    <w:name w:val="annotation text"/>
    <w:basedOn w:val="Normal"/>
    <w:link w:val="TextocomentarioCar"/>
    <w:uiPriority w:val="99"/>
    <w:semiHidden/>
    <w:unhideWhenUsed/>
    <w:rsid w:val="00E934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93487"/>
    <w:rPr>
      <w:sz w:val="20"/>
      <w:szCs w:val="20"/>
    </w:rPr>
  </w:style>
  <w:style w:type="paragraph" w:styleId="Asuntodelcomentario">
    <w:name w:val="annotation subject"/>
    <w:basedOn w:val="Textocomentario"/>
    <w:next w:val="Textocomentario"/>
    <w:link w:val="AsuntodelcomentarioCar"/>
    <w:uiPriority w:val="99"/>
    <w:semiHidden/>
    <w:unhideWhenUsed/>
    <w:rsid w:val="00E93487"/>
    <w:rPr>
      <w:b/>
      <w:bCs/>
    </w:rPr>
  </w:style>
  <w:style w:type="character" w:customStyle="1" w:styleId="AsuntodelcomentarioCar">
    <w:name w:val="Asunto del comentario Car"/>
    <w:basedOn w:val="TextocomentarioCar"/>
    <w:link w:val="Asuntodelcomentario"/>
    <w:uiPriority w:val="99"/>
    <w:semiHidden/>
    <w:rsid w:val="00E93487"/>
    <w:rPr>
      <w:b/>
      <w:bCs/>
      <w:sz w:val="20"/>
      <w:szCs w:val="20"/>
    </w:rPr>
  </w:style>
  <w:style w:type="table" w:customStyle="1" w:styleId="Tabladecuadrcula5oscura-nfasis11">
    <w:name w:val="Tabla de cuadrícula 5 oscura - Énfasis 11"/>
    <w:basedOn w:val="Tablanormal"/>
    <w:uiPriority w:val="50"/>
    <w:rsid w:val="00A85E5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Min">
    <w:name w:val="Min"/>
    <w:basedOn w:val="Tablanormal"/>
    <w:uiPriority w:val="99"/>
    <w:rsid w:val="004E0339"/>
    <w:pPr>
      <w:spacing w:after="0" w:line="240" w:lineRule="auto"/>
    </w:pPr>
    <w:tblP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Pr>
    <w:tblStylePr w:type="firstRow">
      <w:rPr>
        <w:rFonts w:asciiTheme="minorHAnsi" w:hAnsiTheme="minorHAnsi"/>
        <w:color w:val="auto"/>
        <w:sz w:val="20"/>
      </w:rPr>
      <w:tblPr/>
      <w:tcPr>
        <w:shd w:val="clear" w:color="auto" w:fill="5B9BD5" w:themeFill="accent1"/>
      </w:tcPr>
    </w:tblStylePr>
  </w:style>
  <w:style w:type="table" w:styleId="Tablaconcuadrcula5oscura-nfasis1">
    <w:name w:val="Grid Table 5 Dark Accent 1"/>
    <w:basedOn w:val="Tablanormal"/>
    <w:uiPriority w:val="50"/>
    <w:rsid w:val="00696B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concuadrcula5oscura-nfasis5">
    <w:name w:val="Grid Table 5 Dark Accent 5"/>
    <w:basedOn w:val="Tablanormal"/>
    <w:uiPriority w:val="50"/>
    <w:rsid w:val="00696B6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concuadrcula4-nfasis1">
    <w:name w:val="Grid Table 4 Accent 1"/>
    <w:basedOn w:val="Tablanormal"/>
    <w:uiPriority w:val="49"/>
    <w:rsid w:val="00AE3BE7"/>
    <w:pPr>
      <w:spacing w:after="0" w:line="240" w:lineRule="auto"/>
    </w:pPr>
    <w:rPr>
      <w:lang w:val="es-CO"/>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gmail-msolistparagraph">
    <w:name w:val="gmail-msolistparagraph"/>
    <w:basedOn w:val="Normal"/>
    <w:rsid w:val="00AE3BE7"/>
    <w:pPr>
      <w:spacing w:before="100" w:beforeAutospacing="1" w:after="100" w:afterAutospacing="1" w:line="240" w:lineRule="auto"/>
    </w:pPr>
    <w:rPr>
      <w:rFonts w:ascii="Calibri" w:hAnsi="Calibri" w:cs="Calibri"/>
      <w:lang w:val="es-CO" w:eastAsia="es-CO"/>
    </w:rPr>
  </w:style>
  <w:style w:type="table" w:customStyle="1" w:styleId="Tablaconcuadrcula4-nfasis11">
    <w:name w:val="Tabla con cuadrícula 4 - Énfasis 11"/>
    <w:basedOn w:val="Tablanormal"/>
    <w:next w:val="Tablaconcuadrcula4-nfasis1"/>
    <w:uiPriority w:val="49"/>
    <w:rsid w:val="002C13A6"/>
    <w:pPr>
      <w:spacing w:after="0" w:line="240" w:lineRule="auto"/>
    </w:pPr>
    <w:rPr>
      <w:lang w:val="es-CO"/>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DC4">
    <w:name w:val="toc 4"/>
    <w:basedOn w:val="Normal"/>
    <w:next w:val="Normal"/>
    <w:autoRedefine/>
    <w:uiPriority w:val="39"/>
    <w:unhideWhenUsed/>
    <w:rsid w:val="003A2262"/>
    <w:pPr>
      <w:spacing w:after="100"/>
      <w:ind w:left="660"/>
    </w:pPr>
    <w:rPr>
      <w:rFonts w:eastAsiaTheme="minorEastAsia"/>
      <w:lang w:val="es-MX" w:eastAsia="es-MX"/>
    </w:rPr>
  </w:style>
  <w:style w:type="paragraph" w:styleId="TDC5">
    <w:name w:val="toc 5"/>
    <w:basedOn w:val="Normal"/>
    <w:next w:val="Normal"/>
    <w:autoRedefine/>
    <w:uiPriority w:val="39"/>
    <w:unhideWhenUsed/>
    <w:rsid w:val="003A2262"/>
    <w:pPr>
      <w:spacing w:after="100"/>
      <w:ind w:left="880"/>
    </w:pPr>
    <w:rPr>
      <w:rFonts w:eastAsiaTheme="minorEastAsia"/>
      <w:lang w:val="es-MX" w:eastAsia="es-MX"/>
    </w:rPr>
  </w:style>
  <w:style w:type="paragraph" w:styleId="TDC6">
    <w:name w:val="toc 6"/>
    <w:basedOn w:val="Normal"/>
    <w:next w:val="Normal"/>
    <w:autoRedefine/>
    <w:uiPriority w:val="39"/>
    <w:unhideWhenUsed/>
    <w:rsid w:val="003A2262"/>
    <w:pPr>
      <w:spacing w:after="100"/>
      <w:ind w:left="1100"/>
    </w:pPr>
    <w:rPr>
      <w:rFonts w:eastAsiaTheme="minorEastAsia"/>
      <w:lang w:val="es-MX" w:eastAsia="es-MX"/>
    </w:rPr>
  </w:style>
  <w:style w:type="paragraph" w:styleId="TDC7">
    <w:name w:val="toc 7"/>
    <w:basedOn w:val="Normal"/>
    <w:next w:val="Normal"/>
    <w:autoRedefine/>
    <w:uiPriority w:val="39"/>
    <w:unhideWhenUsed/>
    <w:rsid w:val="003A2262"/>
    <w:pPr>
      <w:spacing w:after="100"/>
      <w:ind w:left="1320"/>
    </w:pPr>
    <w:rPr>
      <w:rFonts w:eastAsiaTheme="minorEastAsia"/>
      <w:lang w:val="es-MX" w:eastAsia="es-MX"/>
    </w:rPr>
  </w:style>
  <w:style w:type="paragraph" w:styleId="TDC8">
    <w:name w:val="toc 8"/>
    <w:basedOn w:val="Normal"/>
    <w:next w:val="Normal"/>
    <w:autoRedefine/>
    <w:uiPriority w:val="39"/>
    <w:unhideWhenUsed/>
    <w:rsid w:val="003A2262"/>
    <w:pPr>
      <w:spacing w:after="100"/>
      <w:ind w:left="1540"/>
    </w:pPr>
    <w:rPr>
      <w:rFonts w:eastAsiaTheme="minorEastAsia"/>
      <w:lang w:val="es-MX" w:eastAsia="es-MX"/>
    </w:rPr>
  </w:style>
  <w:style w:type="paragraph" w:styleId="TDC9">
    <w:name w:val="toc 9"/>
    <w:basedOn w:val="Normal"/>
    <w:next w:val="Normal"/>
    <w:autoRedefine/>
    <w:uiPriority w:val="39"/>
    <w:unhideWhenUsed/>
    <w:rsid w:val="003A2262"/>
    <w:pPr>
      <w:spacing w:after="100"/>
      <w:ind w:left="1760"/>
    </w:pPr>
    <w:rPr>
      <w:rFonts w:eastAsiaTheme="minorEastAsia"/>
      <w:lang w:val="es-MX" w:eastAsia="es-MX"/>
    </w:rPr>
  </w:style>
  <w:style w:type="character" w:styleId="Mencinsinresolver">
    <w:name w:val="Unresolved Mention"/>
    <w:basedOn w:val="Fuentedeprrafopredeter"/>
    <w:uiPriority w:val="99"/>
    <w:semiHidden/>
    <w:unhideWhenUsed/>
    <w:rsid w:val="003A22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30854">
      <w:bodyDiv w:val="1"/>
      <w:marLeft w:val="0"/>
      <w:marRight w:val="0"/>
      <w:marTop w:val="0"/>
      <w:marBottom w:val="0"/>
      <w:divBdr>
        <w:top w:val="none" w:sz="0" w:space="0" w:color="auto"/>
        <w:left w:val="none" w:sz="0" w:space="0" w:color="auto"/>
        <w:bottom w:val="none" w:sz="0" w:space="0" w:color="auto"/>
        <w:right w:val="none" w:sz="0" w:space="0" w:color="auto"/>
      </w:divBdr>
    </w:div>
    <w:div w:id="42023440">
      <w:bodyDiv w:val="1"/>
      <w:marLeft w:val="0"/>
      <w:marRight w:val="0"/>
      <w:marTop w:val="0"/>
      <w:marBottom w:val="0"/>
      <w:divBdr>
        <w:top w:val="none" w:sz="0" w:space="0" w:color="auto"/>
        <w:left w:val="none" w:sz="0" w:space="0" w:color="auto"/>
        <w:bottom w:val="none" w:sz="0" w:space="0" w:color="auto"/>
        <w:right w:val="none" w:sz="0" w:space="0" w:color="auto"/>
      </w:divBdr>
    </w:div>
    <w:div w:id="69428171">
      <w:bodyDiv w:val="1"/>
      <w:marLeft w:val="0"/>
      <w:marRight w:val="0"/>
      <w:marTop w:val="0"/>
      <w:marBottom w:val="0"/>
      <w:divBdr>
        <w:top w:val="none" w:sz="0" w:space="0" w:color="auto"/>
        <w:left w:val="none" w:sz="0" w:space="0" w:color="auto"/>
        <w:bottom w:val="none" w:sz="0" w:space="0" w:color="auto"/>
        <w:right w:val="none" w:sz="0" w:space="0" w:color="auto"/>
      </w:divBdr>
    </w:div>
    <w:div w:id="70004249">
      <w:bodyDiv w:val="1"/>
      <w:marLeft w:val="0"/>
      <w:marRight w:val="0"/>
      <w:marTop w:val="0"/>
      <w:marBottom w:val="0"/>
      <w:divBdr>
        <w:top w:val="none" w:sz="0" w:space="0" w:color="auto"/>
        <w:left w:val="none" w:sz="0" w:space="0" w:color="auto"/>
        <w:bottom w:val="none" w:sz="0" w:space="0" w:color="auto"/>
        <w:right w:val="none" w:sz="0" w:space="0" w:color="auto"/>
      </w:divBdr>
    </w:div>
    <w:div w:id="75447202">
      <w:bodyDiv w:val="1"/>
      <w:marLeft w:val="0"/>
      <w:marRight w:val="0"/>
      <w:marTop w:val="0"/>
      <w:marBottom w:val="0"/>
      <w:divBdr>
        <w:top w:val="none" w:sz="0" w:space="0" w:color="auto"/>
        <w:left w:val="none" w:sz="0" w:space="0" w:color="auto"/>
        <w:bottom w:val="none" w:sz="0" w:space="0" w:color="auto"/>
        <w:right w:val="none" w:sz="0" w:space="0" w:color="auto"/>
      </w:divBdr>
    </w:div>
    <w:div w:id="96143765">
      <w:bodyDiv w:val="1"/>
      <w:marLeft w:val="0"/>
      <w:marRight w:val="0"/>
      <w:marTop w:val="0"/>
      <w:marBottom w:val="0"/>
      <w:divBdr>
        <w:top w:val="none" w:sz="0" w:space="0" w:color="auto"/>
        <w:left w:val="none" w:sz="0" w:space="0" w:color="auto"/>
        <w:bottom w:val="none" w:sz="0" w:space="0" w:color="auto"/>
        <w:right w:val="none" w:sz="0" w:space="0" w:color="auto"/>
      </w:divBdr>
    </w:div>
    <w:div w:id="120879725">
      <w:bodyDiv w:val="1"/>
      <w:marLeft w:val="0"/>
      <w:marRight w:val="0"/>
      <w:marTop w:val="0"/>
      <w:marBottom w:val="0"/>
      <w:divBdr>
        <w:top w:val="none" w:sz="0" w:space="0" w:color="auto"/>
        <w:left w:val="none" w:sz="0" w:space="0" w:color="auto"/>
        <w:bottom w:val="none" w:sz="0" w:space="0" w:color="auto"/>
        <w:right w:val="none" w:sz="0" w:space="0" w:color="auto"/>
      </w:divBdr>
    </w:div>
    <w:div w:id="151215328">
      <w:bodyDiv w:val="1"/>
      <w:marLeft w:val="0"/>
      <w:marRight w:val="0"/>
      <w:marTop w:val="0"/>
      <w:marBottom w:val="0"/>
      <w:divBdr>
        <w:top w:val="none" w:sz="0" w:space="0" w:color="auto"/>
        <w:left w:val="none" w:sz="0" w:space="0" w:color="auto"/>
        <w:bottom w:val="none" w:sz="0" w:space="0" w:color="auto"/>
        <w:right w:val="none" w:sz="0" w:space="0" w:color="auto"/>
      </w:divBdr>
    </w:div>
    <w:div w:id="173494640">
      <w:bodyDiv w:val="1"/>
      <w:marLeft w:val="0"/>
      <w:marRight w:val="0"/>
      <w:marTop w:val="0"/>
      <w:marBottom w:val="0"/>
      <w:divBdr>
        <w:top w:val="none" w:sz="0" w:space="0" w:color="auto"/>
        <w:left w:val="none" w:sz="0" w:space="0" w:color="auto"/>
        <w:bottom w:val="none" w:sz="0" w:space="0" w:color="auto"/>
        <w:right w:val="none" w:sz="0" w:space="0" w:color="auto"/>
      </w:divBdr>
    </w:div>
    <w:div w:id="182013873">
      <w:bodyDiv w:val="1"/>
      <w:marLeft w:val="0"/>
      <w:marRight w:val="0"/>
      <w:marTop w:val="0"/>
      <w:marBottom w:val="0"/>
      <w:divBdr>
        <w:top w:val="none" w:sz="0" w:space="0" w:color="auto"/>
        <w:left w:val="none" w:sz="0" w:space="0" w:color="auto"/>
        <w:bottom w:val="none" w:sz="0" w:space="0" w:color="auto"/>
        <w:right w:val="none" w:sz="0" w:space="0" w:color="auto"/>
      </w:divBdr>
    </w:div>
    <w:div w:id="213077893">
      <w:bodyDiv w:val="1"/>
      <w:marLeft w:val="0"/>
      <w:marRight w:val="0"/>
      <w:marTop w:val="0"/>
      <w:marBottom w:val="0"/>
      <w:divBdr>
        <w:top w:val="none" w:sz="0" w:space="0" w:color="auto"/>
        <w:left w:val="none" w:sz="0" w:space="0" w:color="auto"/>
        <w:bottom w:val="none" w:sz="0" w:space="0" w:color="auto"/>
        <w:right w:val="none" w:sz="0" w:space="0" w:color="auto"/>
      </w:divBdr>
    </w:div>
    <w:div w:id="283196017">
      <w:bodyDiv w:val="1"/>
      <w:marLeft w:val="0"/>
      <w:marRight w:val="0"/>
      <w:marTop w:val="0"/>
      <w:marBottom w:val="0"/>
      <w:divBdr>
        <w:top w:val="none" w:sz="0" w:space="0" w:color="auto"/>
        <w:left w:val="none" w:sz="0" w:space="0" w:color="auto"/>
        <w:bottom w:val="none" w:sz="0" w:space="0" w:color="auto"/>
        <w:right w:val="none" w:sz="0" w:space="0" w:color="auto"/>
      </w:divBdr>
    </w:div>
    <w:div w:id="284236040">
      <w:bodyDiv w:val="1"/>
      <w:marLeft w:val="0"/>
      <w:marRight w:val="0"/>
      <w:marTop w:val="0"/>
      <w:marBottom w:val="0"/>
      <w:divBdr>
        <w:top w:val="none" w:sz="0" w:space="0" w:color="auto"/>
        <w:left w:val="none" w:sz="0" w:space="0" w:color="auto"/>
        <w:bottom w:val="none" w:sz="0" w:space="0" w:color="auto"/>
        <w:right w:val="none" w:sz="0" w:space="0" w:color="auto"/>
      </w:divBdr>
    </w:div>
    <w:div w:id="313948945">
      <w:bodyDiv w:val="1"/>
      <w:marLeft w:val="0"/>
      <w:marRight w:val="0"/>
      <w:marTop w:val="0"/>
      <w:marBottom w:val="0"/>
      <w:divBdr>
        <w:top w:val="none" w:sz="0" w:space="0" w:color="auto"/>
        <w:left w:val="none" w:sz="0" w:space="0" w:color="auto"/>
        <w:bottom w:val="none" w:sz="0" w:space="0" w:color="auto"/>
        <w:right w:val="none" w:sz="0" w:space="0" w:color="auto"/>
      </w:divBdr>
    </w:div>
    <w:div w:id="338386263">
      <w:bodyDiv w:val="1"/>
      <w:marLeft w:val="0"/>
      <w:marRight w:val="0"/>
      <w:marTop w:val="0"/>
      <w:marBottom w:val="0"/>
      <w:divBdr>
        <w:top w:val="none" w:sz="0" w:space="0" w:color="auto"/>
        <w:left w:val="none" w:sz="0" w:space="0" w:color="auto"/>
        <w:bottom w:val="none" w:sz="0" w:space="0" w:color="auto"/>
        <w:right w:val="none" w:sz="0" w:space="0" w:color="auto"/>
      </w:divBdr>
    </w:div>
    <w:div w:id="422846296">
      <w:bodyDiv w:val="1"/>
      <w:marLeft w:val="0"/>
      <w:marRight w:val="0"/>
      <w:marTop w:val="0"/>
      <w:marBottom w:val="0"/>
      <w:divBdr>
        <w:top w:val="none" w:sz="0" w:space="0" w:color="auto"/>
        <w:left w:val="none" w:sz="0" w:space="0" w:color="auto"/>
        <w:bottom w:val="none" w:sz="0" w:space="0" w:color="auto"/>
        <w:right w:val="none" w:sz="0" w:space="0" w:color="auto"/>
      </w:divBdr>
    </w:div>
    <w:div w:id="442922216">
      <w:bodyDiv w:val="1"/>
      <w:marLeft w:val="0"/>
      <w:marRight w:val="0"/>
      <w:marTop w:val="0"/>
      <w:marBottom w:val="0"/>
      <w:divBdr>
        <w:top w:val="none" w:sz="0" w:space="0" w:color="auto"/>
        <w:left w:val="none" w:sz="0" w:space="0" w:color="auto"/>
        <w:bottom w:val="none" w:sz="0" w:space="0" w:color="auto"/>
        <w:right w:val="none" w:sz="0" w:space="0" w:color="auto"/>
      </w:divBdr>
    </w:div>
    <w:div w:id="472256781">
      <w:bodyDiv w:val="1"/>
      <w:marLeft w:val="0"/>
      <w:marRight w:val="0"/>
      <w:marTop w:val="0"/>
      <w:marBottom w:val="0"/>
      <w:divBdr>
        <w:top w:val="none" w:sz="0" w:space="0" w:color="auto"/>
        <w:left w:val="none" w:sz="0" w:space="0" w:color="auto"/>
        <w:bottom w:val="none" w:sz="0" w:space="0" w:color="auto"/>
        <w:right w:val="none" w:sz="0" w:space="0" w:color="auto"/>
      </w:divBdr>
    </w:div>
    <w:div w:id="484396157">
      <w:bodyDiv w:val="1"/>
      <w:marLeft w:val="0"/>
      <w:marRight w:val="0"/>
      <w:marTop w:val="0"/>
      <w:marBottom w:val="0"/>
      <w:divBdr>
        <w:top w:val="none" w:sz="0" w:space="0" w:color="auto"/>
        <w:left w:val="none" w:sz="0" w:space="0" w:color="auto"/>
        <w:bottom w:val="none" w:sz="0" w:space="0" w:color="auto"/>
        <w:right w:val="none" w:sz="0" w:space="0" w:color="auto"/>
      </w:divBdr>
    </w:div>
    <w:div w:id="502549045">
      <w:bodyDiv w:val="1"/>
      <w:marLeft w:val="0"/>
      <w:marRight w:val="0"/>
      <w:marTop w:val="0"/>
      <w:marBottom w:val="0"/>
      <w:divBdr>
        <w:top w:val="none" w:sz="0" w:space="0" w:color="auto"/>
        <w:left w:val="none" w:sz="0" w:space="0" w:color="auto"/>
        <w:bottom w:val="none" w:sz="0" w:space="0" w:color="auto"/>
        <w:right w:val="none" w:sz="0" w:space="0" w:color="auto"/>
      </w:divBdr>
    </w:div>
    <w:div w:id="545919771">
      <w:bodyDiv w:val="1"/>
      <w:marLeft w:val="0"/>
      <w:marRight w:val="0"/>
      <w:marTop w:val="0"/>
      <w:marBottom w:val="0"/>
      <w:divBdr>
        <w:top w:val="none" w:sz="0" w:space="0" w:color="auto"/>
        <w:left w:val="none" w:sz="0" w:space="0" w:color="auto"/>
        <w:bottom w:val="none" w:sz="0" w:space="0" w:color="auto"/>
        <w:right w:val="none" w:sz="0" w:space="0" w:color="auto"/>
      </w:divBdr>
    </w:div>
    <w:div w:id="562956566">
      <w:bodyDiv w:val="1"/>
      <w:marLeft w:val="0"/>
      <w:marRight w:val="0"/>
      <w:marTop w:val="0"/>
      <w:marBottom w:val="0"/>
      <w:divBdr>
        <w:top w:val="none" w:sz="0" w:space="0" w:color="auto"/>
        <w:left w:val="none" w:sz="0" w:space="0" w:color="auto"/>
        <w:bottom w:val="none" w:sz="0" w:space="0" w:color="auto"/>
        <w:right w:val="none" w:sz="0" w:space="0" w:color="auto"/>
      </w:divBdr>
    </w:div>
    <w:div w:id="564729247">
      <w:bodyDiv w:val="1"/>
      <w:marLeft w:val="0"/>
      <w:marRight w:val="0"/>
      <w:marTop w:val="0"/>
      <w:marBottom w:val="0"/>
      <w:divBdr>
        <w:top w:val="none" w:sz="0" w:space="0" w:color="auto"/>
        <w:left w:val="none" w:sz="0" w:space="0" w:color="auto"/>
        <w:bottom w:val="none" w:sz="0" w:space="0" w:color="auto"/>
        <w:right w:val="none" w:sz="0" w:space="0" w:color="auto"/>
      </w:divBdr>
    </w:div>
    <w:div w:id="676687970">
      <w:bodyDiv w:val="1"/>
      <w:marLeft w:val="0"/>
      <w:marRight w:val="0"/>
      <w:marTop w:val="0"/>
      <w:marBottom w:val="0"/>
      <w:divBdr>
        <w:top w:val="none" w:sz="0" w:space="0" w:color="auto"/>
        <w:left w:val="none" w:sz="0" w:space="0" w:color="auto"/>
        <w:bottom w:val="none" w:sz="0" w:space="0" w:color="auto"/>
        <w:right w:val="none" w:sz="0" w:space="0" w:color="auto"/>
      </w:divBdr>
    </w:div>
    <w:div w:id="729501583">
      <w:bodyDiv w:val="1"/>
      <w:marLeft w:val="0"/>
      <w:marRight w:val="0"/>
      <w:marTop w:val="0"/>
      <w:marBottom w:val="0"/>
      <w:divBdr>
        <w:top w:val="none" w:sz="0" w:space="0" w:color="auto"/>
        <w:left w:val="none" w:sz="0" w:space="0" w:color="auto"/>
        <w:bottom w:val="none" w:sz="0" w:space="0" w:color="auto"/>
        <w:right w:val="none" w:sz="0" w:space="0" w:color="auto"/>
      </w:divBdr>
    </w:div>
    <w:div w:id="744378319">
      <w:bodyDiv w:val="1"/>
      <w:marLeft w:val="0"/>
      <w:marRight w:val="0"/>
      <w:marTop w:val="0"/>
      <w:marBottom w:val="0"/>
      <w:divBdr>
        <w:top w:val="none" w:sz="0" w:space="0" w:color="auto"/>
        <w:left w:val="none" w:sz="0" w:space="0" w:color="auto"/>
        <w:bottom w:val="none" w:sz="0" w:space="0" w:color="auto"/>
        <w:right w:val="none" w:sz="0" w:space="0" w:color="auto"/>
      </w:divBdr>
    </w:div>
    <w:div w:id="750732860">
      <w:bodyDiv w:val="1"/>
      <w:marLeft w:val="0"/>
      <w:marRight w:val="0"/>
      <w:marTop w:val="0"/>
      <w:marBottom w:val="0"/>
      <w:divBdr>
        <w:top w:val="none" w:sz="0" w:space="0" w:color="auto"/>
        <w:left w:val="none" w:sz="0" w:space="0" w:color="auto"/>
        <w:bottom w:val="none" w:sz="0" w:space="0" w:color="auto"/>
        <w:right w:val="none" w:sz="0" w:space="0" w:color="auto"/>
      </w:divBdr>
    </w:div>
    <w:div w:id="815530869">
      <w:bodyDiv w:val="1"/>
      <w:marLeft w:val="0"/>
      <w:marRight w:val="0"/>
      <w:marTop w:val="0"/>
      <w:marBottom w:val="0"/>
      <w:divBdr>
        <w:top w:val="none" w:sz="0" w:space="0" w:color="auto"/>
        <w:left w:val="none" w:sz="0" w:space="0" w:color="auto"/>
        <w:bottom w:val="none" w:sz="0" w:space="0" w:color="auto"/>
        <w:right w:val="none" w:sz="0" w:space="0" w:color="auto"/>
      </w:divBdr>
    </w:div>
    <w:div w:id="853692281">
      <w:bodyDiv w:val="1"/>
      <w:marLeft w:val="0"/>
      <w:marRight w:val="0"/>
      <w:marTop w:val="0"/>
      <w:marBottom w:val="0"/>
      <w:divBdr>
        <w:top w:val="none" w:sz="0" w:space="0" w:color="auto"/>
        <w:left w:val="none" w:sz="0" w:space="0" w:color="auto"/>
        <w:bottom w:val="none" w:sz="0" w:space="0" w:color="auto"/>
        <w:right w:val="none" w:sz="0" w:space="0" w:color="auto"/>
      </w:divBdr>
    </w:div>
    <w:div w:id="873344342">
      <w:bodyDiv w:val="1"/>
      <w:marLeft w:val="0"/>
      <w:marRight w:val="0"/>
      <w:marTop w:val="0"/>
      <w:marBottom w:val="0"/>
      <w:divBdr>
        <w:top w:val="none" w:sz="0" w:space="0" w:color="auto"/>
        <w:left w:val="none" w:sz="0" w:space="0" w:color="auto"/>
        <w:bottom w:val="none" w:sz="0" w:space="0" w:color="auto"/>
        <w:right w:val="none" w:sz="0" w:space="0" w:color="auto"/>
      </w:divBdr>
    </w:div>
    <w:div w:id="976690744">
      <w:bodyDiv w:val="1"/>
      <w:marLeft w:val="0"/>
      <w:marRight w:val="0"/>
      <w:marTop w:val="0"/>
      <w:marBottom w:val="0"/>
      <w:divBdr>
        <w:top w:val="none" w:sz="0" w:space="0" w:color="auto"/>
        <w:left w:val="none" w:sz="0" w:space="0" w:color="auto"/>
        <w:bottom w:val="none" w:sz="0" w:space="0" w:color="auto"/>
        <w:right w:val="none" w:sz="0" w:space="0" w:color="auto"/>
      </w:divBdr>
    </w:div>
    <w:div w:id="1014301377">
      <w:bodyDiv w:val="1"/>
      <w:marLeft w:val="0"/>
      <w:marRight w:val="0"/>
      <w:marTop w:val="0"/>
      <w:marBottom w:val="0"/>
      <w:divBdr>
        <w:top w:val="none" w:sz="0" w:space="0" w:color="auto"/>
        <w:left w:val="none" w:sz="0" w:space="0" w:color="auto"/>
        <w:bottom w:val="none" w:sz="0" w:space="0" w:color="auto"/>
        <w:right w:val="none" w:sz="0" w:space="0" w:color="auto"/>
      </w:divBdr>
    </w:div>
    <w:div w:id="1015036758">
      <w:bodyDiv w:val="1"/>
      <w:marLeft w:val="0"/>
      <w:marRight w:val="0"/>
      <w:marTop w:val="0"/>
      <w:marBottom w:val="0"/>
      <w:divBdr>
        <w:top w:val="none" w:sz="0" w:space="0" w:color="auto"/>
        <w:left w:val="none" w:sz="0" w:space="0" w:color="auto"/>
        <w:bottom w:val="none" w:sz="0" w:space="0" w:color="auto"/>
        <w:right w:val="none" w:sz="0" w:space="0" w:color="auto"/>
      </w:divBdr>
    </w:div>
    <w:div w:id="1025011634">
      <w:bodyDiv w:val="1"/>
      <w:marLeft w:val="0"/>
      <w:marRight w:val="0"/>
      <w:marTop w:val="0"/>
      <w:marBottom w:val="0"/>
      <w:divBdr>
        <w:top w:val="none" w:sz="0" w:space="0" w:color="auto"/>
        <w:left w:val="none" w:sz="0" w:space="0" w:color="auto"/>
        <w:bottom w:val="none" w:sz="0" w:space="0" w:color="auto"/>
        <w:right w:val="none" w:sz="0" w:space="0" w:color="auto"/>
      </w:divBdr>
    </w:div>
    <w:div w:id="1047535537">
      <w:bodyDiv w:val="1"/>
      <w:marLeft w:val="0"/>
      <w:marRight w:val="0"/>
      <w:marTop w:val="0"/>
      <w:marBottom w:val="0"/>
      <w:divBdr>
        <w:top w:val="none" w:sz="0" w:space="0" w:color="auto"/>
        <w:left w:val="none" w:sz="0" w:space="0" w:color="auto"/>
        <w:bottom w:val="none" w:sz="0" w:space="0" w:color="auto"/>
        <w:right w:val="none" w:sz="0" w:space="0" w:color="auto"/>
      </w:divBdr>
    </w:div>
    <w:div w:id="1051424743">
      <w:bodyDiv w:val="1"/>
      <w:marLeft w:val="0"/>
      <w:marRight w:val="0"/>
      <w:marTop w:val="0"/>
      <w:marBottom w:val="0"/>
      <w:divBdr>
        <w:top w:val="none" w:sz="0" w:space="0" w:color="auto"/>
        <w:left w:val="none" w:sz="0" w:space="0" w:color="auto"/>
        <w:bottom w:val="none" w:sz="0" w:space="0" w:color="auto"/>
        <w:right w:val="none" w:sz="0" w:space="0" w:color="auto"/>
      </w:divBdr>
    </w:div>
    <w:div w:id="1060901124">
      <w:bodyDiv w:val="1"/>
      <w:marLeft w:val="0"/>
      <w:marRight w:val="0"/>
      <w:marTop w:val="0"/>
      <w:marBottom w:val="0"/>
      <w:divBdr>
        <w:top w:val="none" w:sz="0" w:space="0" w:color="auto"/>
        <w:left w:val="none" w:sz="0" w:space="0" w:color="auto"/>
        <w:bottom w:val="none" w:sz="0" w:space="0" w:color="auto"/>
        <w:right w:val="none" w:sz="0" w:space="0" w:color="auto"/>
      </w:divBdr>
    </w:div>
    <w:div w:id="1062559582">
      <w:bodyDiv w:val="1"/>
      <w:marLeft w:val="0"/>
      <w:marRight w:val="0"/>
      <w:marTop w:val="0"/>
      <w:marBottom w:val="0"/>
      <w:divBdr>
        <w:top w:val="none" w:sz="0" w:space="0" w:color="auto"/>
        <w:left w:val="none" w:sz="0" w:space="0" w:color="auto"/>
        <w:bottom w:val="none" w:sz="0" w:space="0" w:color="auto"/>
        <w:right w:val="none" w:sz="0" w:space="0" w:color="auto"/>
      </w:divBdr>
    </w:div>
    <w:div w:id="1080255493">
      <w:bodyDiv w:val="1"/>
      <w:marLeft w:val="0"/>
      <w:marRight w:val="0"/>
      <w:marTop w:val="0"/>
      <w:marBottom w:val="0"/>
      <w:divBdr>
        <w:top w:val="none" w:sz="0" w:space="0" w:color="auto"/>
        <w:left w:val="none" w:sz="0" w:space="0" w:color="auto"/>
        <w:bottom w:val="none" w:sz="0" w:space="0" w:color="auto"/>
        <w:right w:val="none" w:sz="0" w:space="0" w:color="auto"/>
      </w:divBdr>
    </w:div>
    <w:div w:id="1196426582">
      <w:bodyDiv w:val="1"/>
      <w:marLeft w:val="0"/>
      <w:marRight w:val="0"/>
      <w:marTop w:val="0"/>
      <w:marBottom w:val="0"/>
      <w:divBdr>
        <w:top w:val="none" w:sz="0" w:space="0" w:color="auto"/>
        <w:left w:val="none" w:sz="0" w:space="0" w:color="auto"/>
        <w:bottom w:val="none" w:sz="0" w:space="0" w:color="auto"/>
        <w:right w:val="none" w:sz="0" w:space="0" w:color="auto"/>
      </w:divBdr>
    </w:div>
    <w:div w:id="1262959088">
      <w:bodyDiv w:val="1"/>
      <w:marLeft w:val="0"/>
      <w:marRight w:val="0"/>
      <w:marTop w:val="0"/>
      <w:marBottom w:val="0"/>
      <w:divBdr>
        <w:top w:val="none" w:sz="0" w:space="0" w:color="auto"/>
        <w:left w:val="none" w:sz="0" w:space="0" w:color="auto"/>
        <w:bottom w:val="none" w:sz="0" w:space="0" w:color="auto"/>
        <w:right w:val="none" w:sz="0" w:space="0" w:color="auto"/>
      </w:divBdr>
    </w:div>
    <w:div w:id="1266503016">
      <w:bodyDiv w:val="1"/>
      <w:marLeft w:val="0"/>
      <w:marRight w:val="0"/>
      <w:marTop w:val="0"/>
      <w:marBottom w:val="0"/>
      <w:divBdr>
        <w:top w:val="none" w:sz="0" w:space="0" w:color="auto"/>
        <w:left w:val="none" w:sz="0" w:space="0" w:color="auto"/>
        <w:bottom w:val="none" w:sz="0" w:space="0" w:color="auto"/>
        <w:right w:val="none" w:sz="0" w:space="0" w:color="auto"/>
      </w:divBdr>
    </w:div>
    <w:div w:id="1301304364">
      <w:bodyDiv w:val="1"/>
      <w:marLeft w:val="0"/>
      <w:marRight w:val="0"/>
      <w:marTop w:val="0"/>
      <w:marBottom w:val="0"/>
      <w:divBdr>
        <w:top w:val="none" w:sz="0" w:space="0" w:color="auto"/>
        <w:left w:val="none" w:sz="0" w:space="0" w:color="auto"/>
        <w:bottom w:val="none" w:sz="0" w:space="0" w:color="auto"/>
        <w:right w:val="none" w:sz="0" w:space="0" w:color="auto"/>
      </w:divBdr>
    </w:div>
    <w:div w:id="1328360255">
      <w:bodyDiv w:val="1"/>
      <w:marLeft w:val="0"/>
      <w:marRight w:val="0"/>
      <w:marTop w:val="0"/>
      <w:marBottom w:val="0"/>
      <w:divBdr>
        <w:top w:val="none" w:sz="0" w:space="0" w:color="auto"/>
        <w:left w:val="none" w:sz="0" w:space="0" w:color="auto"/>
        <w:bottom w:val="none" w:sz="0" w:space="0" w:color="auto"/>
        <w:right w:val="none" w:sz="0" w:space="0" w:color="auto"/>
      </w:divBdr>
    </w:div>
    <w:div w:id="1360088101">
      <w:bodyDiv w:val="1"/>
      <w:marLeft w:val="0"/>
      <w:marRight w:val="0"/>
      <w:marTop w:val="0"/>
      <w:marBottom w:val="0"/>
      <w:divBdr>
        <w:top w:val="none" w:sz="0" w:space="0" w:color="auto"/>
        <w:left w:val="none" w:sz="0" w:space="0" w:color="auto"/>
        <w:bottom w:val="none" w:sz="0" w:space="0" w:color="auto"/>
        <w:right w:val="none" w:sz="0" w:space="0" w:color="auto"/>
      </w:divBdr>
    </w:div>
    <w:div w:id="1380400767">
      <w:bodyDiv w:val="1"/>
      <w:marLeft w:val="0"/>
      <w:marRight w:val="0"/>
      <w:marTop w:val="0"/>
      <w:marBottom w:val="0"/>
      <w:divBdr>
        <w:top w:val="none" w:sz="0" w:space="0" w:color="auto"/>
        <w:left w:val="none" w:sz="0" w:space="0" w:color="auto"/>
        <w:bottom w:val="none" w:sz="0" w:space="0" w:color="auto"/>
        <w:right w:val="none" w:sz="0" w:space="0" w:color="auto"/>
      </w:divBdr>
    </w:div>
    <w:div w:id="1395617874">
      <w:bodyDiv w:val="1"/>
      <w:marLeft w:val="0"/>
      <w:marRight w:val="0"/>
      <w:marTop w:val="0"/>
      <w:marBottom w:val="0"/>
      <w:divBdr>
        <w:top w:val="none" w:sz="0" w:space="0" w:color="auto"/>
        <w:left w:val="none" w:sz="0" w:space="0" w:color="auto"/>
        <w:bottom w:val="none" w:sz="0" w:space="0" w:color="auto"/>
        <w:right w:val="none" w:sz="0" w:space="0" w:color="auto"/>
      </w:divBdr>
    </w:div>
    <w:div w:id="1446382347">
      <w:bodyDiv w:val="1"/>
      <w:marLeft w:val="0"/>
      <w:marRight w:val="0"/>
      <w:marTop w:val="0"/>
      <w:marBottom w:val="0"/>
      <w:divBdr>
        <w:top w:val="none" w:sz="0" w:space="0" w:color="auto"/>
        <w:left w:val="none" w:sz="0" w:space="0" w:color="auto"/>
        <w:bottom w:val="none" w:sz="0" w:space="0" w:color="auto"/>
        <w:right w:val="none" w:sz="0" w:space="0" w:color="auto"/>
      </w:divBdr>
    </w:div>
    <w:div w:id="1472213524">
      <w:bodyDiv w:val="1"/>
      <w:marLeft w:val="0"/>
      <w:marRight w:val="0"/>
      <w:marTop w:val="0"/>
      <w:marBottom w:val="0"/>
      <w:divBdr>
        <w:top w:val="none" w:sz="0" w:space="0" w:color="auto"/>
        <w:left w:val="none" w:sz="0" w:space="0" w:color="auto"/>
        <w:bottom w:val="none" w:sz="0" w:space="0" w:color="auto"/>
        <w:right w:val="none" w:sz="0" w:space="0" w:color="auto"/>
      </w:divBdr>
    </w:div>
    <w:div w:id="1512257653">
      <w:bodyDiv w:val="1"/>
      <w:marLeft w:val="0"/>
      <w:marRight w:val="0"/>
      <w:marTop w:val="0"/>
      <w:marBottom w:val="0"/>
      <w:divBdr>
        <w:top w:val="none" w:sz="0" w:space="0" w:color="auto"/>
        <w:left w:val="none" w:sz="0" w:space="0" w:color="auto"/>
        <w:bottom w:val="none" w:sz="0" w:space="0" w:color="auto"/>
        <w:right w:val="none" w:sz="0" w:space="0" w:color="auto"/>
      </w:divBdr>
    </w:div>
    <w:div w:id="1529294805">
      <w:bodyDiv w:val="1"/>
      <w:marLeft w:val="0"/>
      <w:marRight w:val="0"/>
      <w:marTop w:val="0"/>
      <w:marBottom w:val="0"/>
      <w:divBdr>
        <w:top w:val="none" w:sz="0" w:space="0" w:color="auto"/>
        <w:left w:val="none" w:sz="0" w:space="0" w:color="auto"/>
        <w:bottom w:val="none" w:sz="0" w:space="0" w:color="auto"/>
        <w:right w:val="none" w:sz="0" w:space="0" w:color="auto"/>
      </w:divBdr>
    </w:div>
    <w:div w:id="1532567473">
      <w:bodyDiv w:val="1"/>
      <w:marLeft w:val="0"/>
      <w:marRight w:val="0"/>
      <w:marTop w:val="0"/>
      <w:marBottom w:val="0"/>
      <w:divBdr>
        <w:top w:val="none" w:sz="0" w:space="0" w:color="auto"/>
        <w:left w:val="none" w:sz="0" w:space="0" w:color="auto"/>
        <w:bottom w:val="none" w:sz="0" w:space="0" w:color="auto"/>
        <w:right w:val="none" w:sz="0" w:space="0" w:color="auto"/>
      </w:divBdr>
    </w:div>
    <w:div w:id="1568031484">
      <w:bodyDiv w:val="1"/>
      <w:marLeft w:val="0"/>
      <w:marRight w:val="0"/>
      <w:marTop w:val="0"/>
      <w:marBottom w:val="0"/>
      <w:divBdr>
        <w:top w:val="none" w:sz="0" w:space="0" w:color="auto"/>
        <w:left w:val="none" w:sz="0" w:space="0" w:color="auto"/>
        <w:bottom w:val="none" w:sz="0" w:space="0" w:color="auto"/>
        <w:right w:val="none" w:sz="0" w:space="0" w:color="auto"/>
      </w:divBdr>
    </w:div>
    <w:div w:id="1568953631">
      <w:bodyDiv w:val="1"/>
      <w:marLeft w:val="0"/>
      <w:marRight w:val="0"/>
      <w:marTop w:val="0"/>
      <w:marBottom w:val="0"/>
      <w:divBdr>
        <w:top w:val="none" w:sz="0" w:space="0" w:color="auto"/>
        <w:left w:val="none" w:sz="0" w:space="0" w:color="auto"/>
        <w:bottom w:val="none" w:sz="0" w:space="0" w:color="auto"/>
        <w:right w:val="none" w:sz="0" w:space="0" w:color="auto"/>
      </w:divBdr>
    </w:div>
    <w:div w:id="1602840777">
      <w:bodyDiv w:val="1"/>
      <w:marLeft w:val="0"/>
      <w:marRight w:val="0"/>
      <w:marTop w:val="0"/>
      <w:marBottom w:val="0"/>
      <w:divBdr>
        <w:top w:val="none" w:sz="0" w:space="0" w:color="auto"/>
        <w:left w:val="none" w:sz="0" w:space="0" w:color="auto"/>
        <w:bottom w:val="none" w:sz="0" w:space="0" w:color="auto"/>
        <w:right w:val="none" w:sz="0" w:space="0" w:color="auto"/>
      </w:divBdr>
    </w:div>
    <w:div w:id="1624506855">
      <w:bodyDiv w:val="1"/>
      <w:marLeft w:val="0"/>
      <w:marRight w:val="0"/>
      <w:marTop w:val="0"/>
      <w:marBottom w:val="0"/>
      <w:divBdr>
        <w:top w:val="none" w:sz="0" w:space="0" w:color="auto"/>
        <w:left w:val="none" w:sz="0" w:space="0" w:color="auto"/>
        <w:bottom w:val="none" w:sz="0" w:space="0" w:color="auto"/>
        <w:right w:val="none" w:sz="0" w:space="0" w:color="auto"/>
      </w:divBdr>
    </w:div>
    <w:div w:id="1632129145">
      <w:bodyDiv w:val="1"/>
      <w:marLeft w:val="0"/>
      <w:marRight w:val="0"/>
      <w:marTop w:val="0"/>
      <w:marBottom w:val="0"/>
      <w:divBdr>
        <w:top w:val="none" w:sz="0" w:space="0" w:color="auto"/>
        <w:left w:val="none" w:sz="0" w:space="0" w:color="auto"/>
        <w:bottom w:val="none" w:sz="0" w:space="0" w:color="auto"/>
        <w:right w:val="none" w:sz="0" w:space="0" w:color="auto"/>
      </w:divBdr>
    </w:div>
    <w:div w:id="1678923089">
      <w:bodyDiv w:val="1"/>
      <w:marLeft w:val="0"/>
      <w:marRight w:val="0"/>
      <w:marTop w:val="0"/>
      <w:marBottom w:val="0"/>
      <w:divBdr>
        <w:top w:val="none" w:sz="0" w:space="0" w:color="auto"/>
        <w:left w:val="none" w:sz="0" w:space="0" w:color="auto"/>
        <w:bottom w:val="none" w:sz="0" w:space="0" w:color="auto"/>
        <w:right w:val="none" w:sz="0" w:space="0" w:color="auto"/>
      </w:divBdr>
    </w:div>
    <w:div w:id="1740781705">
      <w:bodyDiv w:val="1"/>
      <w:marLeft w:val="0"/>
      <w:marRight w:val="0"/>
      <w:marTop w:val="0"/>
      <w:marBottom w:val="0"/>
      <w:divBdr>
        <w:top w:val="none" w:sz="0" w:space="0" w:color="auto"/>
        <w:left w:val="none" w:sz="0" w:space="0" w:color="auto"/>
        <w:bottom w:val="none" w:sz="0" w:space="0" w:color="auto"/>
        <w:right w:val="none" w:sz="0" w:space="0" w:color="auto"/>
      </w:divBdr>
    </w:div>
    <w:div w:id="1743678714">
      <w:bodyDiv w:val="1"/>
      <w:marLeft w:val="0"/>
      <w:marRight w:val="0"/>
      <w:marTop w:val="0"/>
      <w:marBottom w:val="0"/>
      <w:divBdr>
        <w:top w:val="none" w:sz="0" w:space="0" w:color="auto"/>
        <w:left w:val="none" w:sz="0" w:space="0" w:color="auto"/>
        <w:bottom w:val="none" w:sz="0" w:space="0" w:color="auto"/>
        <w:right w:val="none" w:sz="0" w:space="0" w:color="auto"/>
      </w:divBdr>
    </w:div>
    <w:div w:id="1758407915">
      <w:bodyDiv w:val="1"/>
      <w:marLeft w:val="0"/>
      <w:marRight w:val="0"/>
      <w:marTop w:val="0"/>
      <w:marBottom w:val="0"/>
      <w:divBdr>
        <w:top w:val="none" w:sz="0" w:space="0" w:color="auto"/>
        <w:left w:val="none" w:sz="0" w:space="0" w:color="auto"/>
        <w:bottom w:val="none" w:sz="0" w:space="0" w:color="auto"/>
        <w:right w:val="none" w:sz="0" w:space="0" w:color="auto"/>
      </w:divBdr>
    </w:div>
    <w:div w:id="1801533098">
      <w:bodyDiv w:val="1"/>
      <w:marLeft w:val="0"/>
      <w:marRight w:val="0"/>
      <w:marTop w:val="0"/>
      <w:marBottom w:val="0"/>
      <w:divBdr>
        <w:top w:val="none" w:sz="0" w:space="0" w:color="auto"/>
        <w:left w:val="none" w:sz="0" w:space="0" w:color="auto"/>
        <w:bottom w:val="none" w:sz="0" w:space="0" w:color="auto"/>
        <w:right w:val="none" w:sz="0" w:space="0" w:color="auto"/>
      </w:divBdr>
    </w:div>
    <w:div w:id="1801537817">
      <w:bodyDiv w:val="1"/>
      <w:marLeft w:val="0"/>
      <w:marRight w:val="0"/>
      <w:marTop w:val="0"/>
      <w:marBottom w:val="0"/>
      <w:divBdr>
        <w:top w:val="none" w:sz="0" w:space="0" w:color="auto"/>
        <w:left w:val="none" w:sz="0" w:space="0" w:color="auto"/>
        <w:bottom w:val="none" w:sz="0" w:space="0" w:color="auto"/>
        <w:right w:val="none" w:sz="0" w:space="0" w:color="auto"/>
      </w:divBdr>
    </w:div>
    <w:div w:id="1961106913">
      <w:bodyDiv w:val="1"/>
      <w:marLeft w:val="0"/>
      <w:marRight w:val="0"/>
      <w:marTop w:val="0"/>
      <w:marBottom w:val="0"/>
      <w:divBdr>
        <w:top w:val="none" w:sz="0" w:space="0" w:color="auto"/>
        <w:left w:val="none" w:sz="0" w:space="0" w:color="auto"/>
        <w:bottom w:val="none" w:sz="0" w:space="0" w:color="auto"/>
        <w:right w:val="none" w:sz="0" w:space="0" w:color="auto"/>
      </w:divBdr>
    </w:div>
    <w:div w:id="1997537728">
      <w:bodyDiv w:val="1"/>
      <w:marLeft w:val="0"/>
      <w:marRight w:val="0"/>
      <w:marTop w:val="0"/>
      <w:marBottom w:val="0"/>
      <w:divBdr>
        <w:top w:val="none" w:sz="0" w:space="0" w:color="auto"/>
        <w:left w:val="none" w:sz="0" w:space="0" w:color="auto"/>
        <w:bottom w:val="none" w:sz="0" w:space="0" w:color="auto"/>
        <w:right w:val="none" w:sz="0" w:space="0" w:color="auto"/>
      </w:divBdr>
    </w:div>
    <w:div w:id="2044553105">
      <w:bodyDiv w:val="1"/>
      <w:marLeft w:val="0"/>
      <w:marRight w:val="0"/>
      <w:marTop w:val="0"/>
      <w:marBottom w:val="0"/>
      <w:divBdr>
        <w:top w:val="none" w:sz="0" w:space="0" w:color="auto"/>
        <w:left w:val="none" w:sz="0" w:space="0" w:color="auto"/>
        <w:bottom w:val="none" w:sz="0" w:space="0" w:color="auto"/>
        <w:right w:val="none" w:sz="0" w:space="0" w:color="auto"/>
      </w:divBdr>
    </w:div>
    <w:div w:id="2052915661">
      <w:bodyDiv w:val="1"/>
      <w:marLeft w:val="0"/>
      <w:marRight w:val="0"/>
      <w:marTop w:val="0"/>
      <w:marBottom w:val="0"/>
      <w:divBdr>
        <w:top w:val="none" w:sz="0" w:space="0" w:color="auto"/>
        <w:left w:val="none" w:sz="0" w:space="0" w:color="auto"/>
        <w:bottom w:val="none" w:sz="0" w:space="0" w:color="auto"/>
        <w:right w:val="none" w:sz="0" w:space="0" w:color="auto"/>
      </w:divBdr>
    </w:div>
    <w:div w:id="214415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9BD77-028A-468A-9E88-007936FF6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17423</Words>
  <Characters>95830</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 Montalvo</dc:creator>
  <cp:lastModifiedBy>Adolfo Alexander Reyes Martinez</cp:lastModifiedBy>
  <cp:revision>2</cp:revision>
  <cp:lastPrinted>2018-10-23T04:42:00Z</cp:lastPrinted>
  <dcterms:created xsi:type="dcterms:W3CDTF">2019-07-08T12:51:00Z</dcterms:created>
  <dcterms:modified xsi:type="dcterms:W3CDTF">2019-07-08T12:51:00Z</dcterms:modified>
</cp:coreProperties>
</file>