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2.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3.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1292" w:rsidRDefault="00FC1292" w:rsidP="00633A6A">
      <w:pPr>
        <w:spacing w:after="0" w:line="240" w:lineRule="auto"/>
        <w:jc w:val="both"/>
        <w:rPr>
          <w:rFonts w:ascii="Arial" w:eastAsia="Times New Roman" w:hAnsi="Arial" w:cs="Arial"/>
          <w:sz w:val="20"/>
          <w:szCs w:val="20"/>
          <w:lang w:val="es-ES" w:eastAsia="es-ES"/>
        </w:rPr>
      </w:pPr>
    </w:p>
    <w:p w:rsidR="0066617A" w:rsidRPr="00554773" w:rsidRDefault="0066617A" w:rsidP="00633A6A">
      <w:pPr>
        <w:spacing w:after="0" w:line="240" w:lineRule="auto"/>
        <w:jc w:val="both"/>
        <w:rPr>
          <w:rFonts w:ascii="Arial" w:eastAsia="Times New Roman" w:hAnsi="Arial" w:cs="Arial"/>
          <w:sz w:val="20"/>
          <w:szCs w:val="20"/>
          <w:lang w:val="es-ES" w:eastAsia="es-ES"/>
        </w:rPr>
      </w:pPr>
    </w:p>
    <w:p w:rsidR="003935D5" w:rsidRPr="00110A97" w:rsidRDefault="003935D5" w:rsidP="006479F9">
      <w:pPr>
        <w:spacing w:after="0" w:line="240" w:lineRule="auto"/>
        <w:jc w:val="center"/>
        <w:rPr>
          <w:rFonts w:ascii="Arial" w:eastAsia="Times New Roman" w:hAnsi="Arial" w:cs="Arial"/>
          <w:b/>
          <w:color w:val="000000" w:themeColor="text1"/>
          <w:sz w:val="24"/>
          <w:szCs w:val="24"/>
          <w:lang w:val="es-ES" w:eastAsia="es-ES"/>
        </w:rPr>
      </w:pPr>
    </w:p>
    <w:p w:rsidR="003935D5" w:rsidRPr="007B3E5D" w:rsidRDefault="003935D5" w:rsidP="007B3E5D">
      <w:pPr>
        <w:spacing w:after="0" w:line="240" w:lineRule="auto"/>
        <w:jc w:val="both"/>
        <w:rPr>
          <w:rFonts w:ascii="Arial" w:eastAsia="Times New Roman" w:hAnsi="Arial" w:cs="Arial"/>
          <w:b/>
          <w:color w:val="000000" w:themeColor="text1"/>
          <w:sz w:val="24"/>
          <w:szCs w:val="24"/>
          <w:lang w:val="es-ES" w:eastAsia="es-ES"/>
        </w:rPr>
      </w:pPr>
    </w:p>
    <w:p w:rsidR="006479F9" w:rsidRDefault="00633A6A" w:rsidP="007B3E5D">
      <w:pPr>
        <w:spacing w:after="0" w:line="240" w:lineRule="auto"/>
        <w:jc w:val="both"/>
        <w:rPr>
          <w:rFonts w:ascii="Arial" w:eastAsia="Times New Roman" w:hAnsi="Arial" w:cs="Arial"/>
          <w:b/>
          <w:color w:val="000000" w:themeColor="text1"/>
          <w:sz w:val="24"/>
          <w:szCs w:val="24"/>
          <w:lang w:val="es-ES" w:eastAsia="es-ES"/>
        </w:rPr>
      </w:pPr>
      <w:r w:rsidRPr="007B3E5D">
        <w:rPr>
          <w:rFonts w:ascii="Arial" w:eastAsia="Times New Roman" w:hAnsi="Arial" w:cs="Arial"/>
          <w:b/>
          <w:color w:val="000000" w:themeColor="text1"/>
          <w:sz w:val="24"/>
          <w:szCs w:val="24"/>
          <w:lang w:val="es-ES" w:eastAsia="es-ES"/>
        </w:rPr>
        <w:t xml:space="preserve">INFORME PETICIONES, QUEJAS, RECLAMOS, </w:t>
      </w:r>
      <w:r w:rsidR="00322B0A" w:rsidRPr="007B3E5D">
        <w:rPr>
          <w:rFonts w:ascii="Arial" w:eastAsia="Times New Roman" w:hAnsi="Arial" w:cs="Arial"/>
          <w:b/>
          <w:color w:val="000000" w:themeColor="text1"/>
          <w:sz w:val="24"/>
          <w:szCs w:val="24"/>
          <w:lang w:val="es-ES" w:eastAsia="es-ES"/>
        </w:rPr>
        <w:t>CUART</w:t>
      </w:r>
      <w:r w:rsidR="006D7FD9" w:rsidRPr="007B3E5D">
        <w:rPr>
          <w:rFonts w:ascii="Arial" w:eastAsia="Times New Roman" w:hAnsi="Arial" w:cs="Arial"/>
          <w:b/>
          <w:color w:val="000000" w:themeColor="text1"/>
          <w:sz w:val="24"/>
          <w:szCs w:val="24"/>
          <w:lang w:val="es-ES" w:eastAsia="es-ES"/>
        </w:rPr>
        <w:t>O</w:t>
      </w:r>
      <w:r w:rsidR="0033679D" w:rsidRPr="007B3E5D">
        <w:rPr>
          <w:rFonts w:ascii="Arial" w:eastAsia="Times New Roman" w:hAnsi="Arial" w:cs="Arial"/>
          <w:b/>
          <w:color w:val="000000" w:themeColor="text1"/>
          <w:sz w:val="24"/>
          <w:szCs w:val="24"/>
          <w:lang w:val="es-ES" w:eastAsia="es-ES"/>
        </w:rPr>
        <w:t xml:space="preserve"> TRIMESTRE 2017</w:t>
      </w:r>
      <w:r w:rsidR="00CD7CCD">
        <w:rPr>
          <w:rFonts w:ascii="Arial" w:eastAsia="Times New Roman" w:hAnsi="Arial" w:cs="Arial"/>
          <w:b/>
          <w:color w:val="000000" w:themeColor="text1"/>
          <w:sz w:val="24"/>
          <w:szCs w:val="24"/>
          <w:lang w:val="es-ES" w:eastAsia="es-ES"/>
        </w:rPr>
        <w:t>.</w:t>
      </w:r>
    </w:p>
    <w:p w:rsidR="00CD7CCD" w:rsidRPr="007B3E5D" w:rsidRDefault="00CD7CCD" w:rsidP="007B3E5D">
      <w:pPr>
        <w:spacing w:after="0" w:line="240" w:lineRule="auto"/>
        <w:jc w:val="both"/>
        <w:rPr>
          <w:rFonts w:ascii="Arial" w:eastAsia="Times New Roman" w:hAnsi="Arial" w:cs="Arial"/>
          <w:b/>
          <w:color w:val="000000" w:themeColor="text1"/>
          <w:sz w:val="24"/>
          <w:szCs w:val="24"/>
          <w:lang w:val="es-ES" w:eastAsia="es-ES"/>
        </w:rPr>
      </w:pPr>
    </w:p>
    <w:p w:rsidR="006479F9" w:rsidRPr="007B3E5D" w:rsidRDefault="006479F9" w:rsidP="007B3E5D">
      <w:pPr>
        <w:spacing w:after="0" w:line="240" w:lineRule="auto"/>
        <w:jc w:val="both"/>
        <w:rPr>
          <w:rFonts w:ascii="Arial" w:eastAsia="Times New Roman" w:hAnsi="Arial" w:cs="Arial"/>
          <w:b/>
          <w:sz w:val="24"/>
          <w:szCs w:val="24"/>
          <w:lang w:val="es-ES" w:eastAsia="es-ES"/>
        </w:rPr>
      </w:pPr>
    </w:p>
    <w:p w:rsidR="00652625" w:rsidRPr="007B3E5D" w:rsidRDefault="006479F9" w:rsidP="007B3E5D">
      <w:pPr>
        <w:pStyle w:val="Prrafodelista"/>
        <w:numPr>
          <w:ilvl w:val="0"/>
          <w:numId w:val="3"/>
        </w:numPr>
        <w:spacing w:after="0" w:line="240" w:lineRule="auto"/>
        <w:jc w:val="both"/>
        <w:rPr>
          <w:rFonts w:ascii="Arial" w:eastAsia="Times New Roman" w:hAnsi="Arial" w:cs="Arial"/>
          <w:b/>
          <w:sz w:val="24"/>
          <w:szCs w:val="24"/>
          <w:lang w:val="es-ES" w:eastAsia="es-ES"/>
        </w:rPr>
      </w:pPr>
      <w:r w:rsidRPr="007B3E5D">
        <w:rPr>
          <w:rFonts w:ascii="Arial" w:eastAsia="Times New Roman" w:hAnsi="Arial" w:cs="Arial"/>
          <w:b/>
          <w:sz w:val="24"/>
          <w:szCs w:val="24"/>
          <w:lang w:val="es-ES" w:eastAsia="es-ES"/>
        </w:rPr>
        <w:t>CANTIDAD D</w:t>
      </w:r>
      <w:r w:rsidR="00ED4EA4" w:rsidRPr="007B3E5D">
        <w:rPr>
          <w:rFonts w:ascii="Arial" w:eastAsia="Times New Roman" w:hAnsi="Arial" w:cs="Arial"/>
          <w:b/>
          <w:sz w:val="24"/>
          <w:szCs w:val="24"/>
          <w:lang w:val="es-ES" w:eastAsia="es-ES"/>
        </w:rPr>
        <w:t xml:space="preserve">E PETICIONES, QUEJAS, RECLAMOS </w:t>
      </w:r>
      <w:r w:rsidR="00652625" w:rsidRPr="007B3E5D">
        <w:rPr>
          <w:rFonts w:ascii="Arial" w:eastAsia="Times New Roman" w:hAnsi="Arial" w:cs="Arial"/>
          <w:b/>
          <w:sz w:val="24"/>
          <w:szCs w:val="24"/>
          <w:lang w:val="es-ES" w:eastAsia="es-ES"/>
        </w:rPr>
        <w:t>CUARTO</w:t>
      </w:r>
      <w:r w:rsidRPr="007B3E5D">
        <w:rPr>
          <w:rFonts w:ascii="Arial" w:eastAsia="Times New Roman" w:hAnsi="Arial" w:cs="Arial"/>
          <w:b/>
          <w:sz w:val="24"/>
          <w:szCs w:val="24"/>
          <w:lang w:val="es-ES" w:eastAsia="es-ES"/>
        </w:rPr>
        <w:t xml:space="preserve"> TRIMESTRE 2017</w:t>
      </w:r>
    </w:p>
    <w:p w:rsidR="00652625" w:rsidRPr="007B3E5D" w:rsidRDefault="00652625" w:rsidP="007B3E5D">
      <w:pPr>
        <w:spacing w:after="0" w:line="240" w:lineRule="auto"/>
        <w:jc w:val="both"/>
        <w:rPr>
          <w:rFonts w:ascii="Arial" w:eastAsia="Times New Roman" w:hAnsi="Arial" w:cs="Arial"/>
          <w:b/>
          <w:sz w:val="18"/>
          <w:szCs w:val="18"/>
          <w:lang w:val="es-ES" w:eastAsia="es-ES"/>
        </w:rPr>
      </w:pPr>
    </w:p>
    <w:p w:rsidR="002E780B" w:rsidRDefault="002E780B" w:rsidP="007B3E5D">
      <w:pPr>
        <w:jc w:val="both"/>
        <w:rPr>
          <w:rFonts w:ascii="Arial" w:hAnsi="Arial" w:cs="Arial"/>
          <w:sz w:val="16"/>
          <w:szCs w:val="16"/>
        </w:rPr>
      </w:pPr>
    </w:p>
    <w:tbl>
      <w:tblPr>
        <w:tblW w:w="9209" w:type="dxa"/>
        <w:tblCellMar>
          <w:left w:w="70" w:type="dxa"/>
          <w:right w:w="70" w:type="dxa"/>
        </w:tblCellMar>
        <w:tblLook w:val="04A0" w:firstRow="1" w:lastRow="0" w:firstColumn="1" w:lastColumn="0" w:noHBand="0" w:noVBand="1"/>
      </w:tblPr>
      <w:tblGrid>
        <w:gridCol w:w="5800"/>
        <w:gridCol w:w="980"/>
        <w:gridCol w:w="728"/>
        <w:gridCol w:w="992"/>
        <w:gridCol w:w="709"/>
      </w:tblGrid>
      <w:tr w:rsidR="002E780B" w:rsidRPr="002E780B" w:rsidTr="002E780B">
        <w:trPr>
          <w:trHeight w:val="300"/>
          <w:tblHeader/>
        </w:trPr>
        <w:tc>
          <w:tcPr>
            <w:tcW w:w="5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rPr>
                <w:rFonts w:ascii="Calibri" w:eastAsia="Times New Roman" w:hAnsi="Calibri" w:cs="Times New Roman"/>
                <w:b/>
                <w:bCs/>
                <w:color w:val="000000"/>
                <w:sz w:val="16"/>
                <w:szCs w:val="16"/>
                <w:lang w:eastAsia="es-CO"/>
              </w:rPr>
            </w:pPr>
            <w:r w:rsidRPr="002E780B">
              <w:rPr>
                <w:rFonts w:ascii="Calibri" w:eastAsia="Times New Roman" w:hAnsi="Calibri" w:cs="Times New Roman"/>
                <w:b/>
                <w:bCs/>
                <w:color w:val="000000"/>
                <w:sz w:val="16"/>
                <w:szCs w:val="16"/>
                <w:lang w:eastAsia="es-CO"/>
              </w:rPr>
              <w:t>NIVEL CENTRAL</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center"/>
              <w:rPr>
                <w:rFonts w:ascii="Calibri" w:eastAsia="Times New Roman" w:hAnsi="Calibri" w:cs="Times New Roman"/>
                <w:b/>
                <w:bCs/>
                <w:color w:val="000000"/>
                <w:sz w:val="16"/>
                <w:szCs w:val="16"/>
                <w:lang w:eastAsia="es-CO"/>
              </w:rPr>
            </w:pPr>
            <w:r w:rsidRPr="002E780B">
              <w:rPr>
                <w:rFonts w:ascii="Calibri" w:eastAsia="Times New Roman" w:hAnsi="Calibri" w:cs="Times New Roman"/>
                <w:b/>
                <w:bCs/>
                <w:color w:val="000000"/>
                <w:sz w:val="16"/>
                <w:szCs w:val="16"/>
                <w:lang w:eastAsia="es-CO"/>
              </w:rPr>
              <w:t>PETICIONES</w:t>
            </w:r>
          </w:p>
        </w:tc>
        <w:tc>
          <w:tcPr>
            <w:tcW w:w="728" w:type="dxa"/>
            <w:tcBorders>
              <w:top w:val="single" w:sz="4" w:space="0" w:color="auto"/>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center"/>
              <w:rPr>
                <w:rFonts w:ascii="Calibri" w:eastAsia="Times New Roman" w:hAnsi="Calibri" w:cs="Times New Roman"/>
                <w:b/>
                <w:bCs/>
                <w:color w:val="000000"/>
                <w:sz w:val="16"/>
                <w:szCs w:val="16"/>
                <w:lang w:eastAsia="es-CO"/>
              </w:rPr>
            </w:pPr>
            <w:r w:rsidRPr="002E780B">
              <w:rPr>
                <w:rFonts w:ascii="Calibri" w:eastAsia="Times New Roman" w:hAnsi="Calibri" w:cs="Times New Roman"/>
                <w:b/>
                <w:bCs/>
                <w:color w:val="000000"/>
                <w:sz w:val="16"/>
                <w:szCs w:val="16"/>
                <w:lang w:eastAsia="es-CO"/>
              </w:rPr>
              <w:t>QUEJAS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center"/>
              <w:rPr>
                <w:rFonts w:ascii="Calibri" w:eastAsia="Times New Roman" w:hAnsi="Calibri" w:cs="Times New Roman"/>
                <w:b/>
                <w:bCs/>
                <w:color w:val="000000"/>
                <w:sz w:val="16"/>
                <w:szCs w:val="16"/>
                <w:lang w:eastAsia="es-CO"/>
              </w:rPr>
            </w:pPr>
            <w:r w:rsidRPr="002E780B">
              <w:rPr>
                <w:rFonts w:ascii="Calibri" w:eastAsia="Times New Roman" w:hAnsi="Calibri" w:cs="Times New Roman"/>
                <w:b/>
                <w:bCs/>
                <w:color w:val="000000"/>
                <w:sz w:val="16"/>
                <w:szCs w:val="16"/>
                <w:lang w:eastAsia="es-CO"/>
              </w:rPr>
              <w:t>RECLAMOS</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center"/>
              <w:rPr>
                <w:rFonts w:ascii="Calibri" w:eastAsia="Times New Roman" w:hAnsi="Calibri" w:cs="Times New Roman"/>
                <w:b/>
                <w:bCs/>
                <w:color w:val="000000"/>
                <w:sz w:val="16"/>
                <w:szCs w:val="16"/>
                <w:lang w:eastAsia="es-CO"/>
              </w:rPr>
            </w:pPr>
            <w:r w:rsidRPr="002E780B">
              <w:rPr>
                <w:rFonts w:ascii="Calibri" w:eastAsia="Times New Roman" w:hAnsi="Calibri" w:cs="Times New Roman"/>
                <w:b/>
                <w:bCs/>
                <w:color w:val="000000"/>
                <w:sz w:val="16"/>
                <w:szCs w:val="16"/>
                <w:lang w:eastAsia="es-CO"/>
              </w:rPr>
              <w:t>TOTAL</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DELEGADA CONTRA LA CRIMINALIDAD ORGANIZADA</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89</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89</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DELEGADA PARA LAS FINANZAS CRIMINALES</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3</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3</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DIRECCION C.T.I.</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28</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28</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DIRECCION DE APOYO A LA INVESTIGACION Y ANALISIS CONTRA LA CRIMINALIDAD</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95</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95</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DIRECCION DE FISCALIA ESPECIALIZADA CONTRA EL NARCOTRAFICO</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195</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195</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DIRECCION DE FISCALIA ESPECIALIZADA CONTRA LA CORRUPCION</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167</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4</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171</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DIRECCION DE FISCALIA ESPECIALIZADA CONTRA LAS ORGANIZACIONES CRIMINALES</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110</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110</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DIRECCION DE FISCALIA ESPECIALIZADA DE EXTINCION AL DERECHO DE DOMINIO</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47</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47</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DIRECCION DE FISCALIA ESPECIALIZADA DE JUSTICIA TRANCISIONAL</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349</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2</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351</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DIRECCION DE FISCALIA ESPECIALIZADAS CONTRA LAS VIOLACIONES A LOS DDHH</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496</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8</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504</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DIRECCION ESPECIALIZADA CONTRA EL LAVADO DE ACTIVOS</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101</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101</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DIRECCION ESPECIALIZADA DE INVESTIGACIONES FINANCIERAS</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5</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5</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 xml:space="preserve">DIRECCION NACIONAL DE PROTECCIÓN Y ASISTENCIA </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858</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7</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10</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875</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DIRECCION NACIONAL DE SECCIONALES Y SEGURIDAD CIUDADANA</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1145</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1145</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FISCALIA DELEGADA ANTE LA CORTE</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296</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296</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GRUPO DE FALSOS TESTIGOS</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45</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45</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rPr>
                <w:rFonts w:ascii="Calibri" w:eastAsia="Times New Roman" w:hAnsi="Calibri" w:cs="Times New Roman"/>
                <w:b/>
                <w:bCs/>
                <w:color w:val="000000"/>
                <w:sz w:val="16"/>
                <w:szCs w:val="16"/>
                <w:lang w:eastAsia="es-CO"/>
              </w:rPr>
            </w:pPr>
            <w:r w:rsidRPr="002E780B">
              <w:rPr>
                <w:rFonts w:ascii="Calibri" w:eastAsia="Times New Roman" w:hAnsi="Calibri" w:cs="Times New Roman"/>
                <w:b/>
                <w:bCs/>
                <w:color w:val="000000"/>
                <w:sz w:val="16"/>
                <w:szCs w:val="16"/>
                <w:lang w:eastAsia="es-CO"/>
              </w:rPr>
              <w:t>SECCIONAL</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rPr>
                <w:rFonts w:ascii="Calibri" w:eastAsia="Times New Roman" w:hAnsi="Calibri" w:cs="Times New Roman"/>
                <w:b/>
                <w:bCs/>
                <w:color w:val="000000"/>
                <w:sz w:val="16"/>
                <w:szCs w:val="16"/>
                <w:lang w:eastAsia="es-CO"/>
              </w:rPr>
            </w:pPr>
            <w:r w:rsidRPr="002E780B">
              <w:rPr>
                <w:rFonts w:ascii="Calibri" w:eastAsia="Times New Roman" w:hAnsi="Calibri" w:cs="Times New Roman"/>
                <w:b/>
                <w:bCs/>
                <w:color w:val="000000"/>
                <w:sz w:val="16"/>
                <w:szCs w:val="16"/>
                <w:lang w:eastAsia="es-CO"/>
              </w:rPr>
              <w:t> </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rPr>
                <w:rFonts w:ascii="Calibri" w:eastAsia="Times New Roman" w:hAnsi="Calibri" w:cs="Times New Roman"/>
                <w:b/>
                <w:bCs/>
                <w:color w:val="000000"/>
                <w:sz w:val="16"/>
                <w:szCs w:val="16"/>
                <w:lang w:eastAsia="es-CO"/>
              </w:rPr>
            </w:pPr>
            <w:r w:rsidRPr="002E780B">
              <w:rPr>
                <w:rFonts w:ascii="Calibri" w:eastAsia="Times New Roman" w:hAnsi="Calibri" w:cs="Times New Roman"/>
                <w:b/>
                <w:bCs/>
                <w:color w:val="000000"/>
                <w:sz w:val="16"/>
                <w:szCs w:val="16"/>
                <w:lang w:eastAsia="es-CO"/>
              </w:rPr>
              <w:t> </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rPr>
                <w:rFonts w:ascii="Calibri" w:eastAsia="Times New Roman" w:hAnsi="Calibri" w:cs="Times New Roman"/>
                <w:b/>
                <w:bCs/>
                <w:color w:val="000000"/>
                <w:sz w:val="16"/>
                <w:szCs w:val="16"/>
                <w:lang w:eastAsia="es-CO"/>
              </w:rPr>
            </w:pPr>
            <w:r w:rsidRPr="002E780B">
              <w:rPr>
                <w:rFonts w:ascii="Calibri" w:eastAsia="Times New Roman" w:hAnsi="Calibri" w:cs="Times New Roman"/>
                <w:b/>
                <w:bCs/>
                <w:color w:val="000000"/>
                <w:sz w:val="16"/>
                <w:szCs w:val="16"/>
                <w:lang w:eastAsia="es-CO"/>
              </w:rPr>
              <w:t> </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AMAZONAS</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19</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19</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ANTIOQUIA</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675</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31</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8</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714</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ARAUCA</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163</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163</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ATLANTICO</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299</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56</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37</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392</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BOGOTA</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2306</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125</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88</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2519</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BOLIVAR</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20</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10</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30</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BOYACA</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277</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25</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302</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CALDAS</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270</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2</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272</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CALI</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613</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14</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2</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629</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CAQUETA</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38</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39</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CASANARE</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47</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2</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49</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CAUCA</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240</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5</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7</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252</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CESAR</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105</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12</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117</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CHOCO</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1078</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1078</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CORDOBA</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21</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6</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27</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CUNDINAMARCA</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78</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21</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99</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GUAINIA-VAUPES</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7</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7</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GUAVIARE</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4</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4</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HUILA</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1195</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1196</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LA GUAJIRA</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46</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4</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50</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MAGDALENA</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149</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36</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19</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204</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MAGDALENA MEDIO</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6</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4</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10</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MEDELLIN</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480</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36</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100</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616</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META</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46</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13</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2</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61</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NARIÑO</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136</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7</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2</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145</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NORTE DE SANTANDER</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370</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4</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3</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377</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PUTUMAYO</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112</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4</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116</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QUINDIO</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646</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7</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653</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RISARALDA</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1072</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31</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2</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1105</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SAN ANDRES</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20</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20</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SANTANDER</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220</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12</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233</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SUCRE</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331</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332</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TOLIMA</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1492</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33</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44</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1569</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VALLE DEL CAUCA</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170</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171</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ind w:firstLineChars="100" w:firstLine="160"/>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VICHADA</w:t>
            </w:r>
          </w:p>
        </w:tc>
        <w:tc>
          <w:tcPr>
            <w:tcW w:w="980"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w:t>
            </w:r>
          </w:p>
        </w:tc>
        <w:tc>
          <w:tcPr>
            <w:tcW w:w="728"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992"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0</w:t>
            </w:r>
          </w:p>
        </w:tc>
        <w:tc>
          <w:tcPr>
            <w:tcW w:w="709" w:type="dxa"/>
            <w:tcBorders>
              <w:top w:val="nil"/>
              <w:left w:val="nil"/>
              <w:bottom w:val="single" w:sz="4" w:space="0" w:color="auto"/>
              <w:right w:val="single" w:sz="4" w:space="0" w:color="auto"/>
            </w:tcBorders>
            <w:shd w:val="clear" w:color="auto" w:fill="auto"/>
            <w:noWrap/>
            <w:vAlign w:val="bottom"/>
            <w:hideMark/>
          </w:tcPr>
          <w:p w:rsidR="002E780B" w:rsidRPr="002E780B" w:rsidRDefault="002E780B" w:rsidP="002E780B">
            <w:pPr>
              <w:spacing w:after="0" w:line="240" w:lineRule="auto"/>
              <w:jc w:val="right"/>
              <w:rPr>
                <w:rFonts w:ascii="Calibri" w:eastAsia="Times New Roman" w:hAnsi="Calibri" w:cs="Times New Roman"/>
                <w:color w:val="000000"/>
                <w:sz w:val="16"/>
                <w:szCs w:val="16"/>
                <w:lang w:eastAsia="es-CO"/>
              </w:rPr>
            </w:pPr>
            <w:r w:rsidRPr="002E780B">
              <w:rPr>
                <w:rFonts w:ascii="Calibri" w:eastAsia="Times New Roman" w:hAnsi="Calibri" w:cs="Times New Roman"/>
                <w:color w:val="000000"/>
                <w:sz w:val="16"/>
                <w:szCs w:val="16"/>
                <w:lang w:eastAsia="es-CO"/>
              </w:rPr>
              <w:t>1</w:t>
            </w:r>
          </w:p>
        </w:tc>
      </w:tr>
      <w:tr w:rsidR="002E780B" w:rsidRPr="002E780B" w:rsidTr="002E780B">
        <w:trPr>
          <w:trHeight w:val="300"/>
        </w:trPr>
        <w:tc>
          <w:tcPr>
            <w:tcW w:w="5800" w:type="dxa"/>
            <w:tcBorders>
              <w:top w:val="nil"/>
              <w:left w:val="single" w:sz="4" w:space="0" w:color="auto"/>
              <w:bottom w:val="single" w:sz="4" w:space="0" w:color="auto"/>
              <w:right w:val="single" w:sz="4" w:space="0" w:color="auto"/>
            </w:tcBorders>
            <w:shd w:val="clear" w:color="DDEBF7" w:fill="DDEBF7"/>
            <w:noWrap/>
            <w:vAlign w:val="bottom"/>
            <w:hideMark/>
          </w:tcPr>
          <w:p w:rsidR="002E780B" w:rsidRPr="002E780B" w:rsidRDefault="002E780B" w:rsidP="002E780B">
            <w:pPr>
              <w:spacing w:after="0" w:line="240" w:lineRule="auto"/>
              <w:rPr>
                <w:rFonts w:ascii="Calibri" w:eastAsia="Times New Roman" w:hAnsi="Calibri" w:cs="Times New Roman"/>
                <w:b/>
                <w:bCs/>
                <w:color w:val="000000"/>
                <w:sz w:val="16"/>
                <w:szCs w:val="16"/>
                <w:lang w:eastAsia="es-CO"/>
              </w:rPr>
            </w:pPr>
            <w:r w:rsidRPr="002E780B">
              <w:rPr>
                <w:rFonts w:ascii="Calibri" w:eastAsia="Times New Roman" w:hAnsi="Calibri" w:cs="Times New Roman"/>
                <w:b/>
                <w:bCs/>
                <w:color w:val="000000"/>
                <w:sz w:val="16"/>
                <w:szCs w:val="16"/>
                <w:lang w:eastAsia="es-CO"/>
              </w:rPr>
              <w:t>Total general</w:t>
            </w:r>
          </w:p>
        </w:tc>
        <w:tc>
          <w:tcPr>
            <w:tcW w:w="980" w:type="dxa"/>
            <w:tcBorders>
              <w:top w:val="nil"/>
              <w:left w:val="nil"/>
              <w:bottom w:val="single" w:sz="4" w:space="0" w:color="auto"/>
              <w:right w:val="single" w:sz="4" w:space="0" w:color="auto"/>
            </w:tcBorders>
            <w:shd w:val="clear" w:color="DDEBF7" w:fill="DDEBF7"/>
            <w:noWrap/>
            <w:vAlign w:val="bottom"/>
            <w:hideMark/>
          </w:tcPr>
          <w:p w:rsidR="002E780B" w:rsidRPr="002E780B" w:rsidRDefault="002E780B" w:rsidP="002E780B">
            <w:pPr>
              <w:spacing w:after="0" w:line="240" w:lineRule="auto"/>
              <w:jc w:val="right"/>
              <w:rPr>
                <w:rFonts w:ascii="Calibri" w:eastAsia="Times New Roman" w:hAnsi="Calibri" w:cs="Times New Roman"/>
                <w:b/>
                <w:bCs/>
                <w:color w:val="000000"/>
                <w:sz w:val="16"/>
                <w:szCs w:val="16"/>
                <w:lang w:eastAsia="es-CO"/>
              </w:rPr>
            </w:pPr>
            <w:r w:rsidRPr="002E780B">
              <w:rPr>
                <w:rFonts w:ascii="Calibri" w:eastAsia="Times New Roman" w:hAnsi="Calibri" w:cs="Times New Roman"/>
                <w:b/>
                <w:bCs/>
                <w:color w:val="000000"/>
                <w:sz w:val="16"/>
                <w:szCs w:val="16"/>
                <w:lang w:eastAsia="es-CO"/>
              </w:rPr>
              <w:t>16757</w:t>
            </w:r>
          </w:p>
        </w:tc>
        <w:tc>
          <w:tcPr>
            <w:tcW w:w="728" w:type="dxa"/>
            <w:tcBorders>
              <w:top w:val="nil"/>
              <w:left w:val="nil"/>
              <w:bottom w:val="single" w:sz="4" w:space="0" w:color="auto"/>
              <w:right w:val="single" w:sz="4" w:space="0" w:color="auto"/>
            </w:tcBorders>
            <w:shd w:val="clear" w:color="DDEBF7" w:fill="DDEBF7"/>
            <w:noWrap/>
            <w:vAlign w:val="bottom"/>
            <w:hideMark/>
          </w:tcPr>
          <w:p w:rsidR="002E780B" w:rsidRPr="002E780B" w:rsidRDefault="002E780B" w:rsidP="002E780B">
            <w:pPr>
              <w:spacing w:after="0" w:line="240" w:lineRule="auto"/>
              <w:jc w:val="right"/>
              <w:rPr>
                <w:rFonts w:ascii="Calibri" w:eastAsia="Times New Roman" w:hAnsi="Calibri" w:cs="Times New Roman"/>
                <w:b/>
                <w:bCs/>
                <w:color w:val="000000"/>
                <w:sz w:val="16"/>
                <w:szCs w:val="16"/>
                <w:lang w:eastAsia="es-CO"/>
              </w:rPr>
            </w:pPr>
            <w:r w:rsidRPr="002E780B">
              <w:rPr>
                <w:rFonts w:ascii="Calibri" w:eastAsia="Times New Roman" w:hAnsi="Calibri" w:cs="Times New Roman"/>
                <w:b/>
                <w:bCs/>
                <w:color w:val="000000"/>
                <w:sz w:val="16"/>
                <w:szCs w:val="16"/>
                <w:lang w:eastAsia="es-CO"/>
              </w:rPr>
              <w:t>527</w:t>
            </w:r>
          </w:p>
        </w:tc>
        <w:tc>
          <w:tcPr>
            <w:tcW w:w="992" w:type="dxa"/>
            <w:tcBorders>
              <w:top w:val="nil"/>
              <w:left w:val="nil"/>
              <w:bottom w:val="single" w:sz="4" w:space="0" w:color="auto"/>
              <w:right w:val="single" w:sz="4" w:space="0" w:color="auto"/>
            </w:tcBorders>
            <w:shd w:val="clear" w:color="DDEBF7" w:fill="DDEBF7"/>
            <w:noWrap/>
            <w:vAlign w:val="bottom"/>
            <w:hideMark/>
          </w:tcPr>
          <w:p w:rsidR="002E780B" w:rsidRPr="002E780B" w:rsidRDefault="002E780B" w:rsidP="002E780B">
            <w:pPr>
              <w:spacing w:after="0" w:line="240" w:lineRule="auto"/>
              <w:jc w:val="right"/>
              <w:rPr>
                <w:rFonts w:ascii="Calibri" w:eastAsia="Times New Roman" w:hAnsi="Calibri" w:cs="Times New Roman"/>
                <w:b/>
                <w:bCs/>
                <w:color w:val="000000"/>
                <w:sz w:val="16"/>
                <w:szCs w:val="16"/>
                <w:lang w:eastAsia="es-CO"/>
              </w:rPr>
            </w:pPr>
            <w:r w:rsidRPr="002E780B">
              <w:rPr>
                <w:rFonts w:ascii="Calibri" w:eastAsia="Times New Roman" w:hAnsi="Calibri" w:cs="Times New Roman"/>
                <w:b/>
                <w:bCs/>
                <w:color w:val="000000"/>
                <w:sz w:val="16"/>
                <w:szCs w:val="16"/>
                <w:lang w:eastAsia="es-CO"/>
              </w:rPr>
              <w:t>347</w:t>
            </w:r>
          </w:p>
        </w:tc>
        <w:tc>
          <w:tcPr>
            <w:tcW w:w="709" w:type="dxa"/>
            <w:tcBorders>
              <w:top w:val="nil"/>
              <w:left w:val="nil"/>
              <w:bottom w:val="single" w:sz="4" w:space="0" w:color="auto"/>
              <w:right w:val="single" w:sz="4" w:space="0" w:color="auto"/>
            </w:tcBorders>
            <w:shd w:val="clear" w:color="DDEBF7" w:fill="DDEBF7"/>
            <w:noWrap/>
            <w:vAlign w:val="bottom"/>
            <w:hideMark/>
          </w:tcPr>
          <w:p w:rsidR="002E780B" w:rsidRPr="002E780B" w:rsidRDefault="002E780B" w:rsidP="002E780B">
            <w:pPr>
              <w:spacing w:after="0" w:line="240" w:lineRule="auto"/>
              <w:jc w:val="right"/>
              <w:rPr>
                <w:rFonts w:ascii="Calibri" w:eastAsia="Times New Roman" w:hAnsi="Calibri" w:cs="Times New Roman"/>
                <w:b/>
                <w:bCs/>
                <w:color w:val="000000"/>
                <w:sz w:val="16"/>
                <w:szCs w:val="16"/>
                <w:lang w:eastAsia="es-CO"/>
              </w:rPr>
            </w:pPr>
            <w:r w:rsidRPr="002E780B">
              <w:rPr>
                <w:rFonts w:ascii="Calibri" w:eastAsia="Times New Roman" w:hAnsi="Calibri" w:cs="Times New Roman"/>
                <w:b/>
                <w:bCs/>
                <w:color w:val="000000"/>
                <w:sz w:val="16"/>
                <w:szCs w:val="16"/>
                <w:lang w:eastAsia="es-CO"/>
              </w:rPr>
              <w:t>17631</w:t>
            </w:r>
          </w:p>
        </w:tc>
      </w:tr>
    </w:tbl>
    <w:p w:rsidR="00652625" w:rsidRPr="007B3E5D" w:rsidRDefault="00652625" w:rsidP="007B3E5D">
      <w:pPr>
        <w:jc w:val="both"/>
        <w:rPr>
          <w:rFonts w:ascii="Arial" w:hAnsi="Arial" w:cs="Arial"/>
          <w:sz w:val="16"/>
          <w:szCs w:val="16"/>
        </w:rPr>
      </w:pPr>
      <w:r w:rsidRPr="007B3E5D">
        <w:rPr>
          <w:rFonts w:ascii="Arial" w:hAnsi="Arial" w:cs="Arial"/>
          <w:sz w:val="16"/>
          <w:szCs w:val="16"/>
        </w:rPr>
        <w:t>Fuente. Matriz consolidado IV Trimestre 2017</w:t>
      </w:r>
    </w:p>
    <w:p w:rsidR="006479F9" w:rsidRPr="007B3E5D" w:rsidRDefault="006479F9" w:rsidP="007B3E5D">
      <w:pPr>
        <w:jc w:val="both"/>
        <w:rPr>
          <w:rFonts w:ascii="Arial" w:hAnsi="Arial" w:cs="Arial"/>
          <w:sz w:val="24"/>
          <w:szCs w:val="24"/>
        </w:rPr>
      </w:pPr>
    </w:p>
    <w:p w:rsidR="001A4600" w:rsidRPr="007B3E5D" w:rsidRDefault="001A4600" w:rsidP="007B3E5D">
      <w:pPr>
        <w:jc w:val="both"/>
        <w:rPr>
          <w:rFonts w:ascii="Arial" w:hAnsi="Arial" w:cs="Arial"/>
          <w:sz w:val="24"/>
          <w:szCs w:val="24"/>
        </w:rPr>
      </w:pPr>
    </w:p>
    <w:p w:rsidR="00652625" w:rsidRDefault="00652625" w:rsidP="007B3E5D">
      <w:pPr>
        <w:jc w:val="both"/>
        <w:rPr>
          <w:rFonts w:ascii="Arial" w:hAnsi="Arial" w:cs="Arial"/>
          <w:sz w:val="24"/>
          <w:szCs w:val="24"/>
        </w:rPr>
      </w:pPr>
    </w:p>
    <w:p w:rsidR="002E780B" w:rsidRDefault="002E780B" w:rsidP="007B3E5D">
      <w:pPr>
        <w:jc w:val="both"/>
        <w:rPr>
          <w:rFonts w:ascii="Arial" w:hAnsi="Arial" w:cs="Arial"/>
          <w:sz w:val="24"/>
          <w:szCs w:val="24"/>
        </w:rPr>
      </w:pPr>
    </w:p>
    <w:p w:rsidR="002E780B" w:rsidRDefault="002E780B" w:rsidP="007B3E5D">
      <w:pPr>
        <w:jc w:val="both"/>
        <w:rPr>
          <w:rFonts w:ascii="Arial" w:hAnsi="Arial" w:cs="Arial"/>
          <w:sz w:val="24"/>
          <w:szCs w:val="24"/>
        </w:rPr>
      </w:pPr>
    </w:p>
    <w:p w:rsidR="002E780B" w:rsidRDefault="002E780B" w:rsidP="007B3E5D">
      <w:pPr>
        <w:jc w:val="both"/>
        <w:rPr>
          <w:rFonts w:ascii="Arial" w:hAnsi="Arial" w:cs="Arial"/>
          <w:sz w:val="24"/>
          <w:szCs w:val="24"/>
        </w:rPr>
      </w:pPr>
    </w:p>
    <w:p w:rsidR="002E780B" w:rsidRPr="007B3E5D" w:rsidRDefault="002E780B" w:rsidP="007B3E5D">
      <w:pPr>
        <w:jc w:val="both"/>
        <w:rPr>
          <w:rFonts w:ascii="Arial" w:hAnsi="Arial" w:cs="Arial"/>
          <w:sz w:val="24"/>
          <w:szCs w:val="24"/>
        </w:rPr>
      </w:pPr>
    </w:p>
    <w:p w:rsidR="00652625" w:rsidRPr="007B3E5D" w:rsidRDefault="00652625" w:rsidP="007B3E5D">
      <w:pPr>
        <w:jc w:val="both"/>
        <w:rPr>
          <w:rFonts w:ascii="Arial" w:hAnsi="Arial" w:cs="Arial"/>
          <w:sz w:val="24"/>
          <w:szCs w:val="24"/>
        </w:rPr>
      </w:pPr>
    </w:p>
    <w:p w:rsidR="00652625" w:rsidRPr="007B3E5D" w:rsidRDefault="00652625" w:rsidP="007B3E5D">
      <w:pPr>
        <w:jc w:val="both"/>
        <w:rPr>
          <w:rFonts w:ascii="Arial" w:hAnsi="Arial" w:cs="Arial"/>
          <w:sz w:val="24"/>
          <w:szCs w:val="24"/>
        </w:rPr>
      </w:pPr>
    </w:p>
    <w:p w:rsidR="00633A6A" w:rsidRPr="007B3E5D" w:rsidRDefault="00633A6A" w:rsidP="007B3E5D">
      <w:pPr>
        <w:pStyle w:val="Prrafodelista"/>
        <w:numPr>
          <w:ilvl w:val="0"/>
          <w:numId w:val="3"/>
        </w:numPr>
        <w:spacing w:after="0" w:line="240" w:lineRule="auto"/>
        <w:jc w:val="both"/>
        <w:rPr>
          <w:rFonts w:ascii="Arial" w:eastAsia="Times New Roman" w:hAnsi="Arial" w:cs="Arial"/>
          <w:b/>
          <w:sz w:val="24"/>
          <w:szCs w:val="24"/>
          <w:lang w:val="es-ES" w:eastAsia="es-ES"/>
        </w:rPr>
      </w:pPr>
      <w:r w:rsidRPr="007B3E5D">
        <w:rPr>
          <w:rFonts w:ascii="Arial" w:eastAsia="Times New Roman" w:hAnsi="Arial" w:cs="Arial"/>
          <w:b/>
          <w:sz w:val="24"/>
          <w:szCs w:val="24"/>
          <w:lang w:val="es-ES" w:eastAsia="es-ES"/>
        </w:rPr>
        <w:t>ANALISIS DE LAS</w:t>
      </w:r>
      <w:r w:rsidR="006479F9" w:rsidRPr="007B3E5D">
        <w:rPr>
          <w:rFonts w:ascii="Arial" w:eastAsia="Times New Roman" w:hAnsi="Arial" w:cs="Arial"/>
          <w:b/>
          <w:sz w:val="24"/>
          <w:szCs w:val="24"/>
          <w:lang w:val="es-ES" w:eastAsia="es-ES"/>
        </w:rPr>
        <w:t xml:space="preserve"> CAUSAS QUE MOTIVARON LAS PQR</w:t>
      </w:r>
    </w:p>
    <w:p w:rsidR="001A4600" w:rsidRPr="007B3E5D" w:rsidRDefault="001A4600" w:rsidP="007B3E5D">
      <w:pPr>
        <w:pStyle w:val="Prrafodelista"/>
        <w:spacing w:after="0" w:line="240" w:lineRule="auto"/>
        <w:ind w:left="1065"/>
        <w:jc w:val="both"/>
        <w:rPr>
          <w:rFonts w:ascii="Arial" w:eastAsia="Times New Roman" w:hAnsi="Arial" w:cs="Arial"/>
          <w:b/>
          <w:sz w:val="24"/>
          <w:szCs w:val="24"/>
          <w:lang w:val="es-ES" w:eastAsia="es-ES"/>
        </w:rPr>
      </w:pPr>
    </w:p>
    <w:p w:rsidR="00633A6A" w:rsidRPr="007B3E5D" w:rsidRDefault="00633A6A" w:rsidP="007B3E5D">
      <w:pPr>
        <w:spacing w:after="0" w:line="240" w:lineRule="auto"/>
        <w:jc w:val="both"/>
        <w:rPr>
          <w:rFonts w:ascii="Arial" w:eastAsia="Times New Roman" w:hAnsi="Arial" w:cs="Arial"/>
          <w:b/>
          <w:sz w:val="24"/>
          <w:szCs w:val="24"/>
          <w:lang w:val="es-ES" w:eastAsia="es-ES"/>
        </w:rPr>
      </w:pPr>
    </w:p>
    <w:p w:rsidR="00633A6A" w:rsidRPr="007B3E5D" w:rsidRDefault="00633A6A" w:rsidP="007B3E5D">
      <w:pPr>
        <w:spacing w:after="0" w:line="240" w:lineRule="auto"/>
        <w:jc w:val="both"/>
        <w:rPr>
          <w:rFonts w:ascii="Arial" w:eastAsia="Times New Roman" w:hAnsi="Arial" w:cs="Arial"/>
          <w:b/>
          <w:sz w:val="24"/>
          <w:szCs w:val="24"/>
          <w:lang w:val="es-ES" w:eastAsia="es-ES"/>
        </w:rPr>
      </w:pPr>
      <w:r w:rsidRPr="007B3E5D">
        <w:rPr>
          <w:rFonts w:ascii="Arial" w:eastAsia="Times New Roman" w:hAnsi="Arial" w:cs="Arial"/>
          <w:b/>
          <w:sz w:val="24"/>
          <w:szCs w:val="24"/>
          <w:lang w:val="es-ES" w:eastAsia="es-ES"/>
        </w:rPr>
        <w:t>PETICIONES I</w:t>
      </w:r>
      <w:r w:rsidR="006D7FD9" w:rsidRPr="007B3E5D">
        <w:rPr>
          <w:rFonts w:ascii="Arial" w:eastAsia="Times New Roman" w:hAnsi="Arial" w:cs="Arial"/>
          <w:b/>
          <w:sz w:val="24"/>
          <w:szCs w:val="24"/>
          <w:lang w:val="es-ES" w:eastAsia="es-ES"/>
        </w:rPr>
        <w:t>V</w:t>
      </w:r>
      <w:r w:rsidRPr="007B3E5D">
        <w:rPr>
          <w:rFonts w:ascii="Arial" w:eastAsia="Times New Roman" w:hAnsi="Arial" w:cs="Arial"/>
          <w:b/>
          <w:sz w:val="24"/>
          <w:szCs w:val="24"/>
          <w:lang w:val="es-ES" w:eastAsia="es-ES"/>
        </w:rPr>
        <w:t xml:space="preserve"> TRIMESTRE 2017</w:t>
      </w:r>
    </w:p>
    <w:p w:rsidR="00633A6A" w:rsidRPr="007B3E5D" w:rsidRDefault="00633A6A" w:rsidP="007B3E5D">
      <w:pPr>
        <w:spacing w:after="0" w:line="240" w:lineRule="auto"/>
        <w:jc w:val="both"/>
        <w:rPr>
          <w:rFonts w:ascii="Arial" w:eastAsia="Times New Roman" w:hAnsi="Arial" w:cs="Arial"/>
          <w:b/>
          <w:sz w:val="24"/>
          <w:szCs w:val="24"/>
          <w:lang w:val="es-ES" w:eastAsia="es-ES"/>
        </w:rPr>
      </w:pPr>
    </w:p>
    <w:p w:rsidR="00D464F1" w:rsidRDefault="006479F9" w:rsidP="007B3E5D">
      <w:pPr>
        <w:spacing w:after="0" w:line="240" w:lineRule="auto"/>
        <w:jc w:val="both"/>
        <w:rPr>
          <w:rFonts w:ascii="Arial" w:eastAsia="Times New Roman" w:hAnsi="Arial" w:cs="Arial"/>
          <w:sz w:val="24"/>
          <w:szCs w:val="24"/>
          <w:lang w:val="es-ES" w:eastAsia="es-ES"/>
        </w:rPr>
      </w:pPr>
      <w:r w:rsidRPr="007B3E5D">
        <w:rPr>
          <w:rFonts w:ascii="Arial" w:eastAsia="Times New Roman" w:hAnsi="Arial" w:cs="Arial"/>
          <w:sz w:val="24"/>
          <w:szCs w:val="24"/>
          <w:lang w:val="es-ES" w:eastAsia="es-ES"/>
        </w:rPr>
        <w:t>Del 100% de las peticiones reportadas</w:t>
      </w:r>
      <w:r w:rsidR="00381AE0" w:rsidRPr="007B3E5D">
        <w:rPr>
          <w:rFonts w:ascii="Arial" w:eastAsia="Times New Roman" w:hAnsi="Arial" w:cs="Arial"/>
          <w:sz w:val="24"/>
          <w:szCs w:val="24"/>
          <w:lang w:val="es-ES" w:eastAsia="es-ES"/>
        </w:rPr>
        <w:t xml:space="preserve"> por los delegados de PQR</w:t>
      </w:r>
      <w:r w:rsidR="008C47A4">
        <w:rPr>
          <w:rFonts w:ascii="Arial" w:eastAsia="Times New Roman" w:hAnsi="Arial" w:cs="Arial"/>
          <w:sz w:val="24"/>
          <w:szCs w:val="24"/>
          <w:lang w:val="es-ES" w:eastAsia="es-ES"/>
        </w:rPr>
        <w:t>S</w:t>
      </w:r>
      <w:r w:rsidR="002C42D5">
        <w:rPr>
          <w:rFonts w:ascii="Arial" w:eastAsia="Times New Roman" w:hAnsi="Arial" w:cs="Arial"/>
          <w:sz w:val="24"/>
          <w:szCs w:val="24"/>
          <w:lang w:val="es-ES" w:eastAsia="es-ES"/>
        </w:rPr>
        <w:t>, el 42,90</w:t>
      </w:r>
      <w:r w:rsidRPr="007B3E5D">
        <w:rPr>
          <w:rFonts w:ascii="Arial" w:eastAsia="Times New Roman" w:hAnsi="Arial" w:cs="Arial"/>
          <w:sz w:val="24"/>
          <w:szCs w:val="24"/>
          <w:lang w:val="es-ES" w:eastAsia="es-ES"/>
        </w:rPr>
        <w:t>% corresponde a la solicitud de información de inte</w:t>
      </w:r>
      <w:r w:rsidR="00381AE0" w:rsidRPr="007B3E5D">
        <w:rPr>
          <w:rFonts w:ascii="Arial" w:eastAsia="Times New Roman" w:hAnsi="Arial" w:cs="Arial"/>
          <w:sz w:val="24"/>
          <w:szCs w:val="24"/>
          <w:lang w:val="es-ES" w:eastAsia="es-ES"/>
        </w:rPr>
        <w:t>rés particular, seguida con el 10</w:t>
      </w:r>
      <w:r w:rsidR="002C42D5">
        <w:rPr>
          <w:rFonts w:ascii="Arial" w:eastAsia="Times New Roman" w:hAnsi="Arial" w:cs="Arial"/>
          <w:sz w:val="24"/>
          <w:szCs w:val="24"/>
          <w:lang w:val="es-ES" w:eastAsia="es-ES"/>
        </w:rPr>
        <w:t>,80</w:t>
      </w:r>
      <w:r w:rsidRPr="007B3E5D">
        <w:rPr>
          <w:rFonts w:ascii="Arial" w:eastAsia="Times New Roman" w:hAnsi="Arial" w:cs="Arial"/>
          <w:sz w:val="24"/>
          <w:szCs w:val="24"/>
          <w:lang w:val="es-ES" w:eastAsia="es-ES"/>
        </w:rPr>
        <w:t xml:space="preserve">% </w:t>
      </w:r>
      <w:r w:rsidR="008C47A4">
        <w:rPr>
          <w:rFonts w:ascii="Arial" w:eastAsia="Times New Roman" w:hAnsi="Arial" w:cs="Arial"/>
          <w:sz w:val="24"/>
          <w:szCs w:val="24"/>
          <w:lang w:val="es-ES" w:eastAsia="es-ES"/>
        </w:rPr>
        <w:t>de</w:t>
      </w:r>
      <w:r w:rsidRPr="007B3E5D">
        <w:rPr>
          <w:rFonts w:ascii="Arial" w:eastAsia="Times New Roman" w:hAnsi="Arial" w:cs="Arial"/>
          <w:sz w:val="24"/>
          <w:szCs w:val="24"/>
          <w:lang w:val="es-ES" w:eastAsia="es-ES"/>
        </w:rPr>
        <w:t xml:space="preserve"> solicitud d</w:t>
      </w:r>
      <w:r w:rsidR="00381AE0" w:rsidRPr="007B3E5D">
        <w:rPr>
          <w:rFonts w:ascii="Arial" w:eastAsia="Times New Roman" w:hAnsi="Arial" w:cs="Arial"/>
          <w:sz w:val="24"/>
          <w:szCs w:val="24"/>
          <w:lang w:val="es-ES" w:eastAsia="es-ES"/>
        </w:rPr>
        <w:t>e pe</w:t>
      </w:r>
      <w:r w:rsidR="002C42D5">
        <w:rPr>
          <w:rFonts w:ascii="Arial" w:eastAsia="Times New Roman" w:hAnsi="Arial" w:cs="Arial"/>
          <w:sz w:val="24"/>
          <w:szCs w:val="24"/>
          <w:lang w:val="es-ES" w:eastAsia="es-ES"/>
        </w:rPr>
        <w:t>ticiones entre autoridades, el 10,77</w:t>
      </w:r>
      <w:r w:rsidRPr="007B3E5D">
        <w:rPr>
          <w:rFonts w:ascii="Arial" w:eastAsia="Times New Roman" w:hAnsi="Arial" w:cs="Arial"/>
          <w:sz w:val="24"/>
          <w:szCs w:val="24"/>
          <w:lang w:val="es-ES" w:eastAsia="es-ES"/>
        </w:rPr>
        <w:t xml:space="preserve">% </w:t>
      </w:r>
      <w:r w:rsidR="00381AE0" w:rsidRPr="007B3E5D">
        <w:rPr>
          <w:rFonts w:ascii="Arial" w:eastAsia="Times New Roman" w:hAnsi="Arial" w:cs="Arial"/>
          <w:sz w:val="24"/>
          <w:szCs w:val="24"/>
          <w:lang w:val="es-ES" w:eastAsia="es-ES"/>
        </w:rPr>
        <w:t xml:space="preserve">en otras causas, </w:t>
      </w:r>
      <w:r w:rsidR="00D464F1">
        <w:rPr>
          <w:rFonts w:ascii="Arial" w:eastAsia="Times New Roman" w:hAnsi="Arial" w:cs="Arial"/>
          <w:sz w:val="24"/>
          <w:szCs w:val="24"/>
          <w:lang w:val="es-ES" w:eastAsia="es-ES"/>
        </w:rPr>
        <w:t xml:space="preserve"> el 8</w:t>
      </w:r>
      <w:r w:rsidR="002C42D5">
        <w:rPr>
          <w:rFonts w:ascii="Arial" w:eastAsia="Times New Roman" w:hAnsi="Arial" w:cs="Arial"/>
          <w:sz w:val="24"/>
          <w:szCs w:val="24"/>
          <w:lang w:val="es-ES" w:eastAsia="es-ES"/>
        </w:rPr>
        <w:t>,58</w:t>
      </w:r>
      <w:r w:rsidR="00D464F1">
        <w:rPr>
          <w:rFonts w:ascii="Arial" w:eastAsia="Times New Roman" w:hAnsi="Arial" w:cs="Arial"/>
          <w:sz w:val="24"/>
          <w:szCs w:val="24"/>
          <w:lang w:val="es-ES" w:eastAsia="es-ES"/>
        </w:rPr>
        <w:t xml:space="preserve">% solicitud de información general, </w:t>
      </w:r>
      <w:r w:rsidR="00381AE0" w:rsidRPr="007B3E5D">
        <w:rPr>
          <w:rFonts w:ascii="Arial" w:eastAsia="Times New Roman" w:hAnsi="Arial" w:cs="Arial"/>
          <w:sz w:val="24"/>
          <w:szCs w:val="24"/>
          <w:lang w:val="es-ES" w:eastAsia="es-ES"/>
        </w:rPr>
        <w:t>7</w:t>
      </w:r>
      <w:r w:rsidR="002C42D5">
        <w:rPr>
          <w:rFonts w:ascii="Arial" w:eastAsia="Times New Roman" w:hAnsi="Arial" w:cs="Arial"/>
          <w:sz w:val="24"/>
          <w:szCs w:val="24"/>
          <w:lang w:val="es-ES" w:eastAsia="es-ES"/>
        </w:rPr>
        <w:t>,95</w:t>
      </w:r>
      <w:r w:rsidRPr="007B3E5D">
        <w:rPr>
          <w:rFonts w:ascii="Arial" w:eastAsia="Times New Roman" w:hAnsi="Arial" w:cs="Arial"/>
          <w:sz w:val="24"/>
          <w:szCs w:val="24"/>
          <w:lang w:val="es-ES" w:eastAsia="es-ES"/>
        </w:rPr>
        <w:t>%</w:t>
      </w:r>
      <w:r w:rsidR="008C47A4">
        <w:rPr>
          <w:rFonts w:ascii="Arial" w:eastAsia="Times New Roman" w:hAnsi="Arial" w:cs="Arial"/>
          <w:sz w:val="24"/>
          <w:szCs w:val="24"/>
          <w:lang w:val="es-ES" w:eastAsia="es-ES"/>
        </w:rPr>
        <w:t xml:space="preserve"> </w:t>
      </w:r>
      <w:r w:rsidR="004169CD" w:rsidRPr="007B3E5D">
        <w:rPr>
          <w:rFonts w:ascii="Arial" w:eastAsia="Times New Roman" w:hAnsi="Arial" w:cs="Arial"/>
          <w:sz w:val="24"/>
          <w:szCs w:val="24"/>
          <w:lang w:val="es-ES" w:eastAsia="es-ES"/>
        </w:rPr>
        <w:t>solicitud de ce</w:t>
      </w:r>
      <w:r w:rsidR="008C47A4">
        <w:rPr>
          <w:rFonts w:ascii="Arial" w:eastAsia="Times New Roman" w:hAnsi="Arial" w:cs="Arial"/>
          <w:sz w:val="24"/>
          <w:szCs w:val="24"/>
          <w:lang w:val="es-ES" w:eastAsia="es-ES"/>
        </w:rPr>
        <w:t>rtificación, 4% copias de documentos,</w:t>
      </w:r>
      <w:r w:rsidR="004169CD" w:rsidRPr="007B3E5D">
        <w:rPr>
          <w:rFonts w:ascii="Arial" w:eastAsia="Times New Roman" w:hAnsi="Arial" w:cs="Arial"/>
          <w:sz w:val="24"/>
          <w:szCs w:val="24"/>
          <w:lang w:val="es-ES" w:eastAsia="es-ES"/>
        </w:rPr>
        <w:t xml:space="preserve"> 4</w:t>
      </w:r>
      <w:r w:rsidR="002C42D5">
        <w:rPr>
          <w:rFonts w:ascii="Arial" w:eastAsia="Times New Roman" w:hAnsi="Arial" w:cs="Arial"/>
          <w:sz w:val="24"/>
          <w:szCs w:val="24"/>
          <w:lang w:val="es-ES" w:eastAsia="es-ES"/>
        </w:rPr>
        <w:t>,81</w:t>
      </w:r>
      <w:r w:rsidRPr="007B3E5D">
        <w:rPr>
          <w:rFonts w:ascii="Arial" w:eastAsia="Times New Roman" w:hAnsi="Arial" w:cs="Arial"/>
          <w:sz w:val="24"/>
          <w:szCs w:val="24"/>
          <w:lang w:val="es-ES" w:eastAsia="es-ES"/>
        </w:rPr>
        <w:t xml:space="preserve">% </w:t>
      </w:r>
      <w:r w:rsidR="004169CD" w:rsidRPr="007B3E5D">
        <w:rPr>
          <w:rFonts w:ascii="Arial" w:eastAsia="Times New Roman" w:hAnsi="Arial" w:cs="Arial"/>
          <w:sz w:val="24"/>
          <w:szCs w:val="24"/>
          <w:lang w:val="es-ES" w:eastAsia="es-ES"/>
        </w:rPr>
        <w:t xml:space="preserve">reconocimiento de un derecho, </w:t>
      </w:r>
      <w:r w:rsidR="002C42D5">
        <w:rPr>
          <w:rFonts w:ascii="Arial" w:eastAsia="Times New Roman" w:hAnsi="Arial" w:cs="Arial"/>
          <w:sz w:val="24"/>
          <w:szCs w:val="24"/>
          <w:lang w:val="es-ES" w:eastAsia="es-ES"/>
        </w:rPr>
        <w:t>4,70</w:t>
      </w:r>
      <w:r w:rsidR="00D464F1">
        <w:rPr>
          <w:rFonts w:ascii="Arial" w:eastAsia="Times New Roman" w:hAnsi="Arial" w:cs="Arial"/>
          <w:sz w:val="24"/>
          <w:szCs w:val="24"/>
          <w:lang w:val="es-ES" w:eastAsia="es-ES"/>
        </w:rPr>
        <w:t>% prestación de un servicio, 3</w:t>
      </w:r>
      <w:r w:rsidR="002C42D5">
        <w:rPr>
          <w:rFonts w:ascii="Arial" w:eastAsia="Times New Roman" w:hAnsi="Arial" w:cs="Arial"/>
          <w:sz w:val="24"/>
          <w:szCs w:val="24"/>
          <w:lang w:val="es-ES" w:eastAsia="es-ES"/>
        </w:rPr>
        <w:t>,28</w:t>
      </w:r>
      <w:r w:rsidR="00D464F1">
        <w:rPr>
          <w:rFonts w:ascii="Arial" w:eastAsia="Times New Roman" w:hAnsi="Arial" w:cs="Arial"/>
          <w:sz w:val="24"/>
          <w:szCs w:val="24"/>
          <w:lang w:val="es-ES" w:eastAsia="es-ES"/>
        </w:rPr>
        <w:t>% intervención</w:t>
      </w:r>
      <w:r w:rsidR="002C42D5">
        <w:rPr>
          <w:rFonts w:ascii="Arial" w:eastAsia="Times New Roman" w:hAnsi="Arial" w:cs="Arial"/>
          <w:sz w:val="24"/>
          <w:szCs w:val="24"/>
          <w:lang w:val="es-ES" w:eastAsia="es-ES"/>
        </w:rPr>
        <w:t xml:space="preserve"> de una entidad o funcionario, 3,21</w:t>
      </w:r>
      <w:r w:rsidR="00D464F1">
        <w:rPr>
          <w:rFonts w:ascii="Arial" w:eastAsia="Times New Roman" w:hAnsi="Arial" w:cs="Arial"/>
          <w:sz w:val="24"/>
          <w:szCs w:val="24"/>
          <w:lang w:val="es-ES" w:eastAsia="es-ES"/>
        </w:rPr>
        <w:t xml:space="preserve">% </w:t>
      </w:r>
      <w:r w:rsidR="002C42D5">
        <w:rPr>
          <w:rFonts w:ascii="Arial" w:eastAsia="Times New Roman" w:hAnsi="Arial" w:cs="Arial"/>
          <w:sz w:val="24"/>
          <w:szCs w:val="24"/>
          <w:lang w:val="es-ES" w:eastAsia="es-ES"/>
        </w:rPr>
        <w:t>resolución situación jurídica, 0,92% formular consulta 0,61</w:t>
      </w:r>
      <w:r w:rsidR="00D464F1">
        <w:rPr>
          <w:rFonts w:ascii="Arial" w:eastAsia="Times New Roman" w:hAnsi="Arial" w:cs="Arial"/>
          <w:sz w:val="24"/>
          <w:szCs w:val="24"/>
          <w:lang w:val="es-ES" w:eastAsia="es-ES"/>
        </w:rPr>
        <w:t xml:space="preserve">, seguido de </w:t>
      </w:r>
      <w:r w:rsidR="002C42D5">
        <w:rPr>
          <w:rFonts w:ascii="Arial" w:eastAsia="Times New Roman" w:hAnsi="Arial" w:cs="Arial"/>
          <w:sz w:val="24"/>
          <w:szCs w:val="24"/>
          <w:lang w:val="es-ES" w:eastAsia="es-ES"/>
        </w:rPr>
        <w:t xml:space="preserve">denuncia </w:t>
      </w:r>
      <w:r w:rsidR="00D464F1">
        <w:rPr>
          <w:rFonts w:ascii="Arial" w:eastAsia="Times New Roman" w:hAnsi="Arial" w:cs="Arial"/>
          <w:sz w:val="24"/>
          <w:szCs w:val="24"/>
          <w:lang w:val="es-ES" w:eastAsia="es-ES"/>
        </w:rPr>
        <w:t>0</w:t>
      </w:r>
      <w:r w:rsidR="002C42D5">
        <w:rPr>
          <w:rFonts w:ascii="Arial" w:eastAsia="Times New Roman" w:hAnsi="Arial" w:cs="Arial"/>
          <w:sz w:val="24"/>
          <w:szCs w:val="24"/>
          <w:lang w:val="es-ES" w:eastAsia="es-ES"/>
        </w:rPr>
        <w:t xml:space="preserve">,60% interponer recursos 0,39% </w:t>
      </w:r>
      <w:r w:rsidR="00D464F1">
        <w:rPr>
          <w:rFonts w:ascii="Arial" w:eastAsia="Times New Roman" w:hAnsi="Arial" w:cs="Arial"/>
          <w:sz w:val="24"/>
          <w:szCs w:val="24"/>
          <w:lang w:val="es-ES" w:eastAsia="es-ES"/>
        </w:rPr>
        <w:t>informes a congresistas</w:t>
      </w:r>
      <w:r w:rsidR="002C42D5">
        <w:rPr>
          <w:rFonts w:ascii="Arial" w:eastAsia="Times New Roman" w:hAnsi="Arial" w:cs="Arial"/>
          <w:sz w:val="24"/>
          <w:szCs w:val="24"/>
          <w:lang w:val="es-ES" w:eastAsia="es-ES"/>
        </w:rPr>
        <w:t xml:space="preserve"> 0,33% y 0,14% solicitud suspensión de investigación</w:t>
      </w:r>
      <w:r w:rsidR="00D464F1">
        <w:rPr>
          <w:rFonts w:ascii="Arial" w:eastAsia="Times New Roman" w:hAnsi="Arial" w:cs="Arial"/>
          <w:sz w:val="24"/>
          <w:szCs w:val="24"/>
          <w:lang w:val="es-ES" w:eastAsia="es-ES"/>
        </w:rPr>
        <w:t xml:space="preserve">  </w:t>
      </w:r>
      <w:r w:rsidRPr="007B3E5D">
        <w:rPr>
          <w:rFonts w:ascii="Arial" w:eastAsia="Times New Roman" w:hAnsi="Arial" w:cs="Arial"/>
          <w:sz w:val="24"/>
          <w:szCs w:val="24"/>
          <w:lang w:val="es-ES" w:eastAsia="es-ES"/>
        </w:rPr>
        <w:t>tal y como se refleja en la siguiente tabla y gráfico:</w:t>
      </w:r>
    </w:p>
    <w:p w:rsidR="00652625" w:rsidRDefault="00652625" w:rsidP="007B3E5D">
      <w:pPr>
        <w:spacing w:after="0" w:line="240" w:lineRule="auto"/>
        <w:jc w:val="both"/>
        <w:rPr>
          <w:rFonts w:ascii="Arial" w:eastAsia="Times New Roman" w:hAnsi="Arial" w:cs="Arial"/>
          <w:b/>
          <w:sz w:val="20"/>
          <w:szCs w:val="20"/>
          <w:lang w:val="es-ES" w:eastAsia="es-ES"/>
        </w:rPr>
      </w:pPr>
    </w:p>
    <w:p w:rsidR="00A1758A" w:rsidRDefault="00A1758A" w:rsidP="007B3E5D">
      <w:pPr>
        <w:spacing w:after="0" w:line="240" w:lineRule="auto"/>
        <w:jc w:val="both"/>
        <w:rPr>
          <w:rFonts w:ascii="Arial" w:eastAsia="Times New Roman" w:hAnsi="Arial" w:cs="Arial"/>
          <w:b/>
          <w:sz w:val="20"/>
          <w:szCs w:val="20"/>
          <w:lang w:val="es-ES" w:eastAsia="es-ES"/>
        </w:rPr>
      </w:pPr>
    </w:p>
    <w:p w:rsidR="00A1758A" w:rsidRDefault="00A1758A" w:rsidP="007B3E5D">
      <w:pPr>
        <w:spacing w:after="0" w:line="240" w:lineRule="auto"/>
        <w:jc w:val="both"/>
        <w:rPr>
          <w:rFonts w:ascii="Arial" w:eastAsia="Times New Roman" w:hAnsi="Arial" w:cs="Arial"/>
          <w:b/>
          <w:sz w:val="20"/>
          <w:szCs w:val="20"/>
          <w:lang w:val="es-ES" w:eastAsia="es-ES"/>
        </w:rPr>
      </w:pPr>
    </w:p>
    <w:tbl>
      <w:tblPr>
        <w:tblW w:w="9020" w:type="dxa"/>
        <w:tblCellMar>
          <w:left w:w="70" w:type="dxa"/>
          <w:right w:w="70" w:type="dxa"/>
        </w:tblCellMar>
        <w:tblLook w:val="04A0" w:firstRow="1" w:lastRow="0" w:firstColumn="1" w:lastColumn="0" w:noHBand="0" w:noVBand="1"/>
      </w:tblPr>
      <w:tblGrid>
        <w:gridCol w:w="5260"/>
        <w:gridCol w:w="2540"/>
        <w:gridCol w:w="1220"/>
      </w:tblGrid>
      <w:tr w:rsidR="00A1758A" w:rsidRPr="00A1758A" w:rsidTr="00A1758A">
        <w:trPr>
          <w:trHeight w:val="300"/>
        </w:trPr>
        <w:tc>
          <w:tcPr>
            <w:tcW w:w="5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jc w:val="center"/>
              <w:rPr>
                <w:rFonts w:ascii="Calibri" w:eastAsia="Times New Roman" w:hAnsi="Calibri" w:cs="Times New Roman"/>
                <w:b/>
                <w:bCs/>
                <w:color w:val="000000"/>
                <w:lang w:eastAsia="es-CO"/>
              </w:rPr>
            </w:pPr>
            <w:r w:rsidRPr="00A1758A">
              <w:rPr>
                <w:rFonts w:ascii="Calibri" w:eastAsia="Times New Roman" w:hAnsi="Calibri" w:cs="Times New Roman"/>
                <w:b/>
                <w:bCs/>
                <w:color w:val="000000"/>
                <w:lang w:eastAsia="es-CO"/>
              </w:rPr>
              <w:t>CAUSAS</w:t>
            </w:r>
          </w:p>
        </w:tc>
        <w:tc>
          <w:tcPr>
            <w:tcW w:w="2540" w:type="dxa"/>
            <w:tcBorders>
              <w:top w:val="single" w:sz="4" w:space="0" w:color="auto"/>
              <w:left w:val="nil"/>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jc w:val="center"/>
              <w:rPr>
                <w:rFonts w:ascii="Calibri" w:eastAsia="Times New Roman" w:hAnsi="Calibri" w:cs="Times New Roman"/>
                <w:b/>
                <w:bCs/>
                <w:color w:val="000000"/>
                <w:lang w:eastAsia="es-CO"/>
              </w:rPr>
            </w:pPr>
            <w:r w:rsidRPr="00A1758A">
              <w:rPr>
                <w:rFonts w:ascii="Calibri" w:eastAsia="Times New Roman" w:hAnsi="Calibri" w:cs="Times New Roman"/>
                <w:b/>
                <w:bCs/>
                <w:color w:val="000000"/>
                <w:lang w:eastAsia="es-CO"/>
              </w:rPr>
              <w:t>N° PETICIONES</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jc w:val="center"/>
              <w:rPr>
                <w:rFonts w:ascii="Calibri" w:eastAsia="Times New Roman" w:hAnsi="Calibri" w:cs="Times New Roman"/>
                <w:b/>
                <w:bCs/>
                <w:color w:val="000000"/>
                <w:lang w:eastAsia="es-CO"/>
              </w:rPr>
            </w:pPr>
            <w:r w:rsidRPr="00A1758A">
              <w:rPr>
                <w:rFonts w:ascii="Calibri" w:eastAsia="Times New Roman" w:hAnsi="Calibri" w:cs="Times New Roman"/>
                <w:b/>
                <w:bCs/>
                <w:color w:val="000000"/>
                <w:lang w:eastAsia="es-CO"/>
              </w:rPr>
              <w:t>%</w:t>
            </w:r>
          </w:p>
        </w:tc>
      </w:tr>
      <w:tr w:rsidR="00A1758A" w:rsidRPr="00A1758A" w:rsidTr="00A1758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 xml:space="preserve"> SOLICITUD DE INFORMACIÓN PARTICULAR</w:t>
            </w:r>
          </w:p>
        </w:tc>
        <w:tc>
          <w:tcPr>
            <w:tcW w:w="2540" w:type="dxa"/>
            <w:tcBorders>
              <w:top w:val="nil"/>
              <w:left w:val="nil"/>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jc w:val="right"/>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7188</w:t>
            </w:r>
          </w:p>
        </w:tc>
        <w:tc>
          <w:tcPr>
            <w:tcW w:w="1220" w:type="dxa"/>
            <w:tcBorders>
              <w:top w:val="nil"/>
              <w:left w:val="nil"/>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jc w:val="right"/>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42,90%</w:t>
            </w:r>
          </w:p>
        </w:tc>
      </w:tr>
      <w:tr w:rsidR="00A1758A" w:rsidRPr="00A1758A" w:rsidTr="00A1758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 xml:space="preserve"> PETICIONES ENTRE AUTORIDADES</w:t>
            </w:r>
          </w:p>
        </w:tc>
        <w:tc>
          <w:tcPr>
            <w:tcW w:w="2540" w:type="dxa"/>
            <w:tcBorders>
              <w:top w:val="nil"/>
              <w:left w:val="nil"/>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jc w:val="right"/>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1810</w:t>
            </w:r>
          </w:p>
        </w:tc>
        <w:tc>
          <w:tcPr>
            <w:tcW w:w="1220" w:type="dxa"/>
            <w:tcBorders>
              <w:top w:val="nil"/>
              <w:left w:val="nil"/>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jc w:val="right"/>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10,80%</w:t>
            </w:r>
          </w:p>
        </w:tc>
      </w:tr>
      <w:tr w:rsidR="00A1758A" w:rsidRPr="00A1758A" w:rsidTr="00A1758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 xml:space="preserve"> OTRAS</w:t>
            </w:r>
          </w:p>
        </w:tc>
        <w:tc>
          <w:tcPr>
            <w:tcW w:w="2540" w:type="dxa"/>
            <w:tcBorders>
              <w:top w:val="nil"/>
              <w:left w:val="nil"/>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jc w:val="right"/>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1805</w:t>
            </w:r>
          </w:p>
        </w:tc>
        <w:tc>
          <w:tcPr>
            <w:tcW w:w="1220" w:type="dxa"/>
            <w:tcBorders>
              <w:top w:val="nil"/>
              <w:left w:val="nil"/>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jc w:val="right"/>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10,77%</w:t>
            </w:r>
          </w:p>
        </w:tc>
      </w:tr>
      <w:tr w:rsidR="00A1758A" w:rsidRPr="00A1758A" w:rsidTr="00A1758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 xml:space="preserve"> SOLICITUD DE INFORMACIÓN GENERAL</w:t>
            </w:r>
          </w:p>
        </w:tc>
        <w:tc>
          <w:tcPr>
            <w:tcW w:w="2540" w:type="dxa"/>
            <w:tcBorders>
              <w:top w:val="nil"/>
              <w:left w:val="nil"/>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jc w:val="right"/>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1437</w:t>
            </w:r>
          </w:p>
        </w:tc>
        <w:tc>
          <w:tcPr>
            <w:tcW w:w="1220" w:type="dxa"/>
            <w:tcBorders>
              <w:top w:val="nil"/>
              <w:left w:val="nil"/>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jc w:val="right"/>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8,58%</w:t>
            </w:r>
          </w:p>
        </w:tc>
      </w:tr>
      <w:tr w:rsidR="00A1758A" w:rsidRPr="00A1758A" w:rsidTr="00A1758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 xml:space="preserve"> SOLICITUD DE CERTIFICACIÓN</w:t>
            </w:r>
          </w:p>
        </w:tc>
        <w:tc>
          <w:tcPr>
            <w:tcW w:w="2540" w:type="dxa"/>
            <w:tcBorders>
              <w:top w:val="nil"/>
              <w:left w:val="nil"/>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jc w:val="right"/>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1332</w:t>
            </w:r>
          </w:p>
        </w:tc>
        <w:tc>
          <w:tcPr>
            <w:tcW w:w="1220" w:type="dxa"/>
            <w:tcBorders>
              <w:top w:val="nil"/>
              <w:left w:val="nil"/>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jc w:val="right"/>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7,95%</w:t>
            </w:r>
          </w:p>
        </w:tc>
      </w:tr>
      <w:tr w:rsidR="00A1758A" w:rsidRPr="00A1758A" w:rsidTr="00A1758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 xml:space="preserve"> COPIA DE DOCUMENTOS </w:t>
            </w:r>
          </w:p>
        </w:tc>
        <w:tc>
          <w:tcPr>
            <w:tcW w:w="2540" w:type="dxa"/>
            <w:tcBorders>
              <w:top w:val="nil"/>
              <w:left w:val="nil"/>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jc w:val="right"/>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806</w:t>
            </w:r>
          </w:p>
        </w:tc>
        <w:tc>
          <w:tcPr>
            <w:tcW w:w="1220" w:type="dxa"/>
            <w:tcBorders>
              <w:top w:val="nil"/>
              <w:left w:val="nil"/>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jc w:val="right"/>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4,81%</w:t>
            </w:r>
          </w:p>
        </w:tc>
      </w:tr>
      <w:tr w:rsidR="00A1758A" w:rsidRPr="00A1758A" w:rsidTr="00A1758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 xml:space="preserve"> RECONOCIMIENTO DE UN DERECHO </w:t>
            </w:r>
          </w:p>
        </w:tc>
        <w:tc>
          <w:tcPr>
            <w:tcW w:w="2540" w:type="dxa"/>
            <w:tcBorders>
              <w:top w:val="nil"/>
              <w:left w:val="nil"/>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jc w:val="right"/>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788</w:t>
            </w:r>
          </w:p>
        </w:tc>
        <w:tc>
          <w:tcPr>
            <w:tcW w:w="1220" w:type="dxa"/>
            <w:tcBorders>
              <w:top w:val="nil"/>
              <w:left w:val="nil"/>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jc w:val="right"/>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4,70%</w:t>
            </w:r>
          </w:p>
        </w:tc>
      </w:tr>
      <w:tr w:rsidR="00A1758A" w:rsidRPr="00A1758A" w:rsidTr="00A1758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 xml:space="preserve"> PRESTACIÓN DE UN SERVICIO </w:t>
            </w:r>
          </w:p>
        </w:tc>
        <w:tc>
          <w:tcPr>
            <w:tcW w:w="2540" w:type="dxa"/>
            <w:tcBorders>
              <w:top w:val="nil"/>
              <w:left w:val="nil"/>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jc w:val="right"/>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550</w:t>
            </w:r>
          </w:p>
        </w:tc>
        <w:tc>
          <w:tcPr>
            <w:tcW w:w="1220" w:type="dxa"/>
            <w:tcBorders>
              <w:top w:val="nil"/>
              <w:left w:val="nil"/>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jc w:val="right"/>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3,28%</w:t>
            </w:r>
          </w:p>
        </w:tc>
      </w:tr>
      <w:tr w:rsidR="00A1758A" w:rsidRPr="00A1758A" w:rsidTr="00A1758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 xml:space="preserve"> INTERVENCIÓN DE UNA ENTIDAD O FUNCIONARIO</w:t>
            </w:r>
          </w:p>
        </w:tc>
        <w:tc>
          <w:tcPr>
            <w:tcW w:w="2540" w:type="dxa"/>
            <w:tcBorders>
              <w:top w:val="nil"/>
              <w:left w:val="nil"/>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jc w:val="right"/>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538</w:t>
            </w:r>
          </w:p>
        </w:tc>
        <w:tc>
          <w:tcPr>
            <w:tcW w:w="1220" w:type="dxa"/>
            <w:tcBorders>
              <w:top w:val="nil"/>
              <w:left w:val="nil"/>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jc w:val="right"/>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3,21%</w:t>
            </w:r>
          </w:p>
        </w:tc>
      </w:tr>
      <w:tr w:rsidR="00A1758A" w:rsidRPr="00A1758A" w:rsidTr="00A1758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 xml:space="preserve"> RESOLUCIÓN SITUACIÓN JURÍDICA </w:t>
            </w:r>
          </w:p>
        </w:tc>
        <w:tc>
          <w:tcPr>
            <w:tcW w:w="2540" w:type="dxa"/>
            <w:tcBorders>
              <w:top w:val="nil"/>
              <w:left w:val="nil"/>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jc w:val="right"/>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155</w:t>
            </w:r>
          </w:p>
        </w:tc>
        <w:tc>
          <w:tcPr>
            <w:tcW w:w="1220" w:type="dxa"/>
            <w:tcBorders>
              <w:top w:val="nil"/>
              <w:left w:val="nil"/>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jc w:val="right"/>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0,92%</w:t>
            </w:r>
          </w:p>
        </w:tc>
      </w:tr>
      <w:tr w:rsidR="00A1758A" w:rsidRPr="00A1758A" w:rsidTr="00A1758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 xml:space="preserve"> FORMULAR CONSULTA </w:t>
            </w:r>
          </w:p>
        </w:tc>
        <w:tc>
          <w:tcPr>
            <w:tcW w:w="2540" w:type="dxa"/>
            <w:tcBorders>
              <w:top w:val="nil"/>
              <w:left w:val="nil"/>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jc w:val="right"/>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103</w:t>
            </w:r>
          </w:p>
        </w:tc>
        <w:tc>
          <w:tcPr>
            <w:tcW w:w="1220" w:type="dxa"/>
            <w:tcBorders>
              <w:top w:val="nil"/>
              <w:left w:val="nil"/>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jc w:val="right"/>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0,61%</w:t>
            </w:r>
          </w:p>
        </w:tc>
      </w:tr>
      <w:tr w:rsidR="00A1758A" w:rsidRPr="00A1758A" w:rsidTr="00A1758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 xml:space="preserve"> DENUNCIA </w:t>
            </w:r>
          </w:p>
        </w:tc>
        <w:tc>
          <w:tcPr>
            <w:tcW w:w="2540" w:type="dxa"/>
            <w:tcBorders>
              <w:top w:val="nil"/>
              <w:left w:val="nil"/>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jc w:val="right"/>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101</w:t>
            </w:r>
          </w:p>
        </w:tc>
        <w:tc>
          <w:tcPr>
            <w:tcW w:w="1220" w:type="dxa"/>
            <w:tcBorders>
              <w:top w:val="nil"/>
              <w:left w:val="nil"/>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jc w:val="right"/>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0,60%</w:t>
            </w:r>
          </w:p>
        </w:tc>
      </w:tr>
      <w:tr w:rsidR="00A1758A" w:rsidRPr="00A1758A" w:rsidTr="00A1758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 xml:space="preserve"> INTERPONER RECURSOS </w:t>
            </w:r>
          </w:p>
        </w:tc>
        <w:tc>
          <w:tcPr>
            <w:tcW w:w="2540" w:type="dxa"/>
            <w:tcBorders>
              <w:top w:val="nil"/>
              <w:left w:val="nil"/>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jc w:val="right"/>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66</w:t>
            </w:r>
          </w:p>
        </w:tc>
        <w:tc>
          <w:tcPr>
            <w:tcW w:w="1220" w:type="dxa"/>
            <w:tcBorders>
              <w:top w:val="nil"/>
              <w:left w:val="nil"/>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jc w:val="right"/>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0,39%</w:t>
            </w:r>
          </w:p>
        </w:tc>
      </w:tr>
      <w:tr w:rsidR="00A1758A" w:rsidRPr="00A1758A" w:rsidTr="00A1758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 xml:space="preserve"> INFORMES A CONGRESISTAS</w:t>
            </w:r>
          </w:p>
        </w:tc>
        <w:tc>
          <w:tcPr>
            <w:tcW w:w="2540" w:type="dxa"/>
            <w:tcBorders>
              <w:top w:val="nil"/>
              <w:left w:val="nil"/>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jc w:val="right"/>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55</w:t>
            </w:r>
          </w:p>
        </w:tc>
        <w:tc>
          <w:tcPr>
            <w:tcW w:w="1220" w:type="dxa"/>
            <w:tcBorders>
              <w:top w:val="nil"/>
              <w:left w:val="nil"/>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jc w:val="right"/>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0,33%</w:t>
            </w:r>
          </w:p>
        </w:tc>
      </w:tr>
      <w:tr w:rsidR="00A1758A" w:rsidRPr="00A1758A" w:rsidTr="00A1758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A1758A" w:rsidRPr="00A1758A" w:rsidRDefault="002C42D5" w:rsidP="00A1758A">
            <w:pPr>
              <w:spacing w:after="0" w:line="240" w:lineRule="auto"/>
              <w:rPr>
                <w:rFonts w:ascii="Calibri" w:eastAsia="Times New Roman" w:hAnsi="Calibri" w:cs="Times New Roman"/>
                <w:color w:val="000000"/>
                <w:lang w:eastAsia="es-CO"/>
              </w:rPr>
            </w:pPr>
            <w:r>
              <w:rPr>
                <w:rFonts w:ascii="Calibri" w:eastAsia="Times New Roman" w:hAnsi="Calibri" w:cs="Times New Roman"/>
                <w:color w:val="000000"/>
                <w:lang w:eastAsia="es-CO"/>
              </w:rPr>
              <w:t xml:space="preserve"> SOLICITUD SUSPENS</w:t>
            </w:r>
            <w:r w:rsidR="00A1758A" w:rsidRPr="00A1758A">
              <w:rPr>
                <w:rFonts w:ascii="Calibri" w:eastAsia="Times New Roman" w:hAnsi="Calibri" w:cs="Times New Roman"/>
                <w:color w:val="000000"/>
                <w:lang w:eastAsia="es-CO"/>
              </w:rPr>
              <w:t>IÓN DE INVESTIGACIÓN</w:t>
            </w:r>
          </w:p>
        </w:tc>
        <w:tc>
          <w:tcPr>
            <w:tcW w:w="2540" w:type="dxa"/>
            <w:tcBorders>
              <w:top w:val="nil"/>
              <w:left w:val="nil"/>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jc w:val="right"/>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23</w:t>
            </w:r>
          </w:p>
        </w:tc>
        <w:tc>
          <w:tcPr>
            <w:tcW w:w="1220" w:type="dxa"/>
            <w:tcBorders>
              <w:top w:val="nil"/>
              <w:left w:val="nil"/>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jc w:val="right"/>
              <w:rPr>
                <w:rFonts w:ascii="Calibri" w:eastAsia="Times New Roman" w:hAnsi="Calibri" w:cs="Times New Roman"/>
                <w:color w:val="000000"/>
                <w:lang w:eastAsia="es-CO"/>
              </w:rPr>
            </w:pPr>
            <w:r w:rsidRPr="00A1758A">
              <w:rPr>
                <w:rFonts w:ascii="Calibri" w:eastAsia="Times New Roman" w:hAnsi="Calibri" w:cs="Times New Roman"/>
                <w:color w:val="000000"/>
                <w:lang w:eastAsia="es-CO"/>
              </w:rPr>
              <w:t>0,14%</w:t>
            </w:r>
          </w:p>
        </w:tc>
      </w:tr>
      <w:tr w:rsidR="00A1758A" w:rsidRPr="00A1758A" w:rsidTr="00A1758A">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rPr>
                <w:rFonts w:ascii="Calibri" w:eastAsia="Times New Roman" w:hAnsi="Calibri" w:cs="Times New Roman"/>
                <w:b/>
                <w:bCs/>
                <w:color w:val="000000"/>
                <w:lang w:eastAsia="es-CO"/>
              </w:rPr>
            </w:pPr>
            <w:r w:rsidRPr="00A1758A">
              <w:rPr>
                <w:rFonts w:ascii="Calibri" w:eastAsia="Times New Roman" w:hAnsi="Calibri" w:cs="Times New Roman"/>
                <w:b/>
                <w:bCs/>
                <w:color w:val="000000"/>
                <w:lang w:eastAsia="es-CO"/>
              </w:rPr>
              <w:t>TOTAL</w:t>
            </w:r>
          </w:p>
        </w:tc>
        <w:tc>
          <w:tcPr>
            <w:tcW w:w="2540" w:type="dxa"/>
            <w:tcBorders>
              <w:top w:val="nil"/>
              <w:left w:val="nil"/>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jc w:val="right"/>
              <w:rPr>
                <w:rFonts w:ascii="Calibri" w:eastAsia="Times New Roman" w:hAnsi="Calibri" w:cs="Times New Roman"/>
                <w:b/>
                <w:bCs/>
                <w:color w:val="000000"/>
                <w:lang w:eastAsia="es-CO"/>
              </w:rPr>
            </w:pPr>
            <w:r w:rsidRPr="00A1758A">
              <w:rPr>
                <w:rFonts w:ascii="Calibri" w:eastAsia="Times New Roman" w:hAnsi="Calibri" w:cs="Times New Roman"/>
                <w:b/>
                <w:bCs/>
                <w:color w:val="000000"/>
                <w:lang w:eastAsia="es-CO"/>
              </w:rPr>
              <w:t>16757</w:t>
            </w:r>
          </w:p>
        </w:tc>
        <w:tc>
          <w:tcPr>
            <w:tcW w:w="1220" w:type="dxa"/>
            <w:tcBorders>
              <w:top w:val="nil"/>
              <w:left w:val="nil"/>
              <w:bottom w:val="single" w:sz="4" w:space="0" w:color="auto"/>
              <w:right w:val="single" w:sz="4" w:space="0" w:color="auto"/>
            </w:tcBorders>
            <w:shd w:val="clear" w:color="auto" w:fill="auto"/>
            <w:noWrap/>
            <w:vAlign w:val="bottom"/>
            <w:hideMark/>
          </w:tcPr>
          <w:p w:rsidR="00A1758A" w:rsidRPr="00A1758A" w:rsidRDefault="00A1758A" w:rsidP="00A1758A">
            <w:pPr>
              <w:spacing w:after="0" w:line="240" w:lineRule="auto"/>
              <w:jc w:val="right"/>
              <w:rPr>
                <w:rFonts w:ascii="Calibri" w:eastAsia="Times New Roman" w:hAnsi="Calibri" w:cs="Times New Roman"/>
                <w:b/>
                <w:bCs/>
                <w:color w:val="000000"/>
                <w:lang w:eastAsia="es-CO"/>
              </w:rPr>
            </w:pPr>
            <w:r w:rsidRPr="00A1758A">
              <w:rPr>
                <w:rFonts w:ascii="Calibri" w:eastAsia="Times New Roman" w:hAnsi="Calibri" w:cs="Times New Roman"/>
                <w:b/>
                <w:bCs/>
                <w:color w:val="000000"/>
                <w:lang w:eastAsia="es-CO"/>
              </w:rPr>
              <w:t>100,00%</w:t>
            </w:r>
          </w:p>
        </w:tc>
      </w:tr>
    </w:tbl>
    <w:p w:rsidR="003A5968" w:rsidRPr="00CD7CCD" w:rsidRDefault="00652625" w:rsidP="00CD7CCD">
      <w:pPr>
        <w:jc w:val="both"/>
        <w:rPr>
          <w:rFonts w:ascii="Arial" w:hAnsi="Arial" w:cs="Arial"/>
          <w:sz w:val="16"/>
          <w:szCs w:val="16"/>
        </w:rPr>
      </w:pPr>
      <w:r w:rsidRPr="007B3E5D">
        <w:rPr>
          <w:rFonts w:ascii="Arial" w:hAnsi="Arial" w:cs="Arial"/>
          <w:sz w:val="16"/>
          <w:szCs w:val="16"/>
        </w:rPr>
        <w:t>Fuente. Matri</w:t>
      </w:r>
      <w:r w:rsidR="00CD7CCD">
        <w:rPr>
          <w:rFonts w:ascii="Arial" w:hAnsi="Arial" w:cs="Arial"/>
          <w:sz w:val="16"/>
          <w:szCs w:val="16"/>
        </w:rPr>
        <w:t>z consolidado IV Trimestre 2017</w:t>
      </w:r>
    </w:p>
    <w:p w:rsidR="00A1758A" w:rsidRDefault="00A1758A" w:rsidP="007B3E5D">
      <w:pPr>
        <w:spacing w:after="0" w:line="240" w:lineRule="auto"/>
        <w:jc w:val="center"/>
        <w:rPr>
          <w:noProof/>
          <w:lang w:eastAsia="es-CO"/>
        </w:rPr>
      </w:pPr>
    </w:p>
    <w:p w:rsidR="00A1758A" w:rsidRDefault="00A1758A" w:rsidP="007B3E5D">
      <w:pPr>
        <w:spacing w:after="0" w:line="240" w:lineRule="auto"/>
        <w:jc w:val="center"/>
        <w:rPr>
          <w:noProof/>
          <w:lang w:eastAsia="es-CO"/>
        </w:rPr>
      </w:pPr>
      <w:r>
        <w:rPr>
          <w:noProof/>
          <w:lang w:eastAsia="es-CO"/>
        </w:rPr>
        <w:drawing>
          <wp:inline distT="0" distB="0" distL="0" distR="0" wp14:anchorId="735D21CC" wp14:editId="05B84B2A">
            <wp:extent cx="5476875" cy="407670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772AD" w:rsidRPr="00271C49" w:rsidRDefault="006D7FD9" w:rsidP="007B3E5D">
      <w:pPr>
        <w:jc w:val="both"/>
        <w:rPr>
          <w:rFonts w:ascii="Arial" w:hAnsi="Arial" w:cs="Arial"/>
          <w:sz w:val="16"/>
          <w:szCs w:val="16"/>
        </w:rPr>
      </w:pPr>
      <w:r w:rsidRPr="00271C49">
        <w:rPr>
          <w:rFonts w:ascii="Arial" w:hAnsi="Arial" w:cs="Arial"/>
          <w:sz w:val="16"/>
          <w:szCs w:val="16"/>
        </w:rPr>
        <w:t>Fuente. Matriz consolidado IV</w:t>
      </w:r>
      <w:r w:rsidR="0021182F" w:rsidRPr="00271C49">
        <w:rPr>
          <w:rFonts w:ascii="Arial" w:hAnsi="Arial" w:cs="Arial"/>
          <w:sz w:val="16"/>
          <w:szCs w:val="16"/>
        </w:rPr>
        <w:t xml:space="preserve"> trimestre 2017</w:t>
      </w:r>
    </w:p>
    <w:p w:rsidR="0035250D" w:rsidRPr="007B3E5D" w:rsidRDefault="0035250D" w:rsidP="007B3E5D">
      <w:pPr>
        <w:jc w:val="both"/>
        <w:rPr>
          <w:rFonts w:ascii="Arial" w:hAnsi="Arial" w:cs="Arial"/>
          <w:sz w:val="24"/>
          <w:szCs w:val="24"/>
        </w:rPr>
      </w:pPr>
    </w:p>
    <w:p w:rsidR="003A5968" w:rsidRPr="007B3E5D" w:rsidRDefault="003A5968" w:rsidP="007B3E5D">
      <w:pPr>
        <w:spacing w:after="0" w:line="240" w:lineRule="auto"/>
        <w:jc w:val="both"/>
        <w:rPr>
          <w:rFonts w:ascii="Arial" w:eastAsia="Times New Roman" w:hAnsi="Arial" w:cs="Arial"/>
          <w:sz w:val="24"/>
          <w:szCs w:val="24"/>
          <w:lang w:eastAsia="es-CO"/>
        </w:rPr>
      </w:pPr>
      <w:r w:rsidRPr="007B3E5D">
        <w:rPr>
          <w:rFonts w:ascii="Arial" w:eastAsia="Times New Roman" w:hAnsi="Arial" w:cs="Arial"/>
          <w:sz w:val="24"/>
          <w:szCs w:val="24"/>
          <w:lang w:eastAsia="es-CO"/>
        </w:rPr>
        <w:t xml:space="preserve">Frente a las peticiones allegadas a nuestra entidad, se logra evidenciar un aumento de peticiones, pasando de </w:t>
      </w:r>
      <w:r w:rsidR="007109A8" w:rsidRPr="007B3E5D">
        <w:rPr>
          <w:rFonts w:ascii="Arial" w:eastAsia="Times New Roman" w:hAnsi="Arial" w:cs="Arial"/>
          <w:b/>
          <w:sz w:val="24"/>
          <w:szCs w:val="24"/>
          <w:lang w:eastAsia="es-CO"/>
        </w:rPr>
        <w:t>14.737</w:t>
      </w:r>
      <w:r w:rsidR="007109A8" w:rsidRPr="007B3E5D">
        <w:rPr>
          <w:rFonts w:ascii="Arial" w:eastAsia="Times New Roman" w:hAnsi="Arial" w:cs="Arial"/>
          <w:sz w:val="24"/>
          <w:szCs w:val="24"/>
          <w:lang w:eastAsia="es-CO"/>
        </w:rPr>
        <w:t xml:space="preserve"> peticiones en el tercer trimestre </w:t>
      </w:r>
      <w:r w:rsidRPr="007B3E5D">
        <w:rPr>
          <w:rFonts w:ascii="Arial" w:eastAsia="Times New Roman" w:hAnsi="Arial" w:cs="Arial"/>
          <w:sz w:val="24"/>
          <w:szCs w:val="24"/>
          <w:lang w:eastAsia="es-CO"/>
        </w:rPr>
        <w:t xml:space="preserve">de 2017 a </w:t>
      </w:r>
      <w:r w:rsidR="00CD7CCD" w:rsidRPr="00CD7CCD">
        <w:rPr>
          <w:rFonts w:ascii="Arial" w:eastAsia="Times New Roman" w:hAnsi="Arial" w:cs="Arial"/>
          <w:b/>
          <w:sz w:val="24"/>
          <w:szCs w:val="24"/>
          <w:lang w:eastAsia="es-CO"/>
        </w:rPr>
        <w:t>16</w:t>
      </w:r>
      <w:r w:rsidR="00BA3BFB" w:rsidRPr="00CD7CCD">
        <w:rPr>
          <w:rFonts w:ascii="Arial" w:eastAsia="Times New Roman" w:hAnsi="Arial" w:cs="Arial"/>
          <w:b/>
          <w:sz w:val="24"/>
          <w:szCs w:val="24"/>
          <w:lang w:eastAsia="es-CO"/>
        </w:rPr>
        <w:t>.757</w:t>
      </w:r>
      <w:r w:rsidR="007109A8" w:rsidRPr="007B3E5D">
        <w:rPr>
          <w:rFonts w:ascii="Arial" w:eastAsia="Times New Roman" w:hAnsi="Arial" w:cs="Arial"/>
          <w:sz w:val="24"/>
          <w:szCs w:val="24"/>
          <w:lang w:eastAsia="es-CO"/>
        </w:rPr>
        <w:t xml:space="preserve"> peticiones en el cuarto</w:t>
      </w:r>
      <w:r w:rsidRPr="007B3E5D">
        <w:rPr>
          <w:rFonts w:ascii="Arial" w:eastAsia="Times New Roman" w:hAnsi="Arial" w:cs="Arial"/>
          <w:sz w:val="24"/>
          <w:szCs w:val="24"/>
          <w:lang w:eastAsia="es-CO"/>
        </w:rPr>
        <w:t xml:space="preserve"> trimestre de 2017. Siendo la </w:t>
      </w:r>
      <w:r w:rsidRPr="007B3E5D">
        <w:rPr>
          <w:rFonts w:ascii="Arial" w:eastAsia="Times New Roman" w:hAnsi="Arial" w:cs="Arial"/>
          <w:b/>
          <w:sz w:val="24"/>
          <w:szCs w:val="24"/>
          <w:lang w:eastAsia="es-CO"/>
        </w:rPr>
        <w:t>Seccional Bogotá</w:t>
      </w:r>
      <w:r w:rsidRPr="007B3E5D">
        <w:rPr>
          <w:rFonts w:ascii="Arial" w:eastAsia="Times New Roman" w:hAnsi="Arial" w:cs="Arial"/>
          <w:sz w:val="24"/>
          <w:szCs w:val="24"/>
          <w:lang w:eastAsia="es-CO"/>
        </w:rPr>
        <w:t xml:space="preserve"> la dependencia que mayor número de peticiones recibió, seguida por la </w:t>
      </w:r>
      <w:r w:rsidRPr="007B3E5D">
        <w:rPr>
          <w:rFonts w:ascii="Arial" w:eastAsia="Times New Roman" w:hAnsi="Arial" w:cs="Arial"/>
          <w:b/>
          <w:sz w:val="24"/>
          <w:szCs w:val="24"/>
          <w:lang w:eastAsia="es-CO"/>
        </w:rPr>
        <w:t xml:space="preserve">Seccional Tolima </w:t>
      </w:r>
      <w:r w:rsidRPr="007B3E5D">
        <w:rPr>
          <w:rFonts w:ascii="Arial" w:eastAsia="Times New Roman" w:hAnsi="Arial" w:cs="Arial"/>
          <w:sz w:val="24"/>
          <w:szCs w:val="24"/>
          <w:lang w:eastAsia="es-CO"/>
        </w:rPr>
        <w:t xml:space="preserve">y así sucesivamente, tal y como lo muestra la siguiente tabla y gráfico: </w:t>
      </w:r>
    </w:p>
    <w:p w:rsidR="00652625" w:rsidRPr="007B3E5D" w:rsidRDefault="00652625" w:rsidP="007B3E5D">
      <w:pPr>
        <w:spacing w:after="0" w:line="240" w:lineRule="auto"/>
        <w:jc w:val="both"/>
        <w:rPr>
          <w:rFonts w:ascii="Arial" w:eastAsia="Times New Roman" w:hAnsi="Arial" w:cs="Arial"/>
          <w:sz w:val="20"/>
          <w:szCs w:val="20"/>
          <w:lang w:val="es-ES" w:eastAsia="es-ES"/>
        </w:rPr>
      </w:pPr>
    </w:p>
    <w:p w:rsidR="00BA3BFB" w:rsidRDefault="00BA3BFB" w:rsidP="007B3E5D">
      <w:pPr>
        <w:spacing w:after="0" w:line="240" w:lineRule="auto"/>
        <w:jc w:val="both"/>
        <w:rPr>
          <w:rFonts w:ascii="Arial" w:eastAsia="Times New Roman" w:hAnsi="Arial" w:cs="Arial"/>
          <w:sz w:val="16"/>
          <w:szCs w:val="16"/>
          <w:lang w:val="es-ES" w:eastAsia="es-ES"/>
        </w:rPr>
      </w:pPr>
    </w:p>
    <w:tbl>
      <w:tblPr>
        <w:tblW w:w="0" w:type="auto"/>
        <w:tblInd w:w="-10" w:type="dxa"/>
        <w:tblCellMar>
          <w:left w:w="70" w:type="dxa"/>
          <w:right w:w="70" w:type="dxa"/>
        </w:tblCellMar>
        <w:tblLook w:val="04A0" w:firstRow="1" w:lastRow="0" w:firstColumn="1" w:lastColumn="0" w:noHBand="0" w:noVBand="1"/>
      </w:tblPr>
      <w:tblGrid>
        <w:gridCol w:w="5519"/>
        <w:gridCol w:w="1477"/>
        <w:gridCol w:w="1499"/>
      </w:tblGrid>
      <w:tr w:rsidR="00BA3BFB" w:rsidRPr="00BA3BFB" w:rsidTr="00BA3BFB">
        <w:trPr>
          <w:trHeight w:val="360"/>
          <w:tblHeader/>
        </w:trPr>
        <w:tc>
          <w:tcPr>
            <w:tcW w:w="0" w:type="auto"/>
            <w:tcBorders>
              <w:top w:val="single" w:sz="8" w:space="0" w:color="auto"/>
              <w:left w:val="single" w:sz="8" w:space="0" w:color="auto"/>
              <w:bottom w:val="single" w:sz="8" w:space="0" w:color="auto"/>
              <w:right w:val="single" w:sz="8" w:space="0" w:color="auto"/>
            </w:tcBorders>
            <w:shd w:val="clear" w:color="000000" w:fill="DDEBF7"/>
            <w:noWrap/>
            <w:vAlign w:val="center"/>
            <w:hideMark/>
          </w:tcPr>
          <w:p w:rsidR="00BA3BFB" w:rsidRPr="00BA3BFB" w:rsidRDefault="00BA3BFB" w:rsidP="00BA3BFB">
            <w:pPr>
              <w:spacing w:after="0" w:line="240" w:lineRule="auto"/>
              <w:jc w:val="center"/>
              <w:rPr>
                <w:rFonts w:ascii="Arial" w:eastAsia="Times New Roman" w:hAnsi="Arial" w:cs="Arial"/>
                <w:b/>
                <w:bCs/>
                <w:color w:val="000000"/>
                <w:sz w:val="16"/>
                <w:szCs w:val="16"/>
                <w:lang w:eastAsia="es-CO"/>
              </w:rPr>
            </w:pPr>
            <w:r w:rsidRPr="00BA3BFB">
              <w:rPr>
                <w:rFonts w:ascii="Arial" w:eastAsia="Times New Roman" w:hAnsi="Arial" w:cs="Arial"/>
                <w:b/>
                <w:bCs/>
                <w:color w:val="000000"/>
                <w:sz w:val="16"/>
                <w:szCs w:val="16"/>
                <w:lang w:eastAsia="es-CO"/>
              </w:rPr>
              <w:t>DEPENDENCIA</w:t>
            </w:r>
          </w:p>
        </w:tc>
        <w:tc>
          <w:tcPr>
            <w:tcW w:w="0" w:type="auto"/>
            <w:tcBorders>
              <w:top w:val="single" w:sz="8" w:space="0" w:color="auto"/>
              <w:left w:val="nil"/>
              <w:bottom w:val="single" w:sz="8" w:space="0" w:color="auto"/>
              <w:right w:val="single" w:sz="8" w:space="0" w:color="auto"/>
            </w:tcBorders>
            <w:shd w:val="clear" w:color="000000" w:fill="DDEBF7"/>
            <w:noWrap/>
            <w:vAlign w:val="center"/>
            <w:hideMark/>
          </w:tcPr>
          <w:p w:rsidR="00BA3BFB" w:rsidRPr="00BA3BFB" w:rsidRDefault="00BA3BFB" w:rsidP="00BA3BFB">
            <w:pPr>
              <w:spacing w:after="0" w:line="240" w:lineRule="auto"/>
              <w:jc w:val="center"/>
              <w:rPr>
                <w:rFonts w:ascii="Arial" w:eastAsia="Times New Roman" w:hAnsi="Arial" w:cs="Arial"/>
                <w:b/>
                <w:bCs/>
                <w:color w:val="000000"/>
                <w:sz w:val="16"/>
                <w:szCs w:val="16"/>
                <w:lang w:eastAsia="es-CO"/>
              </w:rPr>
            </w:pPr>
            <w:r w:rsidRPr="00BA3BFB">
              <w:rPr>
                <w:rFonts w:ascii="Arial" w:eastAsia="Times New Roman" w:hAnsi="Arial" w:cs="Arial"/>
                <w:b/>
                <w:bCs/>
                <w:color w:val="000000"/>
                <w:sz w:val="16"/>
                <w:szCs w:val="16"/>
                <w:lang w:eastAsia="es-CO"/>
              </w:rPr>
              <w:t>TERCER TRIMESTRE</w:t>
            </w:r>
          </w:p>
        </w:tc>
        <w:tc>
          <w:tcPr>
            <w:tcW w:w="0" w:type="auto"/>
            <w:tcBorders>
              <w:top w:val="single" w:sz="8" w:space="0" w:color="auto"/>
              <w:left w:val="nil"/>
              <w:bottom w:val="single" w:sz="8" w:space="0" w:color="auto"/>
              <w:right w:val="single" w:sz="8" w:space="0" w:color="auto"/>
            </w:tcBorders>
            <w:shd w:val="clear" w:color="000000" w:fill="DDEBF7"/>
            <w:noWrap/>
            <w:vAlign w:val="center"/>
            <w:hideMark/>
          </w:tcPr>
          <w:p w:rsidR="00BA3BFB" w:rsidRPr="00BA3BFB" w:rsidRDefault="00BA3BFB" w:rsidP="00BA3BFB">
            <w:pPr>
              <w:spacing w:after="0" w:line="240" w:lineRule="auto"/>
              <w:jc w:val="center"/>
              <w:rPr>
                <w:rFonts w:ascii="Arial" w:eastAsia="Times New Roman" w:hAnsi="Arial" w:cs="Arial"/>
                <w:b/>
                <w:bCs/>
                <w:color w:val="000000"/>
                <w:sz w:val="16"/>
                <w:szCs w:val="16"/>
                <w:lang w:eastAsia="es-CO"/>
              </w:rPr>
            </w:pPr>
            <w:r w:rsidRPr="00BA3BFB">
              <w:rPr>
                <w:rFonts w:ascii="Arial" w:eastAsia="Times New Roman" w:hAnsi="Arial" w:cs="Arial"/>
                <w:b/>
                <w:bCs/>
                <w:color w:val="000000"/>
                <w:sz w:val="16"/>
                <w:szCs w:val="16"/>
                <w:lang w:eastAsia="es-CO"/>
              </w:rPr>
              <w:t>CUARTO TRIMESTRE</w:t>
            </w:r>
          </w:p>
        </w:tc>
      </w:tr>
      <w:tr w:rsidR="00BA3BFB" w:rsidRPr="00BA3BFB" w:rsidTr="00BA3BFB">
        <w:trPr>
          <w:trHeight w:val="3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both"/>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BOGOTA</w:t>
            </w:r>
          </w:p>
        </w:tc>
        <w:tc>
          <w:tcPr>
            <w:tcW w:w="0" w:type="auto"/>
            <w:tcBorders>
              <w:top w:val="nil"/>
              <w:left w:val="nil"/>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center"/>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1997</w:t>
            </w:r>
          </w:p>
        </w:tc>
        <w:tc>
          <w:tcPr>
            <w:tcW w:w="0" w:type="auto"/>
            <w:tcBorders>
              <w:top w:val="nil"/>
              <w:left w:val="nil"/>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center"/>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2306</w:t>
            </w:r>
          </w:p>
        </w:tc>
      </w:tr>
      <w:tr w:rsidR="00BA3BFB" w:rsidRPr="00BA3BFB" w:rsidTr="00BA3BFB">
        <w:trPr>
          <w:trHeight w:val="3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both"/>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TOLIMA</w:t>
            </w:r>
          </w:p>
        </w:tc>
        <w:tc>
          <w:tcPr>
            <w:tcW w:w="0" w:type="auto"/>
            <w:tcBorders>
              <w:top w:val="nil"/>
              <w:left w:val="nil"/>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center"/>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1566</w:t>
            </w:r>
          </w:p>
        </w:tc>
        <w:tc>
          <w:tcPr>
            <w:tcW w:w="0" w:type="auto"/>
            <w:tcBorders>
              <w:top w:val="nil"/>
              <w:left w:val="nil"/>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center"/>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1492</w:t>
            </w:r>
          </w:p>
        </w:tc>
      </w:tr>
      <w:tr w:rsidR="00BA3BFB" w:rsidRPr="00BA3BFB" w:rsidTr="00BA3BFB">
        <w:trPr>
          <w:trHeight w:val="3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both"/>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CHOCO</w:t>
            </w:r>
          </w:p>
        </w:tc>
        <w:tc>
          <w:tcPr>
            <w:tcW w:w="0" w:type="auto"/>
            <w:tcBorders>
              <w:top w:val="nil"/>
              <w:left w:val="nil"/>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center"/>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1897</w:t>
            </w:r>
          </w:p>
        </w:tc>
        <w:tc>
          <w:tcPr>
            <w:tcW w:w="0" w:type="auto"/>
            <w:tcBorders>
              <w:top w:val="nil"/>
              <w:left w:val="nil"/>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center"/>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1078</w:t>
            </w:r>
          </w:p>
        </w:tc>
      </w:tr>
      <w:tr w:rsidR="00BA3BFB" w:rsidRPr="00BA3BFB" w:rsidTr="00BA3BFB">
        <w:trPr>
          <w:trHeight w:val="3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both"/>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HUILA</w:t>
            </w:r>
          </w:p>
        </w:tc>
        <w:tc>
          <w:tcPr>
            <w:tcW w:w="0" w:type="auto"/>
            <w:tcBorders>
              <w:top w:val="nil"/>
              <w:left w:val="nil"/>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center"/>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1509</w:t>
            </w:r>
          </w:p>
        </w:tc>
        <w:tc>
          <w:tcPr>
            <w:tcW w:w="0" w:type="auto"/>
            <w:tcBorders>
              <w:top w:val="nil"/>
              <w:left w:val="nil"/>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center"/>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1195</w:t>
            </w:r>
          </w:p>
        </w:tc>
      </w:tr>
      <w:tr w:rsidR="00BA3BFB" w:rsidRPr="00BA3BFB" w:rsidTr="00BA3BFB">
        <w:trPr>
          <w:trHeight w:val="3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both"/>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ANTIOQUIA</w:t>
            </w:r>
          </w:p>
        </w:tc>
        <w:tc>
          <w:tcPr>
            <w:tcW w:w="0" w:type="auto"/>
            <w:tcBorders>
              <w:top w:val="nil"/>
              <w:left w:val="nil"/>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center"/>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740</w:t>
            </w:r>
          </w:p>
        </w:tc>
        <w:tc>
          <w:tcPr>
            <w:tcW w:w="0" w:type="auto"/>
            <w:tcBorders>
              <w:top w:val="nil"/>
              <w:left w:val="nil"/>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center"/>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675</w:t>
            </w:r>
          </w:p>
        </w:tc>
      </w:tr>
      <w:tr w:rsidR="00BA3BFB" w:rsidRPr="00BA3BFB" w:rsidTr="00BA3BFB">
        <w:trPr>
          <w:trHeight w:val="3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both"/>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RISARALDA</w:t>
            </w:r>
          </w:p>
        </w:tc>
        <w:tc>
          <w:tcPr>
            <w:tcW w:w="0" w:type="auto"/>
            <w:tcBorders>
              <w:top w:val="nil"/>
              <w:left w:val="nil"/>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center"/>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432</w:t>
            </w:r>
          </w:p>
        </w:tc>
        <w:tc>
          <w:tcPr>
            <w:tcW w:w="0" w:type="auto"/>
            <w:tcBorders>
              <w:top w:val="nil"/>
              <w:left w:val="nil"/>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center"/>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1072</w:t>
            </w:r>
          </w:p>
        </w:tc>
      </w:tr>
      <w:tr w:rsidR="00BA3BFB" w:rsidRPr="00BA3BFB" w:rsidTr="00BA3BFB">
        <w:trPr>
          <w:trHeight w:val="3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both"/>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CALI</w:t>
            </w:r>
          </w:p>
        </w:tc>
        <w:tc>
          <w:tcPr>
            <w:tcW w:w="0" w:type="auto"/>
            <w:tcBorders>
              <w:top w:val="nil"/>
              <w:left w:val="nil"/>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center"/>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709</w:t>
            </w:r>
          </w:p>
        </w:tc>
        <w:tc>
          <w:tcPr>
            <w:tcW w:w="0" w:type="auto"/>
            <w:tcBorders>
              <w:top w:val="nil"/>
              <w:left w:val="nil"/>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center"/>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613</w:t>
            </w:r>
          </w:p>
        </w:tc>
      </w:tr>
      <w:tr w:rsidR="00BA3BFB" w:rsidRPr="00BA3BFB" w:rsidTr="00BA3BFB">
        <w:trPr>
          <w:trHeight w:val="3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both"/>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DIRECCION DE FISCALIA ESPECIALIZADAS CONTRA LAS VIOLACIONES A LOS DDHH</w:t>
            </w:r>
          </w:p>
        </w:tc>
        <w:tc>
          <w:tcPr>
            <w:tcW w:w="0" w:type="auto"/>
            <w:tcBorders>
              <w:top w:val="nil"/>
              <w:left w:val="nil"/>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center"/>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514</w:t>
            </w:r>
          </w:p>
        </w:tc>
        <w:tc>
          <w:tcPr>
            <w:tcW w:w="0" w:type="auto"/>
            <w:tcBorders>
              <w:top w:val="nil"/>
              <w:left w:val="nil"/>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center"/>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496</w:t>
            </w:r>
          </w:p>
        </w:tc>
      </w:tr>
      <w:tr w:rsidR="00BA3BFB" w:rsidRPr="00BA3BFB" w:rsidTr="00BA3BFB">
        <w:trPr>
          <w:trHeight w:val="3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both"/>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MEDELLIN</w:t>
            </w:r>
          </w:p>
        </w:tc>
        <w:tc>
          <w:tcPr>
            <w:tcW w:w="0" w:type="auto"/>
            <w:tcBorders>
              <w:top w:val="nil"/>
              <w:left w:val="nil"/>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center"/>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463</w:t>
            </w:r>
          </w:p>
        </w:tc>
        <w:tc>
          <w:tcPr>
            <w:tcW w:w="0" w:type="auto"/>
            <w:tcBorders>
              <w:top w:val="nil"/>
              <w:left w:val="nil"/>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center"/>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480</w:t>
            </w:r>
          </w:p>
        </w:tc>
      </w:tr>
      <w:tr w:rsidR="00BA3BFB" w:rsidRPr="00BA3BFB" w:rsidTr="00BA3BFB">
        <w:trPr>
          <w:trHeight w:val="3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both"/>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NORTE DE SANTANDER</w:t>
            </w:r>
          </w:p>
        </w:tc>
        <w:tc>
          <w:tcPr>
            <w:tcW w:w="0" w:type="auto"/>
            <w:tcBorders>
              <w:top w:val="nil"/>
              <w:left w:val="nil"/>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center"/>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538</w:t>
            </w:r>
          </w:p>
        </w:tc>
        <w:tc>
          <w:tcPr>
            <w:tcW w:w="0" w:type="auto"/>
            <w:tcBorders>
              <w:top w:val="nil"/>
              <w:left w:val="nil"/>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center"/>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370</w:t>
            </w:r>
          </w:p>
        </w:tc>
      </w:tr>
      <w:tr w:rsidR="00BA3BFB" w:rsidRPr="00BA3BFB" w:rsidTr="00BA3BFB">
        <w:trPr>
          <w:trHeight w:val="3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both"/>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QUINDIO</w:t>
            </w:r>
          </w:p>
        </w:tc>
        <w:tc>
          <w:tcPr>
            <w:tcW w:w="0" w:type="auto"/>
            <w:tcBorders>
              <w:top w:val="nil"/>
              <w:left w:val="nil"/>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center"/>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72</w:t>
            </w:r>
          </w:p>
        </w:tc>
        <w:tc>
          <w:tcPr>
            <w:tcW w:w="0" w:type="auto"/>
            <w:tcBorders>
              <w:top w:val="nil"/>
              <w:left w:val="nil"/>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center"/>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646</w:t>
            </w:r>
          </w:p>
        </w:tc>
      </w:tr>
      <w:tr w:rsidR="00BA3BFB" w:rsidRPr="00BA3BFB" w:rsidTr="00BA3BFB">
        <w:trPr>
          <w:trHeight w:val="3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both"/>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BOYACA</w:t>
            </w:r>
          </w:p>
        </w:tc>
        <w:tc>
          <w:tcPr>
            <w:tcW w:w="0" w:type="auto"/>
            <w:tcBorders>
              <w:top w:val="nil"/>
              <w:left w:val="nil"/>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center"/>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382</w:t>
            </w:r>
          </w:p>
        </w:tc>
        <w:tc>
          <w:tcPr>
            <w:tcW w:w="0" w:type="auto"/>
            <w:tcBorders>
              <w:top w:val="nil"/>
              <w:left w:val="nil"/>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center"/>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277</w:t>
            </w:r>
          </w:p>
        </w:tc>
      </w:tr>
      <w:tr w:rsidR="00BA3BFB" w:rsidRPr="00BA3BFB" w:rsidTr="00BA3BFB">
        <w:trPr>
          <w:trHeight w:val="3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both"/>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DIRECCION DE FISCALIA ESPECIALIZADA DE JUSTICIA TRANCISIONAL</w:t>
            </w:r>
          </w:p>
        </w:tc>
        <w:tc>
          <w:tcPr>
            <w:tcW w:w="0" w:type="auto"/>
            <w:tcBorders>
              <w:top w:val="nil"/>
              <w:left w:val="nil"/>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center"/>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309</w:t>
            </w:r>
          </w:p>
        </w:tc>
        <w:tc>
          <w:tcPr>
            <w:tcW w:w="0" w:type="auto"/>
            <w:tcBorders>
              <w:top w:val="nil"/>
              <w:left w:val="nil"/>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center"/>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349</w:t>
            </w:r>
          </w:p>
        </w:tc>
      </w:tr>
      <w:tr w:rsidR="00BA3BFB" w:rsidRPr="00BA3BFB" w:rsidTr="00BA3BFB">
        <w:trPr>
          <w:trHeight w:val="3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both"/>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ATLANTICO</w:t>
            </w:r>
          </w:p>
        </w:tc>
        <w:tc>
          <w:tcPr>
            <w:tcW w:w="0" w:type="auto"/>
            <w:tcBorders>
              <w:top w:val="nil"/>
              <w:left w:val="nil"/>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center"/>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330</w:t>
            </w:r>
          </w:p>
        </w:tc>
        <w:tc>
          <w:tcPr>
            <w:tcW w:w="0" w:type="auto"/>
            <w:tcBorders>
              <w:top w:val="nil"/>
              <w:left w:val="nil"/>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center"/>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299</w:t>
            </w:r>
          </w:p>
        </w:tc>
      </w:tr>
      <w:tr w:rsidR="00BA3BFB" w:rsidRPr="00BA3BFB" w:rsidTr="00BA3BFB">
        <w:trPr>
          <w:trHeight w:val="3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both"/>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CALDAS</w:t>
            </w:r>
          </w:p>
        </w:tc>
        <w:tc>
          <w:tcPr>
            <w:tcW w:w="0" w:type="auto"/>
            <w:tcBorders>
              <w:top w:val="nil"/>
              <w:left w:val="nil"/>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center"/>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321</w:t>
            </w:r>
          </w:p>
        </w:tc>
        <w:tc>
          <w:tcPr>
            <w:tcW w:w="0" w:type="auto"/>
            <w:tcBorders>
              <w:top w:val="nil"/>
              <w:left w:val="nil"/>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center"/>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270</w:t>
            </w:r>
          </w:p>
        </w:tc>
      </w:tr>
      <w:tr w:rsidR="00BA3BFB" w:rsidRPr="00BA3BFB" w:rsidTr="00BA3BFB">
        <w:trPr>
          <w:trHeight w:val="3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both"/>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SANTANDER</w:t>
            </w:r>
          </w:p>
        </w:tc>
        <w:tc>
          <w:tcPr>
            <w:tcW w:w="0" w:type="auto"/>
            <w:tcBorders>
              <w:top w:val="nil"/>
              <w:left w:val="nil"/>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center"/>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315</w:t>
            </w:r>
          </w:p>
        </w:tc>
        <w:tc>
          <w:tcPr>
            <w:tcW w:w="0" w:type="auto"/>
            <w:tcBorders>
              <w:top w:val="nil"/>
              <w:left w:val="nil"/>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center"/>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220</w:t>
            </w:r>
          </w:p>
        </w:tc>
      </w:tr>
      <w:tr w:rsidR="00BA3BFB" w:rsidRPr="00BA3BFB" w:rsidTr="00BA3BFB">
        <w:trPr>
          <w:trHeight w:val="3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both"/>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SUCRE</w:t>
            </w:r>
          </w:p>
        </w:tc>
        <w:tc>
          <w:tcPr>
            <w:tcW w:w="0" w:type="auto"/>
            <w:tcBorders>
              <w:top w:val="nil"/>
              <w:left w:val="nil"/>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center"/>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169</w:t>
            </w:r>
          </w:p>
        </w:tc>
        <w:tc>
          <w:tcPr>
            <w:tcW w:w="0" w:type="auto"/>
            <w:tcBorders>
              <w:top w:val="nil"/>
              <w:left w:val="nil"/>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center"/>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331</w:t>
            </w:r>
          </w:p>
        </w:tc>
      </w:tr>
      <w:tr w:rsidR="00BA3BFB" w:rsidRPr="00BA3BFB" w:rsidTr="00BA3BFB">
        <w:trPr>
          <w:trHeight w:val="36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both"/>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FISCALIA DELEGADA ANTE LA CORTE</w:t>
            </w:r>
          </w:p>
        </w:tc>
        <w:tc>
          <w:tcPr>
            <w:tcW w:w="0" w:type="auto"/>
            <w:tcBorders>
              <w:top w:val="nil"/>
              <w:left w:val="nil"/>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center"/>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144</w:t>
            </w:r>
          </w:p>
        </w:tc>
        <w:tc>
          <w:tcPr>
            <w:tcW w:w="0" w:type="auto"/>
            <w:tcBorders>
              <w:top w:val="nil"/>
              <w:left w:val="nil"/>
              <w:bottom w:val="single" w:sz="8" w:space="0" w:color="auto"/>
              <w:right w:val="single" w:sz="8" w:space="0" w:color="auto"/>
            </w:tcBorders>
            <w:shd w:val="clear" w:color="auto" w:fill="auto"/>
            <w:noWrap/>
            <w:vAlign w:val="center"/>
            <w:hideMark/>
          </w:tcPr>
          <w:p w:rsidR="00BA3BFB" w:rsidRPr="00BA3BFB" w:rsidRDefault="00BA3BFB" w:rsidP="00BA3BFB">
            <w:pPr>
              <w:spacing w:after="0" w:line="240" w:lineRule="auto"/>
              <w:jc w:val="center"/>
              <w:rPr>
                <w:rFonts w:ascii="Arial" w:eastAsia="Times New Roman" w:hAnsi="Arial" w:cs="Arial"/>
                <w:color w:val="000000"/>
                <w:sz w:val="16"/>
                <w:szCs w:val="16"/>
                <w:lang w:eastAsia="es-CO"/>
              </w:rPr>
            </w:pPr>
            <w:r w:rsidRPr="00BA3BFB">
              <w:rPr>
                <w:rFonts w:ascii="Arial" w:eastAsia="Times New Roman" w:hAnsi="Arial" w:cs="Arial"/>
                <w:color w:val="000000"/>
                <w:sz w:val="16"/>
                <w:szCs w:val="16"/>
                <w:lang w:eastAsia="es-CO"/>
              </w:rPr>
              <w:t>296</w:t>
            </w:r>
          </w:p>
        </w:tc>
      </w:tr>
    </w:tbl>
    <w:p w:rsidR="00652625" w:rsidRPr="007B3E5D" w:rsidRDefault="00652625" w:rsidP="007B3E5D">
      <w:pPr>
        <w:spacing w:after="0" w:line="240" w:lineRule="auto"/>
        <w:jc w:val="both"/>
        <w:rPr>
          <w:rFonts w:ascii="Arial" w:eastAsia="Times New Roman" w:hAnsi="Arial" w:cs="Arial"/>
          <w:sz w:val="16"/>
          <w:szCs w:val="16"/>
          <w:lang w:val="es-ES" w:eastAsia="es-ES"/>
        </w:rPr>
      </w:pPr>
      <w:r w:rsidRPr="007B3E5D">
        <w:rPr>
          <w:rFonts w:ascii="Arial" w:eastAsia="Times New Roman" w:hAnsi="Arial" w:cs="Arial"/>
          <w:sz w:val="16"/>
          <w:szCs w:val="16"/>
          <w:lang w:val="es-ES" w:eastAsia="es-ES"/>
        </w:rPr>
        <w:t>Fuente. Matriz consolidado IV trimestre 2017</w:t>
      </w:r>
    </w:p>
    <w:p w:rsidR="00652625" w:rsidRPr="007B3E5D" w:rsidRDefault="00652625" w:rsidP="007B3E5D">
      <w:pPr>
        <w:spacing w:after="0" w:line="240" w:lineRule="auto"/>
        <w:jc w:val="both"/>
        <w:rPr>
          <w:rFonts w:ascii="Arial" w:eastAsia="Times New Roman" w:hAnsi="Arial" w:cs="Arial"/>
          <w:sz w:val="24"/>
          <w:szCs w:val="24"/>
          <w:lang w:val="es-ES" w:eastAsia="es-ES"/>
        </w:rPr>
      </w:pPr>
    </w:p>
    <w:p w:rsidR="007A6D88" w:rsidRDefault="007A6D88" w:rsidP="007B3E5D">
      <w:pPr>
        <w:spacing w:after="0" w:line="240" w:lineRule="auto"/>
        <w:jc w:val="center"/>
        <w:rPr>
          <w:rFonts w:ascii="Arial" w:hAnsi="Arial" w:cs="Arial"/>
          <w:noProof/>
          <w:sz w:val="24"/>
          <w:szCs w:val="24"/>
          <w:lang w:eastAsia="es-CO"/>
        </w:rPr>
      </w:pPr>
    </w:p>
    <w:p w:rsidR="00BA3BFB" w:rsidRDefault="001F68F0" w:rsidP="007B3E5D">
      <w:pPr>
        <w:spacing w:after="0" w:line="240" w:lineRule="auto"/>
        <w:jc w:val="center"/>
        <w:rPr>
          <w:rFonts w:ascii="Arial" w:hAnsi="Arial" w:cs="Arial"/>
          <w:noProof/>
          <w:sz w:val="24"/>
          <w:szCs w:val="24"/>
          <w:lang w:eastAsia="es-CO"/>
        </w:rPr>
      </w:pPr>
      <w:r>
        <w:rPr>
          <w:noProof/>
          <w:lang w:eastAsia="es-CO"/>
        </w:rPr>
        <w:drawing>
          <wp:inline distT="0" distB="0" distL="0" distR="0" wp14:anchorId="60772CBC" wp14:editId="6C06D149">
            <wp:extent cx="5417389" cy="3171825"/>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F612F" w:rsidRPr="007B3E5D" w:rsidRDefault="00FF612F" w:rsidP="007B3E5D">
      <w:pPr>
        <w:spacing w:after="0" w:line="240" w:lineRule="auto"/>
        <w:jc w:val="both"/>
        <w:rPr>
          <w:rFonts w:ascii="Arial" w:eastAsia="Times New Roman" w:hAnsi="Arial" w:cs="Arial"/>
          <w:sz w:val="16"/>
          <w:szCs w:val="16"/>
          <w:lang w:val="es-ES" w:eastAsia="es-ES"/>
        </w:rPr>
      </w:pPr>
      <w:r w:rsidRPr="007B3E5D">
        <w:rPr>
          <w:rFonts w:ascii="Arial" w:hAnsi="Arial" w:cs="Arial"/>
          <w:sz w:val="16"/>
          <w:szCs w:val="16"/>
        </w:rPr>
        <w:t>Fuente. Matriz consolidado I</w:t>
      </w:r>
      <w:r w:rsidR="0021182F" w:rsidRPr="007B3E5D">
        <w:rPr>
          <w:rFonts w:ascii="Arial" w:hAnsi="Arial" w:cs="Arial"/>
          <w:sz w:val="16"/>
          <w:szCs w:val="16"/>
        </w:rPr>
        <w:t>V</w:t>
      </w:r>
      <w:r w:rsidRPr="007B3E5D">
        <w:rPr>
          <w:rFonts w:ascii="Arial" w:hAnsi="Arial" w:cs="Arial"/>
          <w:sz w:val="16"/>
          <w:szCs w:val="16"/>
        </w:rPr>
        <w:t xml:space="preserve"> Trimestre 2017</w:t>
      </w:r>
    </w:p>
    <w:p w:rsidR="00FF612F" w:rsidRPr="007B3E5D" w:rsidRDefault="00FF612F" w:rsidP="007B3E5D">
      <w:pPr>
        <w:spacing w:after="0" w:line="240" w:lineRule="auto"/>
        <w:jc w:val="both"/>
        <w:rPr>
          <w:rFonts w:ascii="Arial" w:eastAsia="Times New Roman" w:hAnsi="Arial" w:cs="Arial"/>
          <w:sz w:val="24"/>
          <w:szCs w:val="24"/>
          <w:lang w:val="es-ES" w:eastAsia="es-ES"/>
        </w:rPr>
      </w:pPr>
    </w:p>
    <w:p w:rsidR="00652625" w:rsidRPr="007B3E5D" w:rsidRDefault="00652625" w:rsidP="007B3E5D">
      <w:pPr>
        <w:autoSpaceDE w:val="0"/>
        <w:autoSpaceDN w:val="0"/>
        <w:adjustRightInd w:val="0"/>
        <w:spacing w:after="0" w:line="240" w:lineRule="auto"/>
        <w:jc w:val="both"/>
        <w:rPr>
          <w:rFonts w:ascii="Arial" w:hAnsi="Arial" w:cs="Arial"/>
          <w:sz w:val="24"/>
          <w:szCs w:val="24"/>
        </w:rPr>
      </w:pPr>
    </w:p>
    <w:p w:rsidR="00AA69EA" w:rsidRDefault="00AA69EA" w:rsidP="007B3E5D">
      <w:pPr>
        <w:spacing w:after="0" w:line="240" w:lineRule="auto"/>
        <w:jc w:val="both"/>
        <w:rPr>
          <w:rFonts w:ascii="Arial" w:eastAsia="Times New Roman" w:hAnsi="Arial" w:cs="Arial"/>
          <w:b/>
          <w:sz w:val="24"/>
          <w:szCs w:val="24"/>
          <w:lang w:val="es-ES" w:eastAsia="es-ES"/>
        </w:rPr>
      </w:pPr>
    </w:p>
    <w:p w:rsidR="00A945C0" w:rsidRPr="007B3E5D" w:rsidRDefault="00A945C0" w:rsidP="007B3E5D">
      <w:pPr>
        <w:spacing w:after="0" w:line="240" w:lineRule="auto"/>
        <w:jc w:val="both"/>
        <w:rPr>
          <w:rFonts w:ascii="Arial" w:eastAsia="Times New Roman" w:hAnsi="Arial" w:cs="Arial"/>
          <w:b/>
          <w:sz w:val="24"/>
          <w:szCs w:val="24"/>
          <w:lang w:val="es-ES" w:eastAsia="es-ES"/>
        </w:rPr>
      </w:pPr>
    </w:p>
    <w:p w:rsidR="006479F9" w:rsidRPr="007B3E5D" w:rsidRDefault="0021182F" w:rsidP="007B3E5D">
      <w:pPr>
        <w:spacing w:after="0" w:line="240" w:lineRule="auto"/>
        <w:jc w:val="both"/>
        <w:rPr>
          <w:rFonts w:ascii="Arial" w:eastAsia="Times New Roman" w:hAnsi="Arial" w:cs="Arial"/>
          <w:b/>
          <w:sz w:val="24"/>
          <w:szCs w:val="24"/>
          <w:lang w:val="es-ES" w:eastAsia="es-ES"/>
        </w:rPr>
      </w:pPr>
      <w:r w:rsidRPr="007B3E5D">
        <w:rPr>
          <w:rFonts w:ascii="Arial" w:eastAsia="Times New Roman" w:hAnsi="Arial" w:cs="Arial"/>
          <w:b/>
          <w:sz w:val="24"/>
          <w:szCs w:val="24"/>
          <w:lang w:val="es-ES" w:eastAsia="es-ES"/>
        </w:rPr>
        <w:t>QUEJAS IV</w:t>
      </w:r>
      <w:r w:rsidR="006479F9" w:rsidRPr="007B3E5D">
        <w:rPr>
          <w:rFonts w:ascii="Arial" w:eastAsia="Times New Roman" w:hAnsi="Arial" w:cs="Arial"/>
          <w:b/>
          <w:sz w:val="24"/>
          <w:szCs w:val="24"/>
          <w:lang w:val="es-ES" w:eastAsia="es-ES"/>
        </w:rPr>
        <w:t xml:space="preserve"> TRIMESTRE 2017</w:t>
      </w:r>
    </w:p>
    <w:p w:rsidR="00AC25ED" w:rsidRPr="007B3E5D" w:rsidRDefault="00AC25ED" w:rsidP="007B3E5D">
      <w:pPr>
        <w:spacing w:after="0" w:line="240" w:lineRule="auto"/>
        <w:jc w:val="both"/>
        <w:rPr>
          <w:rFonts w:ascii="Arial" w:eastAsia="Times New Roman" w:hAnsi="Arial" w:cs="Arial"/>
          <w:b/>
          <w:sz w:val="24"/>
          <w:szCs w:val="24"/>
          <w:lang w:val="es-ES" w:eastAsia="es-ES"/>
        </w:rPr>
      </w:pPr>
    </w:p>
    <w:p w:rsidR="00AA69EA" w:rsidRPr="007B3E5D" w:rsidRDefault="00AA69EA" w:rsidP="007B3E5D">
      <w:pPr>
        <w:spacing w:after="0" w:line="240" w:lineRule="auto"/>
        <w:jc w:val="both"/>
        <w:rPr>
          <w:rFonts w:ascii="Arial" w:hAnsi="Arial" w:cs="Arial"/>
          <w:sz w:val="24"/>
          <w:szCs w:val="24"/>
          <w:highlight w:val="yellow"/>
        </w:rPr>
      </w:pPr>
    </w:p>
    <w:p w:rsidR="00652625" w:rsidRPr="007B3E5D" w:rsidRDefault="006479F9" w:rsidP="007B3E5D">
      <w:pPr>
        <w:spacing w:after="0" w:line="240" w:lineRule="auto"/>
        <w:jc w:val="both"/>
        <w:rPr>
          <w:rFonts w:ascii="Arial" w:hAnsi="Arial" w:cs="Arial"/>
          <w:sz w:val="24"/>
          <w:szCs w:val="24"/>
        </w:rPr>
      </w:pPr>
      <w:r w:rsidRPr="007B3E5D">
        <w:rPr>
          <w:rFonts w:ascii="Arial" w:hAnsi="Arial" w:cs="Arial"/>
          <w:sz w:val="24"/>
          <w:szCs w:val="24"/>
        </w:rPr>
        <w:t>De las quejas recibidas en el</w:t>
      </w:r>
      <w:r w:rsidR="00617FDB">
        <w:rPr>
          <w:rFonts w:ascii="Arial" w:hAnsi="Arial" w:cs="Arial"/>
          <w:color w:val="000000" w:themeColor="text1"/>
          <w:sz w:val="24"/>
          <w:szCs w:val="24"/>
        </w:rPr>
        <w:t xml:space="preserve"> tercer</w:t>
      </w:r>
      <w:r w:rsidRPr="007B3E5D">
        <w:rPr>
          <w:rFonts w:ascii="Arial" w:hAnsi="Arial" w:cs="Arial"/>
          <w:color w:val="000000" w:themeColor="text1"/>
          <w:sz w:val="24"/>
          <w:szCs w:val="24"/>
        </w:rPr>
        <w:t xml:space="preserve"> </w:t>
      </w:r>
      <w:r w:rsidRPr="007B3E5D">
        <w:rPr>
          <w:rFonts w:ascii="Arial" w:hAnsi="Arial" w:cs="Arial"/>
          <w:sz w:val="24"/>
          <w:szCs w:val="24"/>
        </w:rPr>
        <w:t>trimestre de</w:t>
      </w:r>
      <w:r w:rsidR="00617FDB">
        <w:rPr>
          <w:rFonts w:ascii="Arial" w:hAnsi="Arial" w:cs="Arial"/>
          <w:sz w:val="24"/>
          <w:szCs w:val="24"/>
        </w:rPr>
        <w:t>l año 2017, representadas en 512</w:t>
      </w:r>
      <w:r w:rsidRPr="007B3E5D">
        <w:rPr>
          <w:rFonts w:ascii="Arial" w:hAnsi="Arial" w:cs="Arial"/>
          <w:sz w:val="24"/>
          <w:szCs w:val="24"/>
        </w:rPr>
        <w:t xml:space="preserve"> quejas, podemos evidenciar un incremento notable en este tipo de solicitudes, verificando que s</w:t>
      </w:r>
      <w:r w:rsidR="004169CD" w:rsidRPr="007B3E5D">
        <w:rPr>
          <w:rFonts w:ascii="Arial" w:hAnsi="Arial" w:cs="Arial"/>
          <w:sz w:val="24"/>
          <w:szCs w:val="24"/>
        </w:rPr>
        <w:t xml:space="preserve">e recibieron </w:t>
      </w:r>
      <w:r w:rsidR="004169CD" w:rsidRPr="00CD7CCD">
        <w:rPr>
          <w:rFonts w:ascii="Arial" w:hAnsi="Arial" w:cs="Arial"/>
          <w:sz w:val="24"/>
          <w:szCs w:val="24"/>
        </w:rPr>
        <w:t>527</w:t>
      </w:r>
      <w:r w:rsidR="004169CD" w:rsidRPr="007B3E5D">
        <w:rPr>
          <w:rFonts w:ascii="Arial" w:hAnsi="Arial" w:cs="Arial"/>
          <w:sz w:val="24"/>
          <w:szCs w:val="24"/>
        </w:rPr>
        <w:t xml:space="preserve"> quejas en el cuarto</w:t>
      </w:r>
      <w:r w:rsidRPr="007B3E5D">
        <w:rPr>
          <w:rFonts w:ascii="Arial" w:hAnsi="Arial" w:cs="Arial"/>
          <w:sz w:val="24"/>
          <w:szCs w:val="24"/>
        </w:rPr>
        <w:t xml:space="preserve"> trimestre del año</w:t>
      </w:r>
      <w:r w:rsidR="004169CD" w:rsidRPr="007B3E5D">
        <w:rPr>
          <w:rFonts w:ascii="Arial" w:hAnsi="Arial" w:cs="Arial"/>
          <w:sz w:val="24"/>
          <w:szCs w:val="24"/>
        </w:rPr>
        <w:t xml:space="preserve"> 2017</w:t>
      </w:r>
      <w:r w:rsidRPr="007B3E5D">
        <w:rPr>
          <w:rFonts w:ascii="Arial" w:hAnsi="Arial" w:cs="Arial"/>
          <w:sz w:val="24"/>
          <w:szCs w:val="24"/>
        </w:rPr>
        <w:t xml:space="preserve">, adicionalmente se evidencia que de acuerdo con las </w:t>
      </w:r>
      <w:r w:rsidR="00CD7CCD">
        <w:rPr>
          <w:rFonts w:ascii="Arial" w:hAnsi="Arial" w:cs="Arial"/>
          <w:sz w:val="24"/>
          <w:szCs w:val="24"/>
        </w:rPr>
        <w:t>causas, el 23% equivalente a 125</w:t>
      </w:r>
      <w:r w:rsidRPr="007B3E5D">
        <w:rPr>
          <w:rFonts w:ascii="Arial" w:hAnsi="Arial" w:cs="Arial"/>
          <w:sz w:val="24"/>
          <w:szCs w:val="24"/>
        </w:rPr>
        <w:t xml:space="preserve"> quejas fueron por </w:t>
      </w:r>
      <w:r w:rsidR="004169CD" w:rsidRPr="007B3E5D">
        <w:rPr>
          <w:rFonts w:ascii="Arial" w:hAnsi="Arial" w:cs="Arial"/>
          <w:b/>
          <w:sz w:val="24"/>
          <w:szCs w:val="24"/>
        </w:rPr>
        <w:t>incumplimiento de tareas o funciones</w:t>
      </w:r>
      <w:r w:rsidRPr="007B3E5D">
        <w:rPr>
          <w:rFonts w:ascii="Arial" w:hAnsi="Arial" w:cs="Arial"/>
          <w:sz w:val="24"/>
          <w:szCs w:val="24"/>
        </w:rPr>
        <w:t>, presentando su mayor incidencia en la Secc</w:t>
      </w:r>
      <w:r w:rsidR="008C47A4">
        <w:rPr>
          <w:rFonts w:ascii="Arial" w:hAnsi="Arial" w:cs="Arial"/>
          <w:sz w:val="24"/>
          <w:szCs w:val="24"/>
        </w:rPr>
        <w:t>ional Bogotá</w:t>
      </w:r>
      <w:r w:rsidR="004169CD" w:rsidRPr="007B3E5D">
        <w:rPr>
          <w:rFonts w:ascii="Arial" w:hAnsi="Arial" w:cs="Arial"/>
          <w:sz w:val="24"/>
          <w:szCs w:val="24"/>
        </w:rPr>
        <w:t xml:space="preserve"> en el mes de octubre</w:t>
      </w:r>
      <w:r w:rsidRPr="007B3E5D">
        <w:rPr>
          <w:rFonts w:ascii="Arial" w:hAnsi="Arial" w:cs="Arial"/>
          <w:sz w:val="24"/>
          <w:szCs w:val="24"/>
        </w:rPr>
        <w:t xml:space="preserve"> de 2017</w:t>
      </w:r>
      <w:r w:rsidR="004169CD" w:rsidRPr="007B3E5D">
        <w:rPr>
          <w:rFonts w:ascii="Arial" w:hAnsi="Arial" w:cs="Arial"/>
          <w:sz w:val="24"/>
          <w:szCs w:val="24"/>
        </w:rPr>
        <w:t>, recibiendo un n</w:t>
      </w:r>
      <w:r w:rsidR="008C47A4">
        <w:rPr>
          <w:rFonts w:ascii="Arial" w:hAnsi="Arial" w:cs="Arial"/>
          <w:sz w:val="24"/>
          <w:szCs w:val="24"/>
        </w:rPr>
        <w:t>ú</w:t>
      </w:r>
      <w:r w:rsidR="00CD7CCD">
        <w:rPr>
          <w:rFonts w:ascii="Arial" w:hAnsi="Arial" w:cs="Arial"/>
          <w:sz w:val="24"/>
          <w:szCs w:val="24"/>
        </w:rPr>
        <w:t>mero de 49</w:t>
      </w:r>
      <w:r w:rsidRPr="007B3E5D">
        <w:rPr>
          <w:rFonts w:ascii="Arial" w:hAnsi="Arial" w:cs="Arial"/>
          <w:sz w:val="24"/>
          <w:szCs w:val="24"/>
        </w:rPr>
        <w:t xml:space="preserve"> quejas en el mes por esta causa, s</w:t>
      </w:r>
      <w:r w:rsidR="004169CD" w:rsidRPr="007B3E5D">
        <w:rPr>
          <w:rFonts w:ascii="Arial" w:hAnsi="Arial" w:cs="Arial"/>
          <w:sz w:val="24"/>
          <w:szCs w:val="24"/>
        </w:rPr>
        <w:t>eguida por la Seccional Atlantico con 26 quejas en el me</w:t>
      </w:r>
      <w:r w:rsidR="009E3344" w:rsidRPr="007B3E5D">
        <w:rPr>
          <w:rFonts w:ascii="Arial" w:hAnsi="Arial" w:cs="Arial"/>
          <w:sz w:val="24"/>
          <w:szCs w:val="24"/>
        </w:rPr>
        <w:t xml:space="preserve">s de noviembre y </w:t>
      </w:r>
      <w:r w:rsidR="008C47A4" w:rsidRPr="007B3E5D">
        <w:rPr>
          <w:rFonts w:ascii="Arial" w:hAnsi="Arial" w:cs="Arial"/>
          <w:sz w:val="24"/>
          <w:szCs w:val="24"/>
        </w:rPr>
        <w:t>Medellin</w:t>
      </w:r>
      <w:r w:rsidR="009E3344" w:rsidRPr="007B3E5D">
        <w:rPr>
          <w:rFonts w:ascii="Arial" w:hAnsi="Arial" w:cs="Arial"/>
          <w:sz w:val="24"/>
          <w:szCs w:val="24"/>
        </w:rPr>
        <w:t xml:space="preserve"> con</w:t>
      </w:r>
      <w:r w:rsidRPr="007B3E5D">
        <w:rPr>
          <w:rFonts w:ascii="Arial" w:hAnsi="Arial" w:cs="Arial"/>
          <w:sz w:val="24"/>
          <w:szCs w:val="24"/>
        </w:rPr>
        <w:t xml:space="preserve"> </w:t>
      </w:r>
      <w:r w:rsidR="008C47A4">
        <w:rPr>
          <w:rFonts w:ascii="Arial" w:hAnsi="Arial" w:cs="Arial"/>
          <w:sz w:val="24"/>
          <w:szCs w:val="24"/>
        </w:rPr>
        <w:t xml:space="preserve">21 </w:t>
      </w:r>
      <w:r w:rsidRPr="007B3E5D">
        <w:rPr>
          <w:rFonts w:ascii="Arial" w:hAnsi="Arial" w:cs="Arial"/>
          <w:sz w:val="24"/>
          <w:szCs w:val="24"/>
        </w:rPr>
        <w:t>q</w:t>
      </w:r>
      <w:r w:rsidR="009E3344" w:rsidRPr="007B3E5D">
        <w:rPr>
          <w:rFonts w:ascii="Arial" w:hAnsi="Arial" w:cs="Arial"/>
          <w:sz w:val="24"/>
          <w:szCs w:val="24"/>
        </w:rPr>
        <w:t>uejas en el mes de octubre</w:t>
      </w:r>
      <w:r w:rsidRPr="007B3E5D">
        <w:rPr>
          <w:rFonts w:ascii="Arial" w:hAnsi="Arial" w:cs="Arial"/>
          <w:sz w:val="24"/>
          <w:szCs w:val="24"/>
        </w:rPr>
        <w:t xml:space="preserve"> de 2017. </w:t>
      </w:r>
    </w:p>
    <w:p w:rsidR="00EA37A3" w:rsidRDefault="00EA37A3" w:rsidP="007B3E5D">
      <w:pPr>
        <w:jc w:val="both"/>
        <w:rPr>
          <w:rFonts w:ascii="Arial" w:hAnsi="Arial" w:cs="Arial"/>
          <w:sz w:val="20"/>
          <w:szCs w:val="20"/>
        </w:rPr>
      </w:pPr>
    </w:p>
    <w:p w:rsidR="00CD7CCD" w:rsidRDefault="00CD7CCD" w:rsidP="007B3E5D">
      <w:pPr>
        <w:jc w:val="both"/>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7551"/>
        <w:gridCol w:w="944"/>
      </w:tblGrid>
      <w:tr w:rsidR="00EA37A3" w:rsidRPr="00EA37A3" w:rsidTr="00EA37A3">
        <w:trPr>
          <w:trHeight w:val="300"/>
        </w:trPr>
        <w:tc>
          <w:tcPr>
            <w:tcW w:w="4644"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A37A3" w:rsidRPr="00EA37A3" w:rsidRDefault="00EA37A3" w:rsidP="00EA37A3">
            <w:pPr>
              <w:spacing w:after="0" w:line="240" w:lineRule="auto"/>
              <w:jc w:val="center"/>
              <w:rPr>
                <w:rFonts w:ascii="Calibri" w:eastAsia="Times New Roman" w:hAnsi="Calibri" w:cs="Times New Roman"/>
                <w:b/>
                <w:bCs/>
                <w:color w:val="000000"/>
                <w:sz w:val="18"/>
                <w:szCs w:val="18"/>
                <w:lang w:eastAsia="es-CO"/>
              </w:rPr>
            </w:pPr>
            <w:r w:rsidRPr="00EA37A3">
              <w:rPr>
                <w:rFonts w:ascii="Calibri" w:eastAsia="Times New Roman" w:hAnsi="Calibri" w:cs="Times New Roman"/>
                <w:b/>
                <w:bCs/>
                <w:color w:val="000000"/>
                <w:sz w:val="18"/>
                <w:szCs w:val="18"/>
                <w:lang w:eastAsia="es-CO"/>
              </w:rPr>
              <w:t>CAUSAS</w:t>
            </w:r>
          </w:p>
        </w:tc>
        <w:tc>
          <w:tcPr>
            <w:tcW w:w="356" w:type="pct"/>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A37A3" w:rsidRPr="00EA37A3" w:rsidRDefault="00EA37A3" w:rsidP="00EA37A3">
            <w:pPr>
              <w:spacing w:after="0" w:line="240" w:lineRule="auto"/>
              <w:jc w:val="center"/>
              <w:rPr>
                <w:rFonts w:ascii="Calibri" w:eastAsia="Times New Roman" w:hAnsi="Calibri" w:cs="Times New Roman"/>
                <w:b/>
                <w:bCs/>
                <w:color w:val="000000"/>
                <w:sz w:val="18"/>
                <w:szCs w:val="18"/>
                <w:lang w:eastAsia="es-CO"/>
              </w:rPr>
            </w:pPr>
            <w:r w:rsidRPr="00EA37A3">
              <w:rPr>
                <w:rFonts w:ascii="Calibri" w:eastAsia="Times New Roman" w:hAnsi="Calibri" w:cs="Times New Roman"/>
                <w:b/>
                <w:bCs/>
                <w:color w:val="000000"/>
                <w:sz w:val="18"/>
                <w:szCs w:val="18"/>
                <w:lang w:eastAsia="es-CO"/>
              </w:rPr>
              <w:t>N° QUEJAS</w:t>
            </w:r>
          </w:p>
        </w:tc>
      </w:tr>
      <w:tr w:rsidR="00EA37A3" w:rsidRPr="00EA37A3" w:rsidTr="00EA37A3">
        <w:trPr>
          <w:trHeight w:val="300"/>
        </w:trPr>
        <w:tc>
          <w:tcPr>
            <w:tcW w:w="4644" w:type="pct"/>
            <w:tcBorders>
              <w:top w:val="nil"/>
              <w:left w:val="single" w:sz="4" w:space="0" w:color="auto"/>
              <w:bottom w:val="single" w:sz="4" w:space="0" w:color="auto"/>
              <w:right w:val="single" w:sz="4" w:space="0" w:color="auto"/>
            </w:tcBorders>
            <w:shd w:val="clear" w:color="auto" w:fill="auto"/>
            <w:vAlign w:val="bottom"/>
            <w:hideMark/>
          </w:tcPr>
          <w:p w:rsidR="00EA37A3" w:rsidRPr="00EA37A3" w:rsidRDefault="00EA37A3" w:rsidP="00EA37A3">
            <w:pPr>
              <w:spacing w:after="0" w:line="240" w:lineRule="auto"/>
              <w:rPr>
                <w:rFonts w:ascii="Calibri" w:eastAsia="Times New Roman" w:hAnsi="Calibri" w:cs="Times New Roman"/>
                <w:color w:val="000000"/>
                <w:sz w:val="16"/>
                <w:szCs w:val="16"/>
                <w:lang w:eastAsia="es-CO"/>
              </w:rPr>
            </w:pPr>
            <w:r w:rsidRPr="00EA37A3">
              <w:rPr>
                <w:rFonts w:ascii="Calibri" w:eastAsia="Times New Roman" w:hAnsi="Calibri" w:cs="Times New Roman"/>
                <w:color w:val="000000"/>
                <w:sz w:val="16"/>
                <w:szCs w:val="16"/>
                <w:lang w:eastAsia="es-CO"/>
              </w:rPr>
              <w:t xml:space="preserve"> TRATO IRRESPETUOSO O DESCORTÉS</w:t>
            </w:r>
          </w:p>
        </w:tc>
        <w:tc>
          <w:tcPr>
            <w:tcW w:w="356" w:type="pct"/>
            <w:tcBorders>
              <w:top w:val="nil"/>
              <w:left w:val="nil"/>
              <w:bottom w:val="single" w:sz="4" w:space="0" w:color="auto"/>
              <w:right w:val="single" w:sz="4" w:space="0" w:color="auto"/>
            </w:tcBorders>
            <w:shd w:val="clear" w:color="auto" w:fill="auto"/>
            <w:vAlign w:val="bottom"/>
            <w:hideMark/>
          </w:tcPr>
          <w:p w:rsidR="00EA37A3" w:rsidRPr="00EA37A3" w:rsidRDefault="00EA37A3" w:rsidP="00EA37A3">
            <w:pPr>
              <w:spacing w:after="0" w:line="240" w:lineRule="auto"/>
              <w:jc w:val="right"/>
              <w:rPr>
                <w:rFonts w:ascii="Calibri" w:eastAsia="Times New Roman" w:hAnsi="Calibri" w:cs="Times New Roman"/>
                <w:color w:val="000000"/>
                <w:sz w:val="16"/>
                <w:szCs w:val="16"/>
                <w:lang w:eastAsia="es-CO"/>
              </w:rPr>
            </w:pPr>
            <w:r w:rsidRPr="00EA37A3">
              <w:rPr>
                <w:rFonts w:ascii="Calibri" w:eastAsia="Times New Roman" w:hAnsi="Calibri" w:cs="Times New Roman"/>
                <w:color w:val="000000"/>
                <w:sz w:val="16"/>
                <w:szCs w:val="16"/>
                <w:lang w:eastAsia="es-CO"/>
              </w:rPr>
              <w:t>89</w:t>
            </w:r>
          </w:p>
        </w:tc>
      </w:tr>
      <w:tr w:rsidR="00EA37A3" w:rsidRPr="00EA37A3" w:rsidTr="00EA37A3">
        <w:trPr>
          <w:trHeight w:val="300"/>
        </w:trPr>
        <w:tc>
          <w:tcPr>
            <w:tcW w:w="4644" w:type="pct"/>
            <w:tcBorders>
              <w:top w:val="nil"/>
              <w:left w:val="single" w:sz="4" w:space="0" w:color="auto"/>
              <w:bottom w:val="single" w:sz="4" w:space="0" w:color="auto"/>
              <w:right w:val="single" w:sz="4" w:space="0" w:color="auto"/>
            </w:tcBorders>
            <w:shd w:val="clear" w:color="auto" w:fill="auto"/>
            <w:noWrap/>
            <w:vAlign w:val="bottom"/>
            <w:hideMark/>
          </w:tcPr>
          <w:p w:rsidR="00EA37A3" w:rsidRPr="00EA37A3" w:rsidRDefault="00EA37A3" w:rsidP="00EA37A3">
            <w:pPr>
              <w:spacing w:after="0" w:line="240" w:lineRule="auto"/>
              <w:rPr>
                <w:rFonts w:ascii="Calibri" w:eastAsia="Times New Roman" w:hAnsi="Calibri" w:cs="Times New Roman"/>
                <w:color w:val="000000"/>
                <w:sz w:val="16"/>
                <w:szCs w:val="16"/>
                <w:lang w:eastAsia="es-CO"/>
              </w:rPr>
            </w:pPr>
            <w:r w:rsidRPr="00EA37A3">
              <w:rPr>
                <w:rFonts w:ascii="Calibri" w:eastAsia="Times New Roman" w:hAnsi="Calibri" w:cs="Times New Roman"/>
                <w:color w:val="000000"/>
                <w:sz w:val="16"/>
                <w:szCs w:val="16"/>
                <w:lang w:eastAsia="es-CO"/>
              </w:rPr>
              <w:t xml:space="preserve"> SUMINISTRO DE INFORMACIÓN IMPRECISA,INCOMPLETA O ERRÓNEA</w:t>
            </w:r>
          </w:p>
        </w:tc>
        <w:tc>
          <w:tcPr>
            <w:tcW w:w="356" w:type="pct"/>
            <w:tcBorders>
              <w:top w:val="nil"/>
              <w:left w:val="nil"/>
              <w:bottom w:val="single" w:sz="4" w:space="0" w:color="auto"/>
              <w:right w:val="single" w:sz="4" w:space="0" w:color="auto"/>
            </w:tcBorders>
            <w:shd w:val="clear" w:color="auto" w:fill="auto"/>
            <w:vAlign w:val="bottom"/>
            <w:hideMark/>
          </w:tcPr>
          <w:p w:rsidR="00EA37A3" w:rsidRPr="00EA37A3" w:rsidRDefault="00EA37A3" w:rsidP="00EA37A3">
            <w:pPr>
              <w:spacing w:after="0" w:line="240" w:lineRule="auto"/>
              <w:jc w:val="right"/>
              <w:rPr>
                <w:rFonts w:ascii="Calibri" w:eastAsia="Times New Roman" w:hAnsi="Calibri" w:cs="Times New Roman"/>
                <w:color w:val="000000"/>
                <w:sz w:val="16"/>
                <w:szCs w:val="16"/>
                <w:lang w:eastAsia="es-CO"/>
              </w:rPr>
            </w:pPr>
            <w:r w:rsidRPr="00EA37A3">
              <w:rPr>
                <w:rFonts w:ascii="Calibri" w:eastAsia="Times New Roman" w:hAnsi="Calibri" w:cs="Times New Roman"/>
                <w:color w:val="000000"/>
                <w:sz w:val="16"/>
                <w:szCs w:val="16"/>
                <w:lang w:eastAsia="es-CO"/>
              </w:rPr>
              <w:t>24</w:t>
            </w:r>
          </w:p>
        </w:tc>
      </w:tr>
      <w:tr w:rsidR="00EA37A3" w:rsidRPr="00EA37A3" w:rsidTr="00EA37A3">
        <w:trPr>
          <w:trHeight w:val="300"/>
        </w:trPr>
        <w:tc>
          <w:tcPr>
            <w:tcW w:w="4644" w:type="pct"/>
            <w:tcBorders>
              <w:top w:val="nil"/>
              <w:left w:val="single" w:sz="4" w:space="0" w:color="auto"/>
              <w:bottom w:val="single" w:sz="4" w:space="0" w:color="auto"/>
              <w:right w:val="single" w:sz="4" w:space="0" w:color="auto"/>
            </w:tcBorders>
            <w:shd w:val="clear" w:color="auto" w:fill="auto"/>
            <w:vAlign w:val="bottom"/>
            <w:hideMark/>
          </w:tcPr>
          <w:p w:rsidR="00EA37A3" w:rsidRPr="00EA37A3" w:rsidRDefault="00EA37A3" w:rsidP="00EA37A3">
            <w:pPr>
              <w:spacing w:after="0" w:line="240" w:lineRule="auto"/>
              <w:rPr>
                <w:rFonts w:ascii="Calibri" w:eastAsia="Times New Roman" w:hAnsi="Calibri" w:cs="Times New Roman"/>
                <w:color w:val="000000"/>
                <w:sz w:val="16"/>
                <w:szCs w:val="16"/>
                <w:lang w:eastAsia="es-CO"/>
              </w:rPr>
            </w:pPr>
            <w:r w:rsidRPr="00EA37A3">
              <w:rPr>
                <w:rFonts w:ascii="Calibri" w:eastAsia="Times New Roman" w:hAnsi="Calibri" w:cs="Times New Roman"/>
                <w:color w:val="000000"/>
                <w:sz w:val="16"/>
                <w:szCs w:val="16"/>
                <w:lang w:eastAsia="es-CO"/>
              </w:rPr>
              <w:t xml:space="preserve"> INDEBIDO ASESORAMIENTO POR PARTE DEL SERVIDOR Y/O FUNCIONARIO</w:t>
            </w:r>
          </w:p>
        </w:tc>
        <w:tc>
          <w:tcPr>
            <w:tcW w:w="356" w:type="pct"/>
            <w:tcBorders>
              <w:top w:val="nil"/>
              <w:left w:val="nil"/>
              <w:bottom w:val="single" w:sz="4" w:space="0" w:color="auto"/>
              <w:right w:val="single" w:sz="4" w:space="0" w:color="auto"/>
            </w:tcBorders>
            <w:shd w:val="clear" w:color="auto" w:fill="auto"/>
            <w:vAlign w:val="bottom"/>
            <w:hideMark/>
          </w:tcPr>
          <w:p w:rsidR="00EA37A3" w:rsidRPr="00EA37A3" w:rsidRDefault="00EA37A3" w:rsidP="00EA37A3">
            <w:pPr>
              <w:spacing w:after="0" w:line="240" w:lineRule="auto"/>
              <w:jc w:val="right"/>
              <w:rPr>
                <w:rFonts w:ascii="Calibri" w:eastAsia="Times New Roman" w:hAnsi="Calibri" w:cs="Times New Roman"/>
                <w:color w:val="000000"/>
                <w:sz w:val="16"/>
                <w:szCs w:val="16"/>
                <w:lang w:eastAsia="es-CO"/>
              </w:rPr>
            </w:pPr>
            <w:r w:rsidRPr="00EA37A3">
              <w:rPr>
                <w:rFonts w:ascii="Calibri" w:eastAsia="Times New Roman" w:hAnsi="Calibri" w:cs="Times New Roman"/>
                <w:color w:val="000000"/>
                <w:sz w:val="16"/>
                <w:szCs w:val="16"/>
                <w:lang w:eastAsia="es-CO"/>
              </w:rPr>
              <w:t>35</w:t>
            </w:r>
          </w:p>
        </w:tc>
      </w:tr>
      <w:tr w:rsidR="00EA37A3" w:rsidRPr="00EA37A3" w:rsidTr="00EA37A3">
        <w:trPr>
          <w:trHeight w:val="300"/>
        </w:trPr>
        <w:tc>
          <w:tcPr>
            <w:tcW w:w="4644" w:type="pct"/>
            <w:tcBorders>
              <w:top w:val="nil"/>
              <w:left w:val="single" w:sz="4" w:space="0" w:color="auto"/>
              <w:bottom w:val="single" w:sz="4" w:space="0" w:color="auto"/>
              <w:right w:val="single" w:sz="4" w:space="0" w:color="auto"/>
            </w:tcBorders>
            <w:shd w:val="clear" w:color="auto" w:fill="auto"/>
            <w:vAlign w:val="bottom"/>
            <w:hideMark/>
          </w:tcPr>
          <w:p w:rsidR="00EA37A3" w:rsidRPr="00EA37A3" w:rsidRDefault="00EA37A3" w:rsidP="00EA37A3">
            <w:pPr>
              <w:spacing w:after="0" w:line="240" w:lineRule="auto"/>
              <w:rPr>
                <w:rFonts w:ascii="Calibri" w:eastAsia="Times New Roman" w:hAnsi="Calibri" w:cs="Times New Roman"/>
                <w:color w:val="000000"/>
                <w:sz w:val="16"/>
                <w:szCs w:val="16"/>
                <w:lang w:eastAsia="es-CO"/>
              </w:rPr>
            </w:pPr>
            <w:r w:rsidRPr="00EA37A3">
              <w:rPr>
                <w:rFonts w:ascii="Calibri" w:eastAsia="Times New Roman" w:hAnsi="Calibri" w:cs="Times New Roman"/>
                <w:color w:val="000000"/>
                <w:sz w:val="16"/>
                <w:szCs w:val="16"/>
                <w:lang w:eastAsia="es-CO"/>
              </w:rPr>
              <w:t xml:space="preserve"> INASISTENCIA NO JUSTIFICADA A AUDIENCIA</w:t>
            </w:r>
          </w:p>
        </w:tc>
        <w:tc>
          <w:tcPr>
            <w:tcW w:w="356" w:type="pct"/>
            <w:tcBorders>
              <w:top w:val="nil"/>
              <w:left w:val="nil"/>
              <w:bottom w:val="single" w:sz="4" w:space="0" w:color="auto"/>
              <w:right w:val="single" w:sz="4" w:space="0" w:color="auto"/>
            </w:tcBorders>
            <w:shd w:val="clear" w:color="auto" w:fill="auto"/>
            <w:vAlign w:val="bottom"/>
            <w:hideMark/>
          </w:tcPr>
          <w:p w:rsidR="00EA37A3" w:rsidRPr="00EA37A3" w:rsidRDefault="00EA37A3" w:rsidP="00EA37A3">
            <w:pPr>
              <w:spacing w:after="0" w:line="240" w:lineRule="auto"/>
              <w:jc w:val="right"/>
              <w:rPr>
                <w:rFonts w:ascii="Calibri" w:eastAsia="Times New Roman" w:hAnsi="Calibri" w:cs="Times New Roman"/>
                <w:color w:val="000000"/>
                <w:sz w:val="16"/>
                <w:szCs w:val="16"/>
                <w:lang w:eastAsia="es-CO"/>
              </w:rPr>
            </w:pPr>
            <w:r w:rsidRPr="00EA37A3">
              <w:rPr>
                <w:rFonts w:ascii="Calibri" w:eastAsia="Times New Roman" w:hAnsi="Calibri" w:cs="Times New Roman"/>
                <w:color w:val="000000"/>
                <w:sz w:val="16"/>
                <w:szCs w:val="16"/>
                <w:lang w:eastAsia="es-CO"/>
              </w:rPr>
              <w:t>3</w:t>
            </w:r>
          </w:p>
        </w:tc>
      </w:tr>
      <w:tr w:rsidR="00EA37A3" w:rsidRPr="00EA37A3" w:rsidTr="00EA37A3">
        <w:trPr>
          <w:trHeight w:val="300"/>
        </w:trPr>
        <w:tc>
          <w:tcPr>
            <w:tcW w:w="4644" w:type="pct"/>
            <w:tcBorders>
              <w:top w:val="nil"/>
              <w:left w:val="single" w:sz="4" w:space="0" w:color="auto"/>
              <w:bottom w:val="single" w:sz="4" w:space="0" w:color="auto"/>
              <w:right w:val="single" w:sz="4" w:space="0" w:color="auto"/>
            </w:tcBorders>
            <w:shd w:val="clear" w:color="auto" w:fill="auto"/>
            <w:vAlign w:val="bottom"/>
            <w:hideMark/>
          </w:tcPr>
          <w:p w:rsidR="00EA37A3" w:rsidRPr="00EA37A3" w:rsidRDefault="00EA37A3" w:rsidP="00EA37A3">
            <w:pPr>
              <w:spacing w:after="0" w:line="240" w:lineRule="auto"/>
              <w:rPr>
                <w:rFonts w:ascii="Calibri" w:eastAsia="Times New Roman" w:hAnsi="Calibri" w:cs="Times New Roman"/>
                <w:color w:val="000000"/>
                <w:sz w:val="16"/>
                <w:szCs w:val="16"/>
                <w:lang w:eastAsia="es-CO"/>
              </w:rPr>
            </w:pPr>
            <w:r w:rsidRPr="00EA37A3">
              <w:rPr>
                <w:rFonts w:ascii="Calibri" w:eastAsia="Times New Roman" w:hAnsi="Calibri" w:cs="Times New Roman"/>
                <w:color w:val="000000"/>
                <w:sz w:val="16"/>
                <w:szCs w:val="16"/>
                <w:lang w:eastAsia="es-CO"/>
              </w:rPr>
              <w:t xml:space="preserve"> SOLICITUD DE DÁDIVAS</w:t>
            </w:r>
          </w:p>
        </w:tc>
        <w:tc>
          <w:tcPr>
            <w:tcW w:w="356" w:type="pct"/>
            <w:tcBorders>
              <w:top w:val="nil"/>
              <w:left w:val="nil"/>
              <w:bottom w:val="single" w:sz="4" w:space="0" w:color="auto"/>
              <w:right w:val="single" w:sz="4" w:space="0" w:color="auto"/>
            </w:tcBorders>
            <w:shd w:val="clear" w:color="auto" w:fill="auto"/>
            <w:vAlign w:val="bottom"/>
            <w:hideMark/>
          </w:tcPr>
          <w:p w:rsidR="00EA37A3" w:rsidRPr="00EA37A3" w:rsidRDefault="00EA37A3" w:rsidP="00EA37A3">
            <w:pPr>
              <w:spacing w:after="0" w:line="240" w:lineRule="auto"/>
              <w:jc w:val="right"/>
              <w:rPr>
                <w:rFonts w:ascii="Calibri" w:eastAsia="Times New Roman" w:hAnsi="Calibri" w:cs="Times New Roman"/>
                <w:color w:val="000000"/>
                <w:sz w:val="16"/>
                <w:szCs w:val="16"/>
                <w:lang w:eastAsia="es-CO"/>
              </w:rPr>
            </w:pPr>
            <w:r w:rsidRPr="00EA37A3">
              <w:rPr>
                <w:rFonts w:ascii="Calibri" w:eastAsia="Times New Roman" w:hAnsi="Calibri" w:cs="Times New Roman"/>
                <w:color w:val="000000"/>
                <w:sz w:val="16"/>
                <w:szCs w:val="16"/>
                <w:lang w:eastAsia="es-CO"/>
              </w:rPr>
              <w:t>0</w:t>
            </w:r>
          </w:p>
        </w:tc>
      </w:tr>
      <w:tr w:rsidR="00EA37A3" w:rsidRPr="00EA37A3" w:rsidTr="00EA37A3">
        <w:trPr>
          <w:trHeight w:val="300"/>
        </w:trPr>
        <w:tc>
          <w:tcPr>
            <w:tcW w:w="4644" w:type="pct"/>
            <w:tcBorders>
              <w:top w:val="nil"/>
              <w:left w:val="single" w:sz="4" w:space="0" w:color="auto"/>
              <w:bottom w:val="single" w:sz="4" w:space="0" w:color="auto"/>
              <w:right w:val="single" w:sz="4" w:space="0" w:color="auto"/>
            </w:tcBorders>
            <w:shd w:val="clear" w:color="auto" w:fill="auto"/>
            <w:vAlign w:val="bottom"/>
            <w:hideMark/>
          </w:tcPr>
          <w:p w:rsidR="00EA37A3" w:rsidRPr="00EA37A3" w:rsidRDefault="00EA37A3" w:rsidP="00EA37A3">
            <w:pPr>
              <w:spacing w:after="0" w:line="240" w:lineRule="auto"/>
              <w:rPr>
                <w:rFonts w:ascii="Calibri" w:eastAsia="Times New Roman" w:hAnsi="Calibri" w:cs="Times New Roman"/>
                <w:color w:val="000000"/>
                <w:sz w:val="16"/>
                <w:szCs w:val="16"/>
                <w:lang w:eastAsia="es-CO"/>
              </w:rPr>
            </w:pPr>
            <w:r w:rsidRPr="00EA37A3">
              <w:rPr>
                <w:rFonts w:ascii="Calibri" w:eastAsia="Times New Roman" w:hAnsi="Calibri" w:cs="Times New Roman"/>
                <w:color w:val="000000"/>
                <w:sz w:val="16"/>
                <w:szCs w:val="16"/>
                <w:lang w:eastAsia="es-CO"/>
              </w:rPr>
              <w:t xml:space="preserve"> NEGATIVA A RECIBIR DENUNCIA</w:t>
            </w:r>
          </w:p>
        </w:tc>
        <w:tc>
          <w:tcPr>
            <w:tcW w:w="356" w:type="pct"/>
            <w:tcBorders>
              <w:top w:val="nil"/>
              <w:left w:val="nil"/>
              <w:bottom w:val="single" w:sz="4" w:space="0" w:color="auto"/>
              <w:right w:val="single" w:sz="4" w:space="0" w:color="auto"/>
            </w:tcBorders>
            <w:shd w:val="clear" w:color="auto" w:fill="auto"/>
            <w:vAlign w:val="bottom"/>
            <w:hideMark/>
          </w:tcPr>
          <w:p w:rsidR="00EA37A3" w:rsidRPr="00EA37A3" w:rsidRDefault="00EA37A3" w:rsidP="00EA37A3">
            <w:pPr>
              <w:spacing w:after="0" w:line="240" w:lineRule="auto"/>
              <w:jc w:val="right"/>
              <w:rPr>
                <w:rFonts w:ascii="Calibri" w:eastAsia="Times New Roman" w:hAnsi="Calibri" w:cs="Times New Roman"/>
                <w:color w:val="000000"/>
                <w:sz w:val="16"/>
                <w:szCs w:val="16"/>
                <w:lang w:eastAsia="es-CO"/>
              </w:rPr>
            </w:pPr>
            <w:r w:rsidRPr="00EA37A3">
              <w:rPr>
                <w:rFonts w:ascii="Calibri" w:eastAsia="Times New Roman" w:hAnsi="Calibri" w:cs="Times New Roman"/>
                <w:color w:val="000000"/>
                <w:sz w:val="16"/>
                <w:szCs w:val="16"/>
                <w:lang w:eastAsia="es-CO"/>
              </w:rPr>
              <w:t>54</w:t>
            </w:r>
          </w:p>
        </w:tc>
      </w:tr>
      <w:tr w:rsidR="00EA37A3" w:rsidRPr="00EA37A3" w:rsidTr="00EA37A3">
        <w:trPr>
          <w:trHeight w:val="300"/>
        </w:trPr>
        <w:tc>
          <w:tcPr>
            <w:tcW w:w="4644" w:type="pct"/>
            <w:tcBorders>
              <w:top w:val="nil"/>
              <w:left w:val="single" w:sz="4" w:space="0" w:color="auto"/>
              <w:bottom w:val="single" w:sz="4" w:space="0" w:color="auto"/>
              <w:right w:val="single" w:sz="4" w:space="0" w:color="auto"/>
            </w:tcBorders>
            <w:shd w:val="clear" w:color="auto" w:fill="auto"/>
            <w:vAlign w:val="bottom"/>
            <w:hideMark/>
          </w:tcPr>
          <w:p w:rsidR="00EA37A3" w:rsidRPr="00EA37A3" w:rsidRDefault="00EA37A3" w:rsidP="00EA37A3">
            <w:pPr>
              <w:spacing w:after="0" w:line="240" w:lineRule="auto"/>
              <w:rPr>
                <w:rFonts w:ascii="Calibri" w:eastAsia="Times New Roman" w:hAnsi="Calibri" w:cs="Times New Roman"/>
                <w:color w:val="000000"/>
                <w:sz w:val="16"/>
                <w:szCs w:val="16"/>
                <w:lang w:eastAsia="es-CO"/>
              </w:rPr>
            </w:pPr>
            <w:r w:rsidRPr="00EA37A3">
              <w:rPr>
                <w:rFonts w:ascii="Calibri" w:eastAsia="Times New Roman" w:hAnsi="Calibri" w:cs="Times New Roman"/>
                <w:color w:val="000000"/>
                <w:sz w:val="16"/>
                <w:szCs w:val="16"/>
                <w:lang w:eastAsia="es-CO"/>
              </w:rPr>
              <w:t xml:space="preserve"> INCUMPLIMIENTO DE TAREAS O FUNCIONES</w:t>
            </w:r>
          </w:p>
        </w:tc>
        <w:tc>
          <w:tcPr>
            <w:tcW w:w="356" w:type="pct"/>
            <w:tcBorders>
              <w:top w:val="nil"/>
              <w:left w:val="nil"/>
              <w:bottom w:val="single" w:sz="4" w:space="0" w:color="auto"/>
              <w:right w:val="single" w:sz="4" w:space="0" w:color="auto"/>
            </w:tcBorders>
            <w:shd w:val="clear" w:color="auto" w:fill="auto"/>
            <w:vAlign w:val="bottom"/>
            <w:hideMark/>
          </w:tcPr>
          <w:p w:rsidR="00EA37A3" w:rsidRPr="00EA37A3" w:rsidRDefault="00EA37A3" w:rsidP="00EA37A3">
            <w:pPr>
              <w:spacing w:after="0" w:line="240" w:lineRule="auto"/>
              <w:jc w:val="right"/>
              <w:rPr>
                <w:rFonts w:ascii="Calibri" w:eastAsia="Times New Roman" w:hAnsi="Calibri" w:cs="Times New Roman"/>
                <w:color w:val="000000"/>
                <w:sz w:val="16"/>
                <w:szCs w:val="16"/>
                <w:lang w:eastAsia="es-CO"/>
              </w:rPr>
            </w:pPr>
            <w:r w:rsidRPr="00EA37A3">
              <w:rPr>
                <w:rFonts w:ascii="Calibri" w:eastAsia="Times New Roman" w:hAnsi="Calibri" w:cs="Times New Roman"/>
                <w:color w:val="000000"/>
                <w:sz w:val="16"/>
                <w:szCs w:val="16"/>
                <w:lang w:eastAsia="es-CO"/>
              </w:rPr>
              <w:t>125</w:t>
            </w:r>
          </w:p>
        </w:tc>
      </w:tr>
      <w:tr w:rsidR="00EA37A3" w:rsidRPr="00EA37A3" w:rsidTr="00EA37A3">
        <w:trPr>
          <w:trHeight w:val="300"/>
        </w:trPr>
        <w:tc>
          <w:tcPr>
            <w:tcW w:w="4644" w:type="pct"/>
            <w:tcBorders>
              <w:top w:val="nil"/>
              <w:left w:val="single" w:sz="4" w:space="0" w:color="auto"/>
              <w:bottom w:val="single" w:sz="4" w:space="0" w:color="auto"/>
              <w:right w:val="single" w:sz="4" w:space="0" w:color="auto"/>
            </w:tcBorders>
            <w:shd w:val="clear" w:color="auto" w:fill="auto"/>
            <w:vAlign w:val="bottom"/>
            <w:hideMark/>
          </w:tcPr>
          <w:p w:rsidR="00EA37A3" w:rsidRPr="00EA37A3" w:rsidRDefault="00EA37A3" w:rsidP="00EA37A3">
            <w:pPr>
              <w:spacing w:after="0" w:line="240" w:lineRule="auto"/>
              <w:rPr>
                <w:rFonts w:ascii="Calibri" w:eastAsia="Times New Roman" w:hAnsi="Calibri" w:cs="Times New Roman"/>
                <w:color w:val="000000"/>
                <w:sz w:val="16"/>
                <w:szCs w:val="16"/>
                <w:lang w:eastAsia="es-CO"/>
              </w:rPr>
            </w:pPr>
            <w:r w:rsidRPr="00EA37A3">
              <w:rPr>
                <w:rFonts w:ascii="Calibri" w:eastAsia="Times New Roman" w:hAnsi="Calibri" w:cs="Times New Roman"/>
                <w:color w:val="000000"/>
                <w:sz w:val="16"/>
                <w:szCs w:val="16"/>
                <w:lang w:eastAsia="es-CO"/>
              </w:rPr>
              <w:t xml:space="preserve"> ACOSO LABORAL </w:t>
            </w:r>
          </w:p>
        </w:tc>
        <w:tc>
          <w:tcPr>
            <w:tcW w:w="356" w:type="pct"/>
            <w:tcBorders>
              <w:top w:val="nil"/>
              <w:left w:val="nil"/>
              <w:bottom w:val="single" w:sz="4" w:space="0" w:color="auto"/>
              <w:right w:val="single" w:sz="4" w:space="0" w:color="auto"/>
            </w:tcBorders>
            <w:shd w:val="clear" w:color="auto" w:fill="auto"/>
            <w:vAlign w:val="bottom"/>
            <w:hideMark/>
          </w:tcPr>
          <w:p w:rsidR="00EA37A3" w:rsidRPr="00EA37A3" w:rsidRDefault="00EA37A3" w:rsidP="00EA37A3">
            <w:pPr>
              <w:spacing w:after="0" w:line="240" w:lineRule="auto"/>
              <w:jc w:val="right"/>
              <w:rPr>
                <w:rFonts w:ascii="Calibri" w:eastAsia="Times New Roman" w:hAnsi="Calibri" w:cs="Times New Roman"/>
                <w:color w:val="000000"/>
                <w:sz w:val="16"/>
                <w:szCs w:val="16"/>
                <w:lang w:eastAsia="es-CO"/>
              </w:rPr>
            </w:pPr>
            <w:r w:rsidRPr="00EA37A3">
              <w:rPr>
                <w:rFonts w:ascii="Calibri" w:eastAsia="Times New Roman" w:hAnsi="Calibri" w:cs="Times New Roman"/>
                <w:color w:val="000000"/>
                <w:sz w:val="16"/>
                <w:szCs w:val="16"/>
                <w:lang w:eastAsia="es-CO"/>
              </w:rPr>
              <w:t>3</w:t>
            </w:r>
          </w:p>
        </w:tc>
      </w:tr>
      <w:tr w:rsidR="00EA37A3" w:rsidRPr="00EA37A3" w:rsidTr="00EA37A3">
        <w:trPr>
          <w:trHeight w:val="300"/>
        </w:trPr>
        <w:tc>
          <w:tcPr>
            <w:tcW w:w="4644" w:type="pct"/>
            <w:tcBorders>
              <w:top w:val="nil"/>
              <w:left w:val="single" w:sz="4" w:space="0" w:color="auto"/>
              <w:bottom w:val="single" w:sz="4" w:space="0" w:color="auto"/>
              <w:right w:val="single" w:sz="4" w:space="0" w:color="auto"/>
            </w:tcBorders>
            <w:shd w:val="clear" w:color="auto" w:fill="auto"/>
            <w:vAlign w:val="bottom"/>
            <w:hideMark/>
          </w:tcPr>
          <w:p w:rsidR="00EA37A3" w:rsidRPr="00EA37A3" w:rsidRDefault="00EA37A3" w:rsidP="00EA37A3">
            <w:pPr>
              <w:spacing w:after="0" w:line="240" w:lineRule="auto"/>
              <w:rPr>
                <w:rFonts w:ascii="Calibri" w:eastAsia="Times New Roman" w:hAnsi="Calibri" w:cs="Times New Roman"/>
                <w:color w:val="000000"/>
                <w:sz w:val="16"/>
                <w:szCs w:val="16"/>
                <w:lang w:eastAsia="es-CO"/>
              </w:rPr>
            </w:pPr>
            <w:r w:rsidRPr="00EA37A3">
              <w:rPr>
                <w:rFonts w:ascii="Calibri" w:eastAsia="Times New Roman" w:hAnsi="Calibri" w:cs="Times New Roman"/>
                <w:color w:val="000000"/>
                <w:sz w:val="16"/>
                <w:szCs w:val="16"/>
                <w:lang w:eastAsia="es-CO"/>
              </w:rPr>
              <w:t xml:space="preserve"> ACOSO SEXUAL</w:t>
            </w:r>
          </w:p>
        </w:tc>
        <w:tc>
          <w:tcPr>
            <w:tcW w:w="356" w:type="pct"/>
            <w:tcBorders>
              <w:top w:val="nil"/>
              <w:left w:val="nil"/>
              <w:bottom w:val="single" w:sz="4" w:space="0" w:color="auto"/>
              <w:right w:val="single" w:sz="4" w:space="0" w:color="auto"/>
            </w:tcBorders>
            <w:shd w:val="clear" w:color="auto" w:fill="auto"/>
            <w:vAlign w:val="bottom"/>
            <w:hideMark/>
          </w:tcPr>
          <w:p w:rsidR="00EA37A3" w:rsidRPr="00EA37A3" w:rsidRDefault="00EA37A3" w:rsidP="00EA37A3">
            <w:pPr>
              <w:spacing w:after="0" w:line="240" w:lineRule="auto"/>
              <w:jc w:val="right"/>
              <w:rPr>
                <w:rFonts w:ascii="Calibri" w:eastAsia="Times New Roman" w:hAnsi="Calibri" w:cs="Times New Roman"/>
                <w:color w:val="000000"/>
                <w:sz w:val="16"/>
                <w:szCs w:val="16"/>
                <w:lang w:eastAsia="es-CO"/>
              </w:rPr>
            </w:pPr>
            <w:r w:rsidRPr="00EA37A3">
              <w:rPr>
                <w:rFonts w:ascii="Calibri" w:eastAsia="Times New Roman" w:hAnsi="Calibri" w:cs="Times New Roman"/>
                <w:color w:val="000000"/>
                <w:sz w:val="16"/>
                <w:szCs w:val="16"/>
                <w:lang w:eastAsia="es-CO"/>
              </w:rPr>
              <w:t>0</w:t>
            </w:r>
          </w:p>
        </w:tc>
      </w:tr>
      <w:tr w:rsidR="00EA37A3" w:rsidRPr="00EA37A3" w:rsidTr="00EA37A3">
        <w:trPr>
          <w:trHeight w:val="300"/>
        </w:trPr>
        <w:tc>
          <w:tcPr>
            <w:tcW w:w="4644" w:type="pct"/>
            <w:tcBorders>
              <w:top w:val="nil"/>
              <w:left w:val="single" w:sz="4" w:space="0" w:color="auto"/>
              <w:bottom w:val="single" w:sz="4" w:space="0" w:color="auto"/>
              <w:right w:val="single" w:sz="4" w:space="0" w:color="auto"/>
            </w:tcBorders>
            <w:shd w:val="clear" w:color="auto" w:fill="auto"/>
            <w:vAlign w:val="bottom"/>
            <w:hideMark/>
          </w:tcPr>
          <w:p w:rsidR="00EA37A3" w:rsidRPr="00EA37A3" w:rsidRDefault="00EA37A3" w:rsidP="00EA37A3">
            <w:pPr>
              <w:spacing w:after="0" w:line="240" w:lineRule="auto"/>
              <w:rPr>
                <w:rFonts w:ascii="Calibri" w:eastAsia="Times New Roman" w:hAnsi="Calibri" w:cs="Times New Roman"/>
                <w:color w:val="000000"/>
                <w:sz w:val="16"/>
                <w:szCs w:val="16"/>
                <w:lang w:eastAsia="es-CO"/>
              </w:rPr>
            </w:pPr>
            <w:r w:rsidRPr="00EA37A3">
              <w:rPr>
                <w:rFonts w:ascii="Calibri" w:eastAsia="Times New Roman" w:hAnsi="Calibri" w:cs="Times New Roman"/>
                <w:color w:val="000000"/>
                <w:sz w:val="16"/>
                <w:szCs w:val="16"/>
                <w:lang w:eastAsia="es-CO"/>
              </w:rPr>
              <w:t xml:space="preserve"> NEGACIÓN A SUMINISTRAR INFORMACIÓN</w:t>
            </w:r>
          </w:p>
        </w:tc>
        <w:tc>
          <w:tcPr>
            <w:tcW w:w="356" w:type="pct"/>
            <w:tcBorders>
              <w:top w:val="nil"/>
              <w:left w:val="nil"/>
              <w:bottom w:val="single" w:sz="4" w:space="0" w:color="auto"/>
              <w:right w:val="single" w:sz="4" w:space="0" w:color="auto"/>
            </w:tcBorders>
            <w:shd w:val="clear" w:color="auto" w:fill="auto"/>
            <w:vAlign w:val="bottom"/>
            <w:hideMark/>
          </w:tcPr>
          <w:p w:rsidR="00EA37A3" w:rsidRPr="00EA37A3" w:rsidRDefault="00EA37A3" w:rsidP="00EA37A3">
            <w:pPr>
              <w:spacing w:after="0" w:line="240" w:lineRule="auto"/>
              <w:jc w:val="right"/>
              <w:rPr>
                <w:rFonts w:ascii="Calibri" w:eastAsia="Times New Roman" w:hAnsi="Calibri" w:cs="Times New Roman"/>
                <w:color w:val="000000"/>
                <w:sz w:val="16"/>
                <w:szCs w:val="16"/>
                <w:lang w:eastAsia="es-CO"/>
              </w:rPr>
            </w:pPr>
            <w:r w:rsidRPr="00EA37A3">
              <w:rPr>
                <w:rFonts w:ascii="Calibri" w:eastAsia="Times New Roman" w:hAnsi="Calibri" w:cs="Times New Roman"/>
                <w:color w:val="000000"/>
                <w:sz w:val="16"/>
                <w:szCs w:val="16"/>
                <w:lang w:eastAsia="es-CO"/>
              </w:rPr>
              <w:t>8</w:t>
            </w:r>
          </w:p>
        </w:tc>
      </w:tr>
      <w:tr w:rsidR="00EA37A3" w:rsidRPr="00EA37A3" w:rsidTr="00EA37A3">
        <w:trPr>
          <w:trHeight w:val="300"/>
        </w:trPr>
        <w:tc>
          <w:tcPr>
            <w:tcW w:w="4644" w:type="pct"/>
            <w:tcBorders>
              <w:top w:val="nil"/>
              <w:left w:val="single" w:sz="4" w:space="0" w:color="auto"/>
              <w:bottom w:val="single" w:sz="4" w:space="0" w:color="auto"/>
              <w:right w:val="single" w:sz="4" w:space="0" w:color="auto"/>
            </w:tcBorders>
            <w:shd w:val="clear" w:color="auto" w:fill="auto"/>
            <w:vAlign w:val="bottom"/>
            <w:hideMark/>
          </w:tcPr>
          <w:p w:rsidR="00EA37A3" w:rsidRPr="00EA37A3" w:rsidRDefault="00EA37A3" w:rsidP="00EA37A3">
            <w:pPr>
              <w:spacing w:after="0" w:line="240" w:lineRule="auto"/>
              <w:rPr>
                <w:rFonts w:ascii="Calibri" w:eastAsia="Times New Roman" w:hAnsi="Calibri" w:cs="Times New Roman"/>
                <w:color w:val="000000"/>
                <w:sz w:val="16"/>
                <w:szCs w:val="16"/>
                <w:lang w:eastAsia="es-CO"/>
              </w:rPr>
            </w:pPr>
            <w:r w:rsidRPr="00EA37A3">
              <w:rPr>
                <w:rFonts w:ascii="Calibri" w:eastAsia="Times New Roman" w:hAnsi="Calibri" w:cs="Times New Roman"/>
                <w:color w:val="000000"/>
                <w:sz w:val="16"/>
                <w:szCs w:val="16"/>
                <w:lang w:eastAsia="es-CO"/>
              </w:rPr>
              <w:t xml:space="preserve"> NEGACIÓN ACCESO A LA JUSTICIA</w:t>
            </w:r>
          </w:p>
        </w:tc>
        <w:tc>
          <w:tcPr>
            <w:tcW w:w="356" w:type="pct"/>
            <w:tcBorders>
              <w:top w:val="nil"/>
              <w:left w:val="nil"/>
              <w:bottom w:val="single" w:sz="4" w:space="0" w:color="auto"/>
              <w:right w:val="single" w:sz="4" w:space="0" w:color="auto"/>
            </w:tcBorders>
            <w:shd w:val="clear" w:color="auto" w:fill="auto"/>
            <w:vAlign w:val="bottom"/>
            <w:hideMark/>
          </w:tcPr>
          <w:p w:rsidR="00EA37A3" w:rsidRPr="00EA37A3" w:rsidRDefault="00EA37A3" w:rsidP="00EA37A3">
            <w:pPr>
              <w:spacing w:after="0" w:line="240" w:lineRule="auto"/>
              <w:jc w:val="right"/>
              <w:rPr>
                <w:rFonts w:ascii="Calibri" w:eastAsia="Times New Roman" w:hAnsi="Calibri" w:cs="Times New Roman"/>
                <w:color w:val="000000"/>
                <w:sz w:val="16"/>
                <w:szCs w:val="16"/>
                <w:lang w:eastAsia="es-CO"/>
              </w:rPr>
            </w:pPr>
            <w:r w:rsidRPr="00EA37A3">
              <w:rPr>
                <w:rFonts w:ascii="Calibri" w:eastAsia="Times New Roman" w:hAnsi="Calibri" w:cs="Times New Roman"/>
                <w:color w:val="000000"/>
                <w:sz w:val="16"/>
                <w:szCs w:val="16"/>
                <w:lang w:eastAsia="es-CO"/>
              </w:rPr>
              <w:t>14</w:t>
            </w:r>
          </w:p>
        </w:tc>
      </w:tr>
      <w:tr w:rsidR="00EA37A3" w:rsidRPr="00EA37A3" w:rsidTr="00EA37A3">
        <w:trPr>
          <w:trHeight w:val="300"/>
        </w:trPr>
        <w:tc>
          <w:tcPr>
            <w:tcW w:w="4644" w:type="pct"/>
            <w:tcBorders>
              <w:top w:val="nil"/>
              <w:left w:val="single" w:sz="4" w:space="0" w:color="auto"/>
              <w:bottom w:val="single" w:sz="4" w:space="0" w:color="auto"/>
              <w:right w:val="single" w:sz="4" w:space="0" w:color="auto"/>
            </w:tcBorders>
            <w:shd w:val="clear" w:color="auto" w:fill="auto"/>
            <w:vAlign w:val="bottom"/>
            <w:hideMark/>
          </w:tcPr>
          <w:p w:rsidR="00EA37A3" w:rsidRPr="00EA37A3" w:rsidRDefault="00EA37A3" w:rsidP="00EA37A3">
            <w:pPr>
              <w:spacing w:after="0" w:line="240" w:lineRule="auto"/>
              <w:rPr>
                <w:rFonts w:ascii="Calibri" w:eastAsia="Times New Roman" w:hAnsi="Calibri" w:cs="Times New Roman"/>
                <w:color w:val="000000"/>
                <w:sz w:val="16"/>
                <w:szCs w:val="16"/>
                <w:lang w:eastAsia="es-CO"/>
              </w:rPr>
            </w:pPr>
            <w:r w:rsidRPr="00EA37A3">
              <w:rPr>
                <w:rFonts w:ascii="Calibri" w:eastAsia="Times New Roman" w:hAnsi="Calibri" w:cs="Times New Roman"/>
                <w:color w:val="000000"/>
                <w:sz w:val="16"/>
                <w:szCs w:val="16"/>
                <w:lang w:eastAsia="es-CO"/>
              </w:rPr>
              <w:t xml:space="preserve"> USO INDEBIDO DE LOS BIENES DE LA ENTIDAD</w:t>
            </w:r>
          </w:p>
        </w:tc>
        <w:tc>
          <w:tcPr>
            <w:tcW w:w="356" w:type="pct"/>
            <w:tcBorders>
              <w:top w:val="nil"/>
              <w:left w:val="nil"/>
              <w:bottom w:val="single" w:sz="4" w:space="0" w:color="auto"/>
              <w:right w:val="single" w:sz="4" w:space="0" w:color="auto"/>
            </w:tcBorders>
            <w:shd w:val="clear" w:color="auto" w:fill="auto"/>
            <w:vAlign w:val="bottom"/>
            <w:hideMark/>
          </w:tcPr>
          <w:p w:rsidR="00EA37A3" w:rsidRPr="00EA37A3" w:rsidRDefault="00EA37A3" w:rsidP="00EA37A3">
            <w:pPr>
              <w:spacing w:after="0" w:line="240" w:lineRule="auto"/>
              <w:jc w:val="right"/>
              <w:rPr>
                <w:rFonts w:ascii="Calibri" w:eastAsia="Times New Roman" w:hAnsi="Calibri" w:cs="Times New Roman"/>
                <w:color w:val="000000"/>
                <w:sz w:val="16"/>
                <w:szCs w:val="16"/>
                <w:lang w:eastAsia="es-CO"/>
              </w:rPr>
            </w:pPr>
            <w:r w:rsidRPr="00EA37A3">
              <w:rPr>
                <w:rFonts w:ascii="Calibri" w:eastAsia="Times New Roman" w:hAnsi="Calibri" w:cs="Times New Roman"/>
                <w:color w:val="000000"/>
                <w:sz w:val="16"/>
                <w:szCs w:val="16"/>
                <w:lang w:eastAsia="es-CO"/>
              </w:rPr>
              <w:t>2</w:t>
            </w:r>
          </w:p>
        </w:tc>
      </w:tr>
      <w:tr w:rsidR="00EA37A3" w:rsidRPr="00EA37A3" w:rsidTr="00EA37A3">
        <w:trPr>
          <w:trHeight w:val="300"/>
        </w:trPr>
        <w:tc>
          <w:tcPr>
            <w:tcW w:w="4644" w:type="pct"/>
            <w:tcBorders>
              <w:top w:val="nil"/>
              <w:left w:val="single" w:sz="4" w:space="0" w:color="auto"/>
              <w:bottom w:val="single" w:sz="4" w:space="0" w:color="auto"/>
              <w:right w:val="single" w:sz="4" w:space="0" w:color="auto"/>
            </w:tcBorders>
            <w:shd w:val="clear" w:color="auto" w:fill="auto"/>
            <w:vAlign w:val="bottom"/>
            <w:hideMark/>
          </w:tcPr>
          <w:p w:rsidR="00EA37A3" w:rsidRPr="00EA37A3" w:rsidRDefault="00EA37A3" w:rsidP="00EA37A3">
            <w:pPr>
              <w:spacing w:after="0" w:line="240" w:lineRule="auto"/>
              <w:rPr>
                <w:rFonts w:ascii="Calibri" w:eastAsia="Times New Roman" w:hAnsi="Calibri" w:cs="Times New Roman"/>
                <w:color w:val="000000"/>
                <w:sz w:val="16"/>
                <w:szCs w:val="16"/>
                <w:lang w:eastAsia="es-CO"/>
              </w:rPr>
            </w:pPr>
            <w:r w:rsidRPr="00EA37A3">
              <w:rPr>
                <w:rFonts w:ascii="Calibri" w:eastAsia="Times New Roman" w:hAnsi="Calibri" w:cs="Times New Roman"/>
                <w:color w:val="000000"/>
                <w:sz w:val="16"/>
                <w:szCs w:val="16"/>
                <w:lang w:eastAsia="es-CO"/>
              </w:rPr>
              <w:t xml:space="preserve"> EXTRALIMITACIÓN DE FUNCIONES</w:t>
            </w:r>
          </w:p>
        </w:tc>
        <w:tc>
          <w:tcPr>
            <w:tcW w:w="356" w:type="pct"/>
            <w:tcBorders>
              <w:top w:val="nil"/>
              <w:left w:val="nil"/>
              <w:bottom w:val="single" w:sz="4" w:space="0" w:color="auto"/>
              <w:right w:val="single" w:sz="4" w:space="0" w:color="auto"/>
            </w:tcBorders>
            <w:shd w:val="clear" w:color="auto" w:fill="auto"/>
            <w:vAlign w:val="bottom"/>
            <w:hideMark/>
          </w:tcPr>
          <w:p w:rsidR="00EA37A3" w:rsidRPr="00EA37A3" w:rsidRDefault="00EA37A3" w:rsidP="00EA37A3">
            <w:pPr>
              <w:spacing w:after="0" w:line="240" w:lineRule="auto"/>
              <w:jc w:val="right"/>
              <w:rPr>
                <w:rFonts w:ascii="Calibri" w:eastAsia="Times New Roman" w:hAnsi="Calibri" w:cs="Times New Roman"/>
                <w:color w:val="000000"/>
                <w:sz w:val="16"/>
                <w:szCs w:val="16"/>
                <w:lang w:eastAsia="es-CO"/>
              </w:rPr>
            </w:pPr>
            <w:r w:rsidRPr="00EA37A3">
              <w:rPr>
                <w:rFonts w:ascii="Calibri" w:eastAsia="Times New Roman" w:hAnsi="Calibri" w:cs="Times New Roman"/>
                <w:color w:val="000000"/>
                <w:sz w:val="16"/>
                <w:szCs w:val="16"/>
                <w:lang w:eastAsia="es-CO"/>
              </w:rPr>
              <w:t>37</w:t>
            </w:r>
          </w:p>
        </w:tc>
      </w:tr>
      <w:tr w:rsidR="00EA37A3" w:rsidRPr="00EA37A3" w:rsidTr="00EA37A3">
        <w:trPr>
          <w:trHeight w:val="300"/>
        </w:trPr>
        <w:tc>
          <w:tcPr>
            <w:tcW w:w="4644" w:type="pct"/>
            <w:tcBorders>
              <w:top w:val="nil"/>
              <w:left w:val="single" w:sz="4" w:space="0" w:color="auto"/>
              <w:bottom w:val="single" w:sz="4" w:space="0" w:color="auto"/>
              <w:right w:val="single" w:sz="4" w:space="0" w:color="auto"/>
            </w:tcBorders>
            <w:shd w:val="clear" w:color="auto" w:fill="auto"/>
            <w:vAlign w:val="bottom"/>
            <w:hideMark/>
          </w:tcPr>
          <w:p w:rsidR="00EA37A3" w:rsidRPr="00EA37A3" w:rsidRDefault="00EA37A3" w:rsidP="00EA37A3">
            <w:pPr>
              <w:spacing w:after="0" w:line="240" w:lineRule="auto"/>
              <w:rPr>
                <w:rFonts w:ascii="Calibri" w:eastAsia="Times New Roman" w:hAnsi="Calibri" w:cs="Times New Roman"/>
                <w:color w:val="000000"/>
                <w:sz w:val="16"/>
                <w:szCs w:val="16"/>
                <w:lang w:eastAsia="es-CO"/>
              </w:rPr>
            </w:pPr>
            <w:r w:rsidRPr="00EA37A3">
              <w:rPr>
                <w:rFonts w:ascii="Calibri" w:eastAsia="Times New Roman" w:hAnsi="Calibri" w:cs="Times New Roman"/>
                <w:color w:val="000000"/>
                <w:sz w:val="16"/>
                <w:szCs w:val="16"/>
                <w:lang w:eastAsia="es-CO"/>
              </w:rPr>
              <w:t xml:space="preserve"> OTRAS</w:t>
            </w:r>
          </w:p>
        </w:tc>
        <w:tc>
          <w:tcPr>
            <w:tcW w:w="356" w:type="pct"/>
            <w:tcBorders>
              <w:top w:val="nil"/>
              <w:left w:val="nil"/>
              <w:bottom w:val="single" w:sz="4" w:space="0" w:color="auto"/>
              <w:right w:val="single" w:sz="4" w:space="0" w:color="auto"/>
            </w:tcBorders>
            <w:shd w:val="clear" w:color="auto" w:fill="auto"/>
            <w:vAlign w:val="bottom"/>
            <w:hideMark/>
          </w:tcPr>
          <w:p w:rsidR="00EA37A3" w:rsidRPr="00EA37A3" w:rsidRDefault="00EA37A3" w:rsidP="00EA37A3">
            <w:pPr>
              <w:spacing w:after="0" w:line="240" w:lineRule="auto"/>
              <w:jc w:val="right"/>
              <w:rPr>
                <w:rFonts w:ascii="Calibri" w:eastAsia="Times New Roman" w:hAnsi="Calibri" w:cs="Times New Roman"/>
                <w:color w:val="000000"/>
                <w:sz w:val="16"/>
                <w:szCs w:val="16"/>
                <w:lang w:eastAsia="es-CO"/>
              </w:rPr>
            </w:pPr>
            <w:r w:rsidRPr="00EA37A3">
              <w:rPr>
                <w:rFonts w:ascii="Calibri" w:eastAsia="Times New Roman" w:hAnsi="Calibri" w:cs="Times New Roman"/>
                <w:color w:val="000000"/>
                <w:sz w:val="16"/>
                <w:szCs w:val="16"/>
                <w:lang w:eastAsia="es-CO"/>
              </w:rPr>
              <w:t>133</w:t>
            </w:r>
          </w:p>
        </w:tc>
      </w:tr>
    </w:tbl>
    <w:p w:rsidR="00652625" w:rsidRPr="007B3E5D" w:rsidRDefault="00652625" w:rsidP="007B3E5D">
      <w:pPr>
        <w:jc w:val="both"/>
        <w:rPr>
          <w:rFonts w:ascii="Arial" w:hAnsi="Arial" w:cs="Arial"/>
          <w:sz w:val="16"/>
          <w:szCs w:val="16"/>
        </w:rPr>
      </w:pPr>
      <w:r w:rsidRPr="007B3E5D">
        <w:rPr>
          <w:rFonts w:ascii="Arial" w:hAnsi="Arial" w:cs="Arial"/>
          <w:sz w:val="16"/>
          <w:szCs w:val="16"/>
        </w:rPr>
        <w:t>Fuente. Matriz consolidado IV Trimestre 2017</w:t>
      </w:r>
    </w:p>
    <w:p w:rsidR="00AA69EA" w:rsidRPr="007B3E5D" w:rsidRDefault="00AA69EA" w:rsidP="007B3E5D">
      <w:pPr>
        <w:jc w:val="both"/>
        <w:rPr>
          <w:rFonts w:ascii="Arial" w:hAnsi="Arial" w:cs="Arial"/>
          <w:sz w:val="20"/>
          <w:szCs w:val="20"/>
        </w:rPr>
      </w:pPr>
    </w:p>
    <w:p w:rsidR="0015698A" w:rsidRPr="007B3E5D" w:rsidRDefault="0015698A" w:rsidP="007B3E5D">
      <w:pPr>
        <w:jc w:val="both"/>
        <w:rPr>
          <w:rFonts w:ascii="Arial" w:hAnsi="Arial" w:cs="Arial"/>
          <w:sz w:val="24"/>
          <w:szCs w:val="24"/>
        </w:rPr>
      </w:pPr>
    </w:p>
    <w:p w:rsidR="00AA69EA" w:rsidRPr="007B3E5D" w:rsidRDefault="00AA69EA" w:rsidP="007B3E5D">
      <w:pPr>
        <w:jc w:val="both"/>
        <w:rPr>
          <w:rFonts w:ascii="Arial" w:hAnsi="Arial" w:cs="Arial"/>
          <w:sz w:val="24"/>
          <w:szCs w:val="24"/>
        </w:rPr>
      </w:pPr>
    </w:p>
    <w:p w:rsidR="0075542A" w:rsidRDefault="0075542A" w:rsidP="007B3E5D">
      <w:pPr>
        <w:jc w:val="center"/>
        <w:rPr>
          <w:rFonts w:ascii="Arial" w:hAnsi="Arial" w:cs="Arial"/>
          <w:noProof/>
          <w:sz w:val="24"/>
          <w:szCs w:val="24"/>
          <w:lang w:eastAsia="es-CO"/>
        </w:rPr>
      </w:pPr>
    </w:p>
    <w:p w:rsidR="0075542A" w:rsidRDefault="0075542A" w:rsidP="007B3E5D">
      <w:pPr>
        <w:jc w:val="center"/>
        <w:rPr>
          <w:rFonts w:ascii="Arial" w:hAnsi="Arial" w:cs="Arial"/>
          <w:noProof/>
          <w:sz w:val="24"/>
          <w:szCs w:val="24"/>
          <w:lang w:eastAsia="es-CO"/>
        </w:rPr>
      </w:pPr>
    </w:p>
    <w:p w:rsidR="0075542A" w:rsidRDefault="0075542A" w:rsidP="007B3E5D">
      <w:pPr>
        <w:jc w:val="center"/>
        <w:rPr>
          <w:rFonts w:ascii="Arial" w:hAnsi="Arial" w:cs="Arial"/>
          <w:noProof/>
          <w:sz w:val="24"/>
          <w:szCs w:val="24"/>
          <w:lang w:eastAsia="es-CO"/>
        </w:rPr>
      </w:pPr>
      <w:r>
        <w:rPr>
          <w:noProof/>
          <w:lang w:eastAsia="es-CO"/>
        </w:rPr>
        <w:drawing>
          <wp:inline distT="0" distB="0" distL="0" distR="0" wp14:anchorId="6F253717" wp14:editId="09C1FD53">
            <wp:extent cx="5400675" cy="244094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37DFD" w:rsidRPr="007B3E5D" w:rsidRDefault="00633A6A" w:rsidP="007B3E5D">
      <w:pPr>
        <w:jc w:val="center"/>
        <w:rPr>
          <w:rFonts w:ascii="Arial" w:hAnsi="Arial" w:cs="Arial"/>
          <w:sz w:val="24"/>
          <w:szCs w:val="24"/>
        </w:rPr>
      </w:pPr>
      <w:r w:rsidRPr="00271C49">
        <w:rPr>
          <w:rFonts w:ascii="Arial" w:hAnsi="Arial" w:cs="Arial"/>
          <w:sz w:val="16"/>
          <w:szCs w:val="16"/>
        </w:rPr>
        <w:t>Fuente. Matriz consolidado I</w:t>
      </w:r>
      <w:r w:rsidR="0021182F" w:rsidRPr="00271C49">
        <w:rPr>
          <w:rFonts w:ascii="Arial" w:hAnsi="Arial" w:cs="Arial"/>
          <w:sz w:val="16"/>
          <w:szCs w:val="16"/>
        </w:rPr>
        <w:t>V</w:t>
      </w:r>
      <w:r w:rsidRPr="00271C49">
        <w:rPr>
          <w:rFonts w:ascii="Arial" w:hAnsi="Arial" w:cs="Arial"/>
          <w:sz w:val="16"/>
          <w:szCs w:val="16"/>
        </w:rPr>
        <w:t xml:space="preserve"> </w:t>
      </w:r>
      <w:r w:rsidR="00F71B0C" w:rsidRPr="00271C49">
        <w:rPr>
          <w:rFonts w:ascii="Arial" w:hAnsi="Arial" w:cs="Arial"/>
          <w:sz w:val="16"/>
          <w:szCs w:val="16"/>
        </w:rPr>
        <w:t>Trimestre</w:t>
      </w:r>
      <w:r w:rsidRPr="00271C49">
        <w:rPr>
          <w:rFonts w:ascii="Arial" w:hAnsi="Arial" w:cs="Arial"/>
          <w:sz w:val="16"/>
          <w:szCs w:val="16"/>
        </w:rPr>
        <w:t xml:space="preserve"> 2017</w:t>
      </w:r>
    </w:p>
    <w:p w:rsidR="00AA69EA" w:rsidRPr="007B3E5D" w:rsidRDefault="00AA69EA" w:rsidP="007B3E5D">
      <w:pPr>
        <w:jc w:val="both"/>
        <w:rPr>
          <w:rFonts w:ascii="Arial" w:hAnsi="Arial" w:cs="Arial"/>
          <w:sz w:val="24"/>
          <w:szCs w:val="24"/>
        </w:rPr>
      </w:pPr>
      <w:r w:rsidRPr="007B3E5D">
        <w:rPr>
          <w:rFonts w:ascii="Arial" w:hAnsi="Arial" w:cs="Arial"/>
          <w:sz w:val="24"/>
          <w:szCs w:val="24"/>
        </w:rPr>
        <w:t>De acu</w:t>
      </w:r>
      <w:r w:rsidR="00542A11" w:rsidRPr="007B3E5D">
        <w:rPr>
          <w:rFonts w:ascii="Arial" w:hAnsi="Arial" w:cs="Arial"/>
          <w:sz w:val="24"/>
          <w:szCs w:val="24"/>
        </w:rPr>
        <w:t>erdo al seguimiento realizado a todas las dependencias de la Fiscalia General de la Nación</w:t>
      </w:r>
      <w:r w:rsidRPr="007B3E5D">
        <w:rPr>
          <w:rFonts w:ascii="Arial" w:hAnsi="Arial" w:cs="Arial"/>
          <w:sz w:val="24"/>
          <w:szCs w:val="24"/>
        </w:rPr>
        <w:t xml:space="preserve">, </w:t>
      </w:r>
      <w:r w:rsidR="00542A11" w:rsidRPr="007B3E5D">
        <w:rPr>
          <w:rFonts w:ascii="Arial" w:hAnsi="Arial" w:cs="Arial"/>
          <w:sz w:val="24"/>
          <w:szCs w:val="24"/>
        </w:rPr>
        <w:t>se evidencia</w:t>
      </w:r>
      <w:r w:rsidRPr="007B3E5D">
        <w:rPr>
          <w:rFonts w:ascii="Arial" w:hAnsi="Arial" w:cs="Arial"/>
          <w:sz w:val="24"/>
          <w:szCs w:val="24"/>
        </w:rPr>
        <w:t xml:space="preserve"> </w:t>
      </w:r>
      <w:r w:rsidR="008D0F1C" w:rsidRPr="007B3E5D">
        <w:rPr>
          <w:rFonts w:ascii="Arial" w:hAnsi="Arial" w:cs="Arial"/>
          <w:sz w:val="24"/>
          <w:szCs w:val="24"/>
        </w:rPr>
        <w:t>que l</w:t>
      </w:r>
      <w:r w:rsidRPr="007B3E5D">
        <w:rPr>
          <w:rFonts w:ascii="Arial" w:hAnsi="Arial" w:cs="Arial"/>
          <w:sz w:val="24"/>
          <w:szCs w:val="24"/>
        </w:rPr>
        <w:t xml:space="preserve">a cantidad reportada </w:t>
      </w:r>
      <w:r w:rsidR="00542A11" w:rsidRPr="007B3E5D">
        <w:rPr>
          <w:rFonts w:ascii="Arial" w:hAnsi="Arial" w:cs="Arial"/>
          <w:sz w:val="24"/>
          <w:szCs w:val="24"/>
        </w:rPr>
        <w:t>de quejas dentro del tercer</w:t>
      </w:r>
      <w:r w:rsidRPr="007B3E5D">
        <w:rPr>
          <w:rFonts w:ascii="Arial" w:hAnsi="Arial" w:cs="Arial"/>
          <w:sz w:val="24"/>
          <w:szCs w:val="24"/>
        </w:rPr>
        <w:t xml:space="preserve"> trimestre en comparación </w:t>
      </w:r>
      <w:r w:rsidR="00542A11" w:rsidRPr="007B3E5D">
        <w:rPr>
          <w:rFonts w:ascii="Arial" w:hAnsi="Arial" w:cs="Arial"/>
          <w:sz w:val="24"/>
          <w:szCs w:val="24"/>
        </w:rPr>
        <w:t>con el cuarto</w:t>
      </w:r>
      <w:r w:rsidRPr="007B3E5D">
        <w:rPr>
          <w:rFonts w:ascii="Arial" w:hAnsi="Arial" w:cs="Arial"/>
          <w:sz w:val="24"/>
          <w:szCs w:val="24"/>
        </w:rPr>
        <w:t xml:space="preserve"> trimestre aumentaron </w:t>
      </w:r>
      <w:r w:rsidR="00542A11" w:rsidRPr="007B3E5D">
        <w:rPr>
          <w:rFonts w:ascii="Arial" w:hAnsi="Arial" w:cs="Arial"/>
          <w:sz w:val="24"/>
          <w:szCs w:val="24"/>
        </w:rPr>
        <w:t>levemente</w:t>
      </w:r>
      <w:r w:rsidR="008D0F1C" w:rsidRPr="007B3E5D">
        <w:rPr>
          <w:rFonts w:ascii="Arial" w:hAnsi="Arial" w:cs="Arial"/>
          <w:sz w:val="24"/>
          <w:szCs w:val="24"/>
        </w:rPr>
        <w:t>,</w:t>
      </w:r>
      <w:r w:rsidR="00542A11" w:rsidRPr="007B3E5D">
        <w:rPr>
          <w:rFonts w:ascii="Arial" w:hAnsi="Arial" w:cs="Arial"/>
          <w:sz w:val="24"/>
          <w:szCs w:val="24"/>
        </w:rPr>
        <w:t xml:space="preserve"> teniendo en cuenta que el en el tercer trimestre </w:t>
      </w:r>
      <w:r w:rsidR="008D0F1C" w:rsidRPr="007B3E5D">
        <w:rPr>
          <w:rFonts w:ascii="Arial" w:hAnsi="Arial" w:cs="Arial"/>
          <w:sz w:val="24"/>
          <w:szCs w:val="24"/>
        </w:rPr>
        <w:t xml:space="preserve">de 2017, </w:t>
      </w:r>
      <w:r w:rsidR="00542A11" w:rsidRPr="007B3E5D">
        <w:rPr>
          <w:rFonts w:ascii="Arial" w:hAnsi="Arial" w:cs="Arial"/>
          <w:sz w:val="24"/>
          <w:szCs w:val="24"/>
        </w:rPr>
        <w:t>se rec</w:t>
      </w:r>
      <w:r w:rsidR="008D0F1C" w:rsidRPr="007B3E5D">
        <w:rPr>
          <w:rFonts w:ascii="Arial" w:hAnsi="Arial" w:cs="Arial"/>
          <w:sz w:val="24"/>
          <w:szCs w:val="24"/>
        </w:rPr>
        <w:t xml:space="preserve">ibieron 512 quejas mientras que </w:t>
      </w:r>
      <w:r w:rsidR="00542A11" w:rsidRPr="007B3E5D">
        <w:rPr>
          <w:rFonts w:ascii="Arial" w:hAnsi="Arial" w:cs="Arial"/>
          <w:sz w:val="24"/>
          <w:szCs w:val="24"/>
        </w:rPr>
        <w:t xml:space="preserve">en </w:t>
      </w:r>
      <w:r w:rsidR="008C47A4">
        <w:rPr>
          <w:rFonts w:ascii="Arial" w:hAnsi="Arial" w:cs="Arial"/>
          <w:sz w:val="24"/>
          <w:szCs w:val="24"/>
        </w:rPr>
        <w:t xml:space="preserve">el IV </w:t>
      </w:r>
      <w:r w:rsidR="00542A11" w:rsidRPr="007B3E5D">
        <w:rPr>
          <w:rFonts w:ascii="Arial" w:hAnsi="Arial" w:cs="Arial"/>
          <w:sz w:val="24"/>
          <w:szCs w:val="24"/>
        </w:rPr>
        <w:t xml:space="preserve">trimestre </w:t>
      </w:r>
      <w:r w:rsidR="008D0F1C" w:rsidRPr="007B3E5D">
        <w:rPr>
          <w:rFonts w:ascii="Arial" w:hAnsi="Arial" w:cs="Arial"/>
          <w:sz w:val="24"/>
          <w:szCs w:val="24"/>
        </w:rPr>
        <w:t xml:space="preserve">fueron recibidas </w:t>
      </w:r>
      <w:r w:rsidR="008D0F1C" w:rsidRPr="00CD7CCD">
        <w:rPr>
          <w:rFonts w:ascii="Arial" w:hAnsi="Arial" w:cs="Arial"/>
          <w:sz w:val="24"/>
          <w:szCs w:val="24"/>
        </w:rPr>
        <w:t>527.</w:t>
      </w:r>
      <w:r w:rsidR="008D0F1C" w:rsidRPr="007B3E5D">
        <w:rPr>
          <w:rFonts w:ascii="Arial" w:hAnsi="Arial" w:cs="Arial"/>
          <w:sz w:val="24"/>
          <w:szCs w:val="24"/>
        </w:rPr>
        <w:t xml:space="preserve"> </w:t>
      </w:r>
    </w:p>
    <w:p w:rsidR="0035250D" w:rsidRPr="007B3E5D" w:rsidRDefault="0035250D" w:rsidP="007B3E5D">
      <w:pPr>
        <w:spacing w:after="0" w:line="240" w:lineRule="auto"/>
        <w:jc w:val="both"/>
        <w:rPr>
          <w:rFonts w:ascii="Arial" w:eastAsia="Times New Roman" w:hAnsi="Arial" w:cs="Arial"/>
          <w:sz w:val="24"/>
          <w:szCs w:val="24"/>
          <w:lang w:val="es-ES" w:eastAsia="es-ES"/>
        </w:rPr>
      </w:pPr>
    </w:p>
    <w:p w:rsidR="00F73190" w:rsidRPr="007B3E5D" w:rsidRDefault="00384597" w:rsidP="008C47A4">
      <w:pPr>
        <w:spacing w:after="0" w:line="240" w:lineRule="auto"/>
        <w:jc w:val="center"/>
        <w:rPr>
          <w:rFonts w:ascii="Arial" w:eastAsia="Times New Roman" w:hAnsi="Arial" w:cs="Arial"/>
          <w:sz w:val="24"/>
          <w:szCs w:val="24"/>
          <w:lang w:val="es-ES" w:eastAsia="es-ES"/>
        </w:rPr>
      </w:pPr>
      <w:r w:rsidRPr="007B3E5D">
        <w:rPr>
          <w:rFonts w:ascii="Arial" w:hAnsi="Arial" w:cs="Arial"/>
          <w:noProof/>
          <w:sz w:val="24"/>
          <w:szCs w:val="24"/>
          <w:lang w:eastAsia="es-CO"/>
        </w:rPr>
        <w:drawing>
          <wp:inline distT="0" distB="0" distL="0" distR="0" wp14:anchorId="15FA7EED" wp14:editId="58276F31">
            <wp:extent cx="5276850" cy="2838450"/>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B7A01" w:rsidRPr="007B3E5D" w:rsidRDefault="007B7A01" w:rsidP="007B3E5D">
      <w:pPr>
        <w:spacing w:after="0" w:line="240" w:lineRule="auto"/>
        <w:jc w:val="both"/>
        <w:rPr>
          <w:rFonts w:ascii="Arial" w:eastAsia="Times New Roman" w:hAnsi="Arial" w:cs="Arial"/>
          <w:sz w:val="24"/>
          <w:szCs w:val="24"/>
          <w:lang w:val="es-ES" w:eastAsia="es-ES"/>
        </w:rPr>
      </w:pPr>
    </w:p>
    <w:p w:rsidR="00AA69EA" w:rsidRPr="007B3E5D" w:rsidRDefault="00AA69EA" w:rsidP="007B3E5D">
      <w:pPr>
        <w:spacing w:after="0" w:line="240" w:lineRule="auto"/>
        <w:jc w:val="both"/>
        <w:rPr>
          <w:rFonts w:ascii="Arial" w:eastAsia="Times New Roman" w:hAnsi="Arial" w:cs="Arial"/>
          <w:sz w:val="16"/>
          <w:szCs w:val="16"/>
          <w:lang w:val="es-ES" w:eastAsia="es-ES"/>
        </w:rPr>
      </w:pPr>
      <w:r w:rsidRPr="007B3E5D">
        <w:rPr>
          <w:rFonts w:ascii="Arial" w:eastAsia="Times New Roman" w:hAnsi="Arial" w:cs="Arial"/>
          <w:sz w:val="16"/>
          <w:szCs w:val="16"/>
          <w:lang w:val="es-ES" w:eastAsia="es-ES"/>
        </w:rPr>
        <w:t>Fuente. Matriz consolidado IV trimestre 2017</w:t>
      </w:r>
    </w:p>
    <w:p w:rsidR="00AA69EA" w:rsidRPr="007B3E5D" w:rsidRDefault="00AA69EA" w:rsidP="007B3E5D">
      <w:pPr>
        <w:spacing w:after="0" w:line="240" w:lineRule="auto"/>
        <w:jc w:val="both"/>
        <w:rPr>
          <w:rFonts w:ascii="Arial" w:eastAsia="Times New Roman" w:hAnsi="Arial" w:cs="Arial"/>
          <w:sz w:val="24"/>
          <w:szCs w:val="24"/>
          <w:lang w:val="es-ES" w:eastAsia="es-ES"/>
        </w:rPr>
      </w:pPr>
    </w:p>
    <w:p w:rsidR="00AA69EA" w:rsidRPr="007B3E5D" w:rsidRDefault="00AA69EA" w:rsidP="007B3E5D">
      <w:pPr>
        <w:spacing w:after="0" w:line="240" w:lineRule="auto"/>
        <w:jc w:val="both"/>
        <w:rPr>
          <w:rFonts w:ascii="Arial" w:eastAsia="Times New Roman" w:hAnsi="Arial" w:cs="Arial"/>
          <w:sz w:val="24"/>
          <w:szCs w:val="24"/>
          <w:lang w:val="es-ES" w:eastAsia="es-ES"/>
        </w:rPr>
      </w:pPr>
    </w:p>
    <w:p w:rsidR="00DF1AF3" w:rsidRDefault="002C63E7" w:rsidP="007B3E5D">
      <w:pPr>
        <w:spacing w:after="0" w:line="240" w:lineRule="auto"/>
        <w:jc w:val="both"/>
        <w:rPr>
          <w:rFonts w:ascii="Arial" w:eastAsia="Times New Roman" w:hAnsi="Arial" w:cs="Arial"/>
          <w:sz w:val="24"/>
          <w:szCs w:val="24"/>
          <w:lang w:val="es-ES" w:eastAsia="es-ES"/>
        </w:rPr>
      </w:pPr>
      <w:r w:rsidRPr="007B3E5D">
        <w:rPr>
          <w:rFonts w:ascii="Arial" w:eastAsia="Times New Roman" w:hAnsi="Arial" w:cs="Arial"/>
          <w:sz w:val="24"/>
          <w:szCs w:val="24"/>
          <w:lang w:val="es-ES" w:eastAsia="es-ES"/>
        </w:rPr>
        <w:t>En cuanto a las acciones de mejora y fortalecimiento en las quejas, se le ha dado prioridad al usuario en cuanto a las inconformidades manifestada</w:t>
      </w:r>
      <w:r w:rsidR="004476E9" w:rsidRPr="007B3E5D">
        <w:rPr>
          <w:rFonts w:ascii="Arial" w:eastAsia="Times New Roman" w:hAnsi="Arial" w:cs="Arial"/>
          <w:sz w:val="24"/>
          <w:szCs w:val="24"/>
          <w:lang w:val="es-ES" w:eastAsia="es-ES"/>
        </w:rPr>
        <w:t>s en</w:t>
      </w:r>
      <w:r w:rsidRPr="007B3E5D">
        <w:rPr>
          <w:rFonts w:ascii="Arial" w:eastAsia="Times New Roman" w:hAnsi="Arial" w:cs="Arial"/>
          <w:sz w:val="24"/>
          <w:szCs w:val="24"/>
          <w:lang w:val="es-ES" w:eastAsia="es-ES"/>
        </w:rPr>
        <w:t xml:space="preserve"> relación con las diferentes conductas que se considera</w:t>
      </w:r>
      <w:r w:rsidR="00B73DE5" w:rsidRPr="007B3E5D">
        <w:rPr>
          <w:rFonts w:ascii="Arial" w:eastAsia="Times New Roman" w:hAnsi="Arial" w:cs="Arial"/>
          <w:sz w:val="24"/>
          <w:szCs w:val="24"/>
          <w:lang w:val="es-ES" w:eastAsia="es-ES"/>
        </w:rPr>
        <w:t>n</w:t>
      </w:r>
      <w:r w:rsidRPr="007B3E5D">
        <w:rPr>
          <w:rFonts w:ascii="Arial" w:eastAsia="Times New Roman" w:hAnsi="Arial" w:cs="Arial"/>
          <w:sz w:val="24"/>
          <w:szCs w:val="24"/>
          <w:lang w:val="es-ES" w:eastAsia="es-ES"/>
        </w:rPr>
        <w:t xml:space="preserve"> irregular</w:t>
      </w:r>
      <w:r w:rsidR="00B73DE5" w:rsidRPr="007B3E5D">
        <w:rPr>
          <w:rFonts w:ascii="Arial" w:eastAsia="Times New Roman" w:hAnsi="Arial" w:cs="Arial"/>
          <w:sz w:val="24"/>
          <w:szCs w:val="24"/>
          <w:lang w:val="es-ES" w:eastAsia="es-ES"/>
        </w:rPr>
        <w:t>es</w:t>
      </w:r>
      <w:r w:rsidRPr="007B3E5D">
        <w:rPr>
          <w:rFonts w:ascii="Arial" w:eastAsia="Times New Roman" w:hAnsi="Arial" w:cs="Arial"/>
          <w:sz w:val="24"/>
          <w:szCs w:val="24"/>
          <w:lang w:val="es-ES" w:eastAsia="es-ES"/>
        </w:rPr>
        <w:t xml:space="preserve"> de los servidores de la Fiscalia General de la Nación en desarrollo de sus funciones. </w:t>
      </w:r>
      <w:r w:rsidR="00B73DE5" w:rsidRPr="007B3E5D">
        <w:rPr>
          <w:rFonts w:ascii="Arial" w:eastAsia="Times New Roman" w:hAnsi="Arial" w:cs="Arial"/>
          <w:sz w:val="24"/>
          <w:szCs w:val="24"/>
          <w:lang w:val="es-ES" w:eastAsia="es-ES"/>
        </w:rPr>
        <w:t>Cada Direcció</w:t>
      </w:r>
      <w:r w:rsidR="008D0F1C" w:rsidRPr="007B3E5D">
        <w:rPr>
          <w:rFonts w:ascii="Arial" w:eastAsia="Times New Roman" w:hAnsi="Arial" w:cs="Arial"/>
          <w:sz w:val="24"/>
          <w:szCs w:val="24"/>
          <w:lang w:val="es-ES" w:eastAsia="es-ES"/>
        </w:rPr>
        <w:t>n Seccional ha realizado</w:t>
      </w:r>
      <w:r w:rsidRPr="007B3E5D">
        <w:rPr>
          <w:rFonts w:ascii="Arial" w:eastAsia="Times New Roman" w:hAnsi="Arial" w:cs="Arial"/>
          <w:sz w:val="24"/>
          <w:szCs w:val="24"/>
          <w:lang w:val="es-ES" w:eastAsia="es-ES"/>
        </w:rPr>
        <w:t xml:space="preserve"> el correspondiente seguimiento a las quejas formuladas por los Usuarios y se han tomado los correctivos necesarios para el mejoramiento del servicio</w:t>
      </w:r>
      <w:r w:rsidR="00360F67" w:rsidRPr="007B3E5D">
        <w:rPr>
          <w:rFonts w:ascii="Arial" w:eastAsia="Times New Roman" w:hAnsi="Arial" w:cs="Arial"/>
          <w:sz w:val="24"/>
          <w:szCs w:val="24"/>
          <w:lang w:val="es-ES" w:eastAsia="es-ES"/>
        </w:rPr>
        <w:t>.</w:t>
      </w:r>
    </w:p>
    <w:p w:rsidR="005656FA" w:rsidRDefault="005656FA" w:rsidP="007B3E5D">
      <w:pPr>
        <w:spacing w:after="0" w:line="240" w:lineRule="auto"/>
        <w:jc w:val="both"/>
        <w:rPr>
          <w:rFonts w:ascii="Arial" w:eastAsia="Times New Roman" w:hAnsi="Arial" w:cs="Arial"/>
          <w:sz w:val="24"/>
          <w:szCs w:val="24"/>
          <w:lang w:val="es-ES" w:eastAsia="es-ES"/>
        </w:rPr>
      </w:pPr>
    </w:p>
    <w:p w:rsidR="00CD7CCD" w:rsidRPr="007B3E5D" w:rsidRDefault="00CD7CCD" w:rsidP="007B3E5D">
      <w:pPr>
        <w:spacing w:after="0" w:line="240" w:lineRule="auto"/>
        <w:jc w:val="both"/>
        <w:rPr>
          <w:rFonts w:ascii="Arial" w:eastAsia="Times New Roman" w:hAnsi="Arial" w:cs="Arial"/>
          <w:sz w:val="24"/>
          <w:szCs w:val="24"/>
          <w:lang w:val="es-ES" w:eastAsia="es-ES"/>
        </w:rPr>
      </w:pPr>
    </w:p>
    <w:p w:rsidR="00FF3D58" w:rsidRPr="007B3E5D" w:rsidRDefault="0021182F" w:rsidP="007B3E5D">
      <w:pPr>
        <w:spacing w:after="0" w:line="240" w:lineRule="auto"/>
        <w:jc w:val="both"/>
        <w:rPr>
          <w:rFonts w:ascii="Arial" w:eastAsia="Times New Roman" w:hAnsi="Arial" w:cs="Arial"/>
          <w:b/>
          <w:sz w:val="24"/>
          <w:szCs w:val="24"/>
          <w:lang w:val="es-ES" w:eastAsia="es-ES"/>
        </w:rPr>
      </w:pPr>
      <w:r w:rsidRPr="007B3E5D">
        <w:rPr>
          <w:rFonts w:ascii="Arial" w:eastAsia="Times New Roman" w:hAnsi="Arial" w:cs="Arial"/>
          <w:b/>
          <w:sz w:val="24"/>
          <w:szCs w:val="24"/>
          <w:lang w:val="es-ES" w:eastAsia="es-ES"/>
        </w:rPr>
        <w:t>RECLAMOS IV</w:t>
      </w:r>
      <w:r w:rsidR="006479F9" w:rsidRPr="007B3E5D">
        <w:rPr>
          <w:rFonts w:ascii="Arial" w:eastAsia="Times New Roman" w:hAnsi="Arial" w:cs="Arial"/>
          <w:b/>
          <w:sz w:val="24"/>
          <w:szCs w:val="24"/>
          <w:lang w:val="es-ES" w:eastAsia="es-ES"/>
        </w:rPr>
        <w:t xml:space="preserve"> TRIMESTRE 2017</w:t>
      </w:r>
    </w:p>
    <w:p w:rsidR="00AC4BF5" w:rsidRPr="007B3E5D" w:rsidRDefault="00AC4BF5" w:rsidP="007B3E5D">
      <w:pPr>
        <w:spacing w:after="0" w:line="240" w:lineRule="auto"/>
        <w:jc w:val="both"/>
        <w:rPr>
          <w:rFonts w:ascii="Arial" w:eastAsia="Times New Roman" w:hAnsi="Arial" w:cs="Arial"/>
          <w:b/>
          <w:sz w:val="24"/>
          <w:szCs w:val="24"/>
          <w:lang w:val="es-ES" w:eastAsia="es-ES"/>
        </w:rPr>
      </w:pPr>
    </w:p>
    <w:tbl>
      <w:tblPr>
        <w:tblW w:w="0" w:type="auto"/>
        <w:jc w:val="center"/>
        <w:tblCellMar>
          <w:left w:w="70" w:type="dxa"/>
          <w:right w:w="70" w:type="dxa"/>
        </w:tblCellMar>
        <w:tblLook w:val="04A0" w:firstRow="1" w:lastRow="0" w:firstColumn="1" w:lastColumn="0" w:noHBand="0" w:noVBand="1"/>
      </w:tblPr>
      <w:tblGrid>
        <w:gridCol w:w="3567"/>
        <w:gridCol w:w="1617"/>
        <w:gridCol w:w="1645"/>
        <w:gridCol w:w="1656"/>
      </w:tblGrid>
      <w:tr w:rsidR="00CC0CAC" w:rsidRPr="00CC0CAC" w:rsidTr="00CC0CAC">
        <w:trPr>
          <w:trHeight w:val="450"/>
          <w:jc w:val="center"/>
        </w:trPr>
        <w:tc>
          <w:tcPr>
            <w:tcW w:w="0" w:type="auto"/>
            <w:tcBorders>
              <w:top w:val="single" w:sz="8" w:space="0" w:color="auto"/>
              <w:left w:val="single" w:sz="8" w:space="0" w:color="auto"/>
              <w:bottom w:val="single" w:sz="8" w:space="0" w:color="auto"/>
              <w:right w:val="single" w:sz="8" w:space="0" w:color="auto"/>
            </w:tcBorders>
            <w:shd w:val="clear" w:color="000000" w:fill="9CC2E5"/>
            <w:noWrap/>
            <w:vAlign w:val="center"/>
            <w:hideMark/>
          </w:tcPr>
          <w:p w:rsidR="00CC0CAC" w:rsidRPr="00CC0CAC" w:rsidRDefault="00CC0CAC" w:rsidP="00CC0CAC">
            <w:pPr>
              <w:spacing w:after="0" w:line="240" w:lineRule="auto"/>
              <w:jc w:val="center"/>
              <w:rPr>
                <w:rFonts w:ascii="Arial" w:eastAsia="Times New Roman" w:hAnsi="Arial" w:cs="Arial"/>
                <w:color w:val="000000"/>
                <w:sz w:val="14"/>
                <w:szCs w:val="14"/>
                <w:lang w:eastAsia="es-CO"/>
              </w:rPr>
            </w:pPr>
            <w:bookmarkStart w:id="0" w:name="OLE_LINK3" w:colFirst="2" w:colLast="3"/>
            <w:r w:rsidRPr="00CC0CAC">
              <w:rPr>
                <w:rFonts w:ascii="Arial" w:eastAsia="Times New Roman" w:hAnsi="Arial" w:cs="Arial"/>
                <w:color w:val="000000"/>
                <w:sz w:val="14"/>
                <w:szCs w:val="14"/>
                <w:lang w:eastAsia="es-CO"/>
              </w:rPr>
              <w:t>CAUSAS</w:t>
            </w:r>
          </w:p>
        </w:tc>
        <w:tc>
          <w:tcPr>
            <w:tcW w:w="0" w:type="auto"/>
            <w:tcBorders>
              <w:top w:val="single" w:sz="8" w:space="0" w:color="auto"/>
              <w:left w:val="nil"/>
              <w:bottom w:val="single" w:sz="8" w:space="0" w:color="auto"/>
              <w:right w:val="single" w:sz="8" w:space="0" w:color="auto"/>
            </w:tcBorders>
            <w:shd w:val="clear" w:color="000000" w:fill="9CC2E5"/>
            <w:vAlign w:val="center"/>
            <w:hideMark/>
          </w:tcPr>
          <w:p w:rsidR="00CC0CAC" w:rsidRPr="00CC0CAC" w:rsidRDefault="00CC0CAC" w:rsidP="00CC0CAC">
            <w:pPr>
              <w:spacing w:after="0" w:line="240" w:lineRule="auto"/>
              <w:jc w:val="center"/>
              <w:rPr>
                <w:rFonts w:ascii="Arial" w:eastAsia="Times New Roman" w:hAnsi="Arial" w:cs="Arial"/>
                <w:color w:val="000000"/>
                <w:sz w:val="14"/>
                <w:szCs w:val="14"/>
                <w:lang w:eastAsia="es-CO"/>
              </w:rPr>
            </w:pPr>
            <w:r w:rsidRPr="00CC0CAC">
              <w:rPr>
                <w:rFonts w:ascii="Arial" w:eastAsia="Times New Roman" w:hAnsi="Arial" w:cs="Arial"/>
                <w:color w:val="000000"/>
                <w:sz w:val="14"/>
                <w:szCs w:val="14"/>
                <w:lang w:eastAsia="es-CO"/>
              </w:rPr>
              <w:t>No. DE RECLAMOS II TRIM</w:t>
            </w:r>
          </w:p>
        </w:tc>
        <w:tc>
          <w:tcPr>
            <w:tcW w:w="0" w:type="auto"/>
            <w:tcBorders>
              <w:top w:val="single" w:sz="8" w:space="0" w:color="auto"/>
              <w:left w:val="nil"/>
              <w:bottom w:val="single" w:sz="8" w:space="0" w:color="auto"/>
              <w:right w:val="single" w:sz="8" w:space="0" w:color="auto"/>
            </w:tcBorders>
            <w:shd w:val="clear" w:color="000000" w:fill="9CC2E5"/>
            <w:vAlign w:val="center"/>
            <w:hideMark/>
          </w:tcPr>
          <w:p w:rsidR="00CC0CAC" w:rsidRPr="00CC0CAC" w:rsidRDefault="00CC0CAC" w:rsidP="00CC0CAC">
            <w:pPr>
              <w:spacing w:after="0" w:line="240" w:lineRule="auto"/>
              <w:jc w:val="center"/>
              <w:rPr>
                <w:rFonts w:ascii="Arial" w:eastAsia="Times New Roman" w:hAnsi="Arial" w:cs="Arial"/>
                <w:color w:val="000000"/>
                <w:sz w:val="14"/>
                <w:szCs w:val="14"/>
                <w:lang w:eastAsia="es-CO"/>
              </w:rPr>
            </w:pPr>
            <w:r w:rsidRPr="00CC0CAC">
              <w:rPr>
                <w:rFonts w:ascii="Arial" w:eastAsia="Times New Roman" w:hAnsi="Arial" w:cs="Arial"/>
                <w:color w:val="000000"/>
                <w:sz w:val="14"/>
                <w:szCs w:val="14"/>
                <w:lang w:eastAsia="es-CO"/>
              </w:rPr>
              <w:t>No. DE RECLAMOS III TRIM</w:t>
            </w:r>
          </w:p>
        </w:tc>
        <w:tc>
          <w:tcPr>
            <w:tcW w:w="0" w:type="auto"/>
            <w:tcBorders>
              <w:top w:val="single" w:sz="8" w:space="0" w:color="auto"/>
              <w:left w:val="nil"/>
              <w:bottom w:val="single" w:sz="8" w:space="0" w:color="auto"/>
              <w:right w:val="single" w:sz="8" w:space="0" w:color="auto"/>
            </w:tcBorders>
            <w:shd w:val="clear" w:color="000000" w:fill="9CC2E5"/>
            <w:vAlign w:val="center"/>
            <w:hideMark/>
          </w:tcPr>
          <w:p w:rsidR="00CC0CAC" w:rsidRPr="00CC0CAC" w:rsidRDefault="00CC0CAC" w:rsidP="00CC0CAC">
            <w:pPr>
              <w:spacing w:after="0" w:line="240" w:lineRule="auto"/>
              <w:jc w:val="center"/>
              <w:rPr>
                <w:rFonts w:ascii="Arial" w:eastAsia="Times New Roman" w:hAnsi="Arial" w:cs="Arial"/>
                <w:color w:val="000000"/>
                <w:sz w:val="14"/>
                <w:szCs w:val="14"/>
                <w:lang w:eastAsia="es-CO"/>
              </w:rPr>
            </w:pPr>
            <w:r w:rsidRPr="00CC0CAC">
              <w:rPr>
                <w:rFonts w:ascii="Arial" w:eastAsia="Times New Roman" w:hAnsi="Arial" w:cs="Arial"/>
                <w:color w:val="000000"/>
                <w:sz w:val="14"/>
                <w:szCs w:val="14"/>
                <w:lang w:eastAsia="es-CO"/>
              </w:rPr>
              <w:t>No. DE RECLAMOS IV TRIM</w:t>
            </w:r>
          </w:p>
        </w:tc>
      </w:tr>
      <w:tr w:rsidR="00CC0CAC" w:rsidRPr="00CC0CAC" w:rsidTr="00CC0CAC">
        <w:trPr>
          <w:trHeight w:val="45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C0CAC" w:rsidRPr="00CC0CAC" w:rsidRDefault="00CC0CAC" w:rsidP="00CC0CAC">
            <w:pPr>
              <w:spacing w:after="0" w:line="240" w:lineRule="auto"/>
              <w:jc w:val="both"/>
              <w:rPr>
                <w:rFonts w:ascii="Arial" w:eastAsia="Times New Roman" w:hAnsi="Arial" w:cs="Arial"/>
                <w:color w:val="000000"/>
                <w:sz w:val="16"/>
                <w:szCs w:val="16"/>
                <w:lang w:eastAsia="es-CO"/>
              </w:rPr>
            </w:pPr>
            <w:r w:rsidRPr="00CC0CAC">
              <w:rPr>
                <w:rFonts w:ascii="Arial" w:eastAsia="Times New Roman" w:hAnsi="Arial" w:cs="Arial"/>
                <w:color w:val="000000"/>
                <w:sz w:val="16"/>
                <w:szCs w:val="16"/>
                <w:lang w:eastAsia="es-CO"/>
              </w:rPr>
              <w:t>LARGOS TIEMPOS DE ESPERA ANTES DE LA ATENCIÓN</w:t>
            </w:r>
          </w:p>
        </w:tc>
        <w:tc>
          <w:tcPr>
            <w:tcW w:w="0" w:type="auto"/>
            <w:tcBorders>
              <w:top w:val="nil"/>
              <w:left w:val="nil"/>
              <w:bottom w:val="single" w:sz="8" w:space="0" w:color="auto"/>
              <w:right w:val="single" w:sz="8" w:space="0" w:color="auto"/>
            </w:tcBorders>
            <w:shd w:val="clear" w:color="auto" w:fill="auto"/>
            <w:vAlign w:val="center"/>
            <w:hideMark/>
          </w:tcPr>
          <w:p w:rsidR="00CC0CAC" w:rsidRPr="00CC0CAC" w:rsidRDefault="00CC0CAC" w:rsidP="00CC0CAC">
            <w:pPr>
              <w:spacing w:after="0" w:line="240" w:lineRule="auto"/>
              <w:jc w:val="center"/>
              <w:rPr>
                <w:rFonts w:ascii="Arial" w:eastAsia="Times New Roman" w:hAnsi="Arial" w:cs="Arial"/>
                <w:color w:val="000000"/>
                <w:sz w:val="16"/>
                <w:szCs w:val="16"/>
                <w:lang w:eastAsia="es-CO"/>
              </w:rPr>
            </w:pPr>
            <w:r w:rsidRPr="00CC0CAC">
              <w:rPr>
                <w:rFonts w:ascii="Arial" w:eastAsia="Times New Roman" w:hAnsi="Arial" w:cs="Arial"/>
                <w:color w:val="000000"/>
                <w:sz w:val="16"/>
                <w:szCs w:val="16"/>
                <w:lang w:eastAsia="es-CO"/>
              </w:rPr>
              <w:t>67</w:t>
            </w:r>
          </w:p>
        </w:tc>
        <w:tc>
          <w:tcPr>
            <w:tcW w:w="0" w:type="auto"/>
            <w:tcBorders>
              <w:top w:val="nil"/>
              <w:left w:val="nil"/>
              <w:bottom w:val="single" w:sz="8" w:space="0" w:color="auto"/>
              <w:right w:val="single" w:sz="8" w:space="0" w:color="auto"/>
            </w:tcBorders>
            <w:shd w:val="clear" w:color="auto" w:fill="auto"/>
            <w:vAlign w:val="center"/>
            <w:hideMark/>
          </w:tcPr>
          <w:p w:rsidR="00CC0CAC" w:rsidRPr="00CC0CAC" w:rsidRDefault="00CC0CAC" w:rsidP="00CC0CAC">
            <w:pPr>
              <w:spacing w:after="0" w:line="240" w:lineRule="auto"/>
              <w:jc w:val="center"/>
              <w:rPr>
                <w:rFonts w:ascii="Arial" w:eastAsia="Times New Roman" w:hAnsi="Arial" w:cs="Arial"/>
                <w:color w:val="000000"/>
                <w:sz w:val="16"/>
                <w:szCs w:val="16"/>
                <w:lang w:eastAsia="es-CO"/>
              </w:rPr>
            </w:pPr>
            <w:r w:rsidRPr="00CC0CAC">
              <w:rPr>
                <w:rFonts w:ascii="Arial" w:eastAsia="Times New Roman" w:hAnsi="Arial" w:cs="Arial"/>
                <w:color w:val="000000"/>
                <w:sz w:val="16"/>
                <w:szCs w:val="16"/>
                <w:lang w:eastAsia="es-CO"/>
              </w:rPr>
              <w:t>45</w:t>
            </w:r>
          </w:p>
        </w:tc>
        <w:tc>
          <w:tcPr>
            <w:tcW w:w="0" w:type="auto"/>
            <w:tcBorders>
              <w:top w:val="nil"/>
              <w:left w:val="nil"/>
              <w:bottom w:val="single" w:sz="8" w:space="0" w:color="auto"/>
              <w:right w:val="single" w:sz="8" w:space="0" w:color="auto"/>
            </w:tcBorders>
            <w:shd w:val="clear" w:color="auto" w:fill="auto"/>
            <w:vAlign w:val="center"/>
            <w:hideMark/>
          </w:tcPr>
          <w:p w:rsidR="00CC0CAC" w:rsidRPr="00CC0CAC" w:rsidRDefault="00CC0CAC" w:rsidP="00CC0CAC">
            <w:pPr>
              <w:spacing w:after="0" w:line="240" w:lineRule="auto"/>
              <w:jc w:val="center"/>
              <w:rPr>
                <w:rFonts w:ascii="Arial" w:eastAsia="Times New Roman" w:hAnsi="Arial" w:cs="Arial"/>
                <w:color w:val="000000"/>
                <w:sz w:val="16"/>
                <w:szCs w:val="16"/>
                <w:lang w:eastAsia="es-CO"/>
              </w:rPr>
            </w:pPr>
            <w:r w:rsidRPr="00CC0CAC">
              <w:rPr>
                <w:rFonts w:ascii="Arial" w:eastAsia="Times New Roman" w:hAnsi="Arial" w:cs="Arial"/>
                <w:color w:val="000000"/>
                <w:sz w:val="16"/>
                <w:szCs w:val="16"/>
                <w:lang w:eastAsia="es-CO"/>
              </w:rPr>
              <w:t>102</w:t>
            </w:r>
          </w:p>
        </w:tc>
      </w:tr>
      <w:tr w:rsidR="00CC0CAC" w:rsidRPr="00CC0CAC" w:rsidTr="00CC0CAC">
        <w:trPr>
          <w:trHeight w:val="45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C0CAC" w:rsidRPr="00CC0CAC" w:rsidRDefault="00CC0CAC" w:rsidP="00CC0CAC">
            <w:pPr>
              <w:spacing w:after="0" w:line="240" w:lineRule="auto"/>
              <w:jc w:val="both"/>
              <w:rPr>
                <w:rFonts w:ascii="Arial" w:eastAsia="Times New Roman" w:hAnsi="Arial" w:cs="Arial"/>
                <w:color w:val="000000"/>
                <w:sz w:val="16"/>
                <w:szCs w:val="16"/>
                <w:lang w:eastAsia="es-CO"/>
              </w:rPr>
            </w:pPr>
            <w:r w:rsidRPr="00CC0CAC">
              <w:rPr>
                <w:rFonts w:ascii="Arial" w:eastAsia="Times New Roman" w:hAnsi="Arial" w:cs="Arial"/>
                <w:color w:val="000000"/>
                <w:sz w:val="16"/>
                <w:szCs w:val="16"/>
                <w:lang w:eastAsia="es-CO"/>
              </w:rPr>
              <w:t>RESPUESTAS INOPORTUNAS</w:t>
            </w:r>
          </w:p>
        </w:tc>
        <w:tc>
          <w:tcPr>
            <w:tcW w:w="0" w:type="auto"/>
            <w:tcBorders>
              <w:top w:val="nil"/>
              <w:left w:val="nil"/>
              <w:bottom w:val="single" w:sz="8" w:space="0" w:color="auto"/>
              <w:right w:val="single" w:sz="8" w:space="0" w:color="auto"/>
            </w:tcBorders>
            <w:shd w:val="clear" w:color="auto" w:fill="auto"/>
            <w:vAlign w:val="center"/>
            <w:hideMark/>
          </w:tcPr>
          <w:p w:rsidR="00CC0CAC" w:rsidRPr="00CC0CAC" w:rsidRDefault="00CC0CAC" w:rsidP="00CC0CAC">
            <w:pPr>
              <w:spacing w:after="0" w:line="240" w:lineRule="auto"/>
              <w:jc w:val="center"/>
              <w:rPr>
                <w:rFonts w:ascii="Arial" w:eastAsia="Times New Roman" w:hAnsi="Arial" w:cs="Arial"/>
                <w:color w:val="000000"/>
                <w:sz w:val="16"/>
                <w:szCs w:val="16"/>
                <w:lang w:eastAsia="es-CO"/>
              </w:rPr>
            </w:pPr>
            <w:r w:rsidRPr="00CC0CAC">
              <w:rPr>
                <w:rFonts w:ascii="Arial" w:eastAsia="Times New Roman" w:hAnsi="Arial" w:cs="Arial"/>
                <w:color w:val="000000"/>
                <w:sz w:val="16"/>
                <w:szCs w:val="16"/>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rsidR="00CC0CAC" w:rsidRPr="00CC0CAC" w:rsidRDefault="00CC0CAC" w:rsidP="00CC0CAC">
            <w:pPr>
              <w:spacing w:after="0" w:line="240" w:lineRule="auto"/>
              <w:jc w:val="center"/>
              <w:rPr>
                <w:rFonts w:ascii="Arial" w:eastAsia="Times New Roman" w:hAnsi="Arial" w:cs="Arial"/>
                <w:color w:val="000000"/>
                <w:sz w:val="16"/>
                <w:szCs w:val="16"/>
                <w:lang w:eastAsia="es-CO"/>
              </w:rPr>
            </w:pPr>
            <w:r w:rsidRPr="00CC0CAC">
              <w:rPr>
                <w:rFonts w:ascii="Arial" w:eastAsia="Times New Roman" w:hAnsi="Arial" w:cs="Arial"/>
                <w:color w:val="000000"/>
                <w:sz w:val="16"/>
                <w:szCs w:val="16"/>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rsidR="00CC0CAC" w:rsidRPr="00CC0CAC" w:rsidRDefault="00CC0CAC" w:rsidP="00CC0CAC">
            <w:pPr>
              <w:spacing w:after="0" w:line="240" w:lineRule="auto"/>
              <w:jc w:val="center"/>
              <w:rPr>
                <w:rFonts w:ascii="Arial" w:eastAsia="Times New Roman" w:hAnsi="Arial" w:cs="Arial"/>
                <w:color w:val="000000"/>
                <w:sz w:val="16"/>
                <w:szCs w:val="16"/>
                <w:lang w:eastAsia="es-CO"/>
              </w:rPr>
            </w:pPr>
            <w:r w:rsidRPr="00CC0CAC">
              <w:rPr>
                <w:rFonts w:ascii="Arial" w:eastAsia="Times New Roman" w:hAnsi="Arial" w:cs="Arial"/>
                <w:color w:val="000000"/>
                <w:sz w:val="16"/>
                <w:szCs w:val="16"/>
                <w:lang w:eastAsia="es-CO"/>
              </w:rPr>
              <w:t>7</w:t>
            </w:r>
          </w:p>
        </w:tc>
      </w:tr>
      <w:tr w:rsidR="00CC0CAC" w:rsidRPr="00CC0CAC" w:rsidTr="00CC0CAC">
        <w:trPr>
          <w:trHeight w:val="45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C0CAC" w:rsidRPr="00CC0CAC" w:rsidRDefault="00CC0CAC" w:rsidP="00CC0CAC">
            <w:pPr>
              <w:spacing w:after="0" w:line="240" w:lineRule="auto"/>
              <w:jc w:val="both"/>
              <w:rPr>
                <w:rFonts w:ascii="Arial" w:eastAsia="Times New Roman" w:hAnsi="Arial" w:cs="Arial"/>
                <w:color w:val="000000"/>
                <w:sz w:val="16"/>
                <w:szCs w:val="16"/>
                <w:lang w:eastAsia="es-CO"/>
              </w:rPr>
            </w:pPr>
            <w:r w:rsidRPr="00CC0CAC">
              <w:rPr>
                <w:rFonts w:ascii="Arial" w:eastAsia="Times New Roman" w:hAnsi="Arial" w:cs="Arial"/>
                <w:color w:val="000000"/>
                <w:sz w:val="16"/>
                <w:szCs w:val="16"/>
                <w:lang w:eastAsia="es-CO"/>
              </w:rPr>
              <w:t>FALTA DE RESPUESTA A LAS SOLICITUDES</w:t>
            </w:r>
          </w:p>
        </w:tc>
        <w:tc>
          <w:tcPr>
            <w:tcW w:w="0" w:type="auto"/>
            <w:tcBorders>
              <w:top w:val="nil"/>
              <w:left w:val="nil"/>
              <w:bottom w:val="single" w:sz="8" w:space="0" w:color="auto"/>
              <w:right w:val="single" w:sz="8" w:space="0" w:color="auto"/>
            </w:tcBorders>
            <w:shd w:val="clear" w:color="auto" w:fill="auto"/>
            <w:vAlign w:val="center"/>
            <w:hideMark/>
          </w:tcPr>
          <w:p w:rsidR="00CC0CAC" w:rsidRPr="00CC0CAC" w:rsidRDefault="00CC0CAC" w:rsidP="00CC0CAC">
            <w:pPr>
              <w:spacing w:after="0" w:line="240" w:lineRule="auto"/>
              <w:jc w:val="center"/>
              <w:rPr>
                <w:rFonts w:ascii="Arial" w:eastAsia="Times New Roman" w:hAnsi="Arial" w:cs="Arial"/>
                <w:color w:val="000000"/>
                <w:sz w:val="16"/>
                <w:szCs w:val="16"/>
                <w:lang w:eastAsia="es-CO"/>
              </w:rPr>
            </w:pPr>
            <w:r w:rsidRPr="00CC0CAC">
              <w:rPr>
                <w:rFonts w:ascii="Arial" w:eastAsia="Times New Roman" w:hAnsi="Arial" w:cs="Arial"/>
                <w:color w:val="000000"/>
                <w:sz w:val="16"/>
                <w:szCs w:val="16"/>
                <w:lang w:eastAsia="es-CO"/>
              </w:rPr>
              <w:t>15</w:t>
            </w:r>
          </w:p>
        </w:tc>
        <w:tc>
          <w:tcPr>
            <w:tcW w:w="0" w:type="auto"/>
            <w:tcBorders>
              <w:top w:val="nil"/>
              <w:left w:val="nil"/>
              <w:bottom w:val="single" w:sz="8" w:space="0" w:color="auto"/>
              <w:right w:val="single" w:sz="8" w:space="0" w:color="auto"/>
            </w:tcBorders>
            <w:shd w:val="clear" w:color="auto" w:fill="auto"/>
            <w:vAlign w:val="center"/>
            <w:hideMark/>
          </w:tcPr>
          <w:p w:rsidR="00CC0CAC" w:rsidRPr="00CC0CAC" w:rsidRDefault="00CC0CAC" w:rsidP="00CC0CAC">
            <w:pPr>
              <w:spacing w:after="0" w:line="240" w:lineRule="auto"/>
              <w:jc w:val="center"/>
              <w:rPr>
                <w:rFonts w:ascii="Arial" w:eastAsia="Times New Roman" w:hAnsi="Arial" w:cs="Arial"/>
                <w:color w:val="000000"/>
                <w:sz w:val="16"/>
                <w:szCs w:val="16"/>
                <w:lang w:eastAsia="es-CO"/>
              </w:rPr>
            </w:pPr>
            <w:r w:rsidRPr="00CC0CAC">
              <w:rPr>
                <w:rFonts w:ascii="Arial" w:eastAsia="Times New Roman" w:hAnsi="Arial" w:cs="Arial"/>
                <w:color w:val="000000"/>
                <w:sz w:val="16"/>
                <w:szCs w:val="16"/>
                <w:lang w:eastAsia="es-CO"/>
              </w:rPr>
              <w:t>32</w:t>
            </w:r>
          </w:p>
        </w:tc>
        <w:tc>
          <w:tcPr>
            <w:tcW w:w="0" w:type="auto"/>
            <w:tcBorders>
              <w:top w:val="nil"/>
              <w:left w:val="nil"/>
              <w:bottom w:val="single" w:sz="8" w:space="0" w:color="auto"/>
              <w:right w:val="single" w:sz="8" w:space="0" w:color="auto"/>
            </w:tcBorders>
            <w:shd w:val="clear" w:color="auto" w:fill="auto"/>
            <w:vAlign w:val="center"/>
            <w:hideMark/>
          </w:tcPr>
          <w:p w:rsidR="00CC0CAC" w:rsidRPr="00CC0CAC" w:rsidRDefault="00CC0CAC" w:rsidP="00CC0CAC">
            <w:pPr>
              <w:spacing w:after="0" w:line="240" w:lineRule="auto"/>
              <w:jc w:val="center"/>
              <w:rPr>
                <w:rFonts w:ascii="Arial" w:eastAsia="Times New Roman" w:hAnsi="Arial" w:cs="Arial"/>
                <w:color w:val="000000"/>
                <w:sz w:val="16"/>
                <w:szCs w:val="16"/>
                <w:lang w:eastAsia="es-CO"/>
              </w:rPr>
            </w:pPr>
            <w:r w:rsidRPr="00CC0CAC">
              <w:rPr>
                <w:rFonts w:ascii="Arial" w:eastAsia="Times New Roman" w:hAnsi="Arial" w:cs="Arial"/>
                <w:color w:val="000000"/>
                <w:sz w:val="16"/>
                <w:szCs w:val="16"/>
                <w:lang w:eastAsia="es-CO"/>
              </w:rPr>
              <w:t>44</w:t>
            </w:r>
          </w:p>
        </w:tc>
      </w:tr>
      <w:tr w:rsidR="00CC0CAC" w:rsidRPr="00CC0CAC" w:rsidTr="00CC0CAC">
        <w:trPr>
          <w:trHeight w:val="45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C0CAC" w:rsidRPr="00CC0CAC" w:rsidRDefault="00CC0CAC" w:rsidP="00CC0CAC">
            <w:pPr>
              <w:spacing w:after="0" w:line="240" w:lineRule="auto"/>
              <w:jc w:val="both"/>
              <w:rPr>
                <w:rFonts w:ascii="Arial" w:eastAsia="Times New Roman" w:hAnsi="Arial" w:cs="Arial"/>
                <w:color w:val="000000"/>
                <w:sz w:val="16"/>
                <w:szCs w:val="16"/>
                <w:lang w:eastAsia="es-CO"/>
              </w:rPr>
            </w:pPr>
            <w:r w:rsidRPr="00CC0CAC">
              <w:rPr>
                <w:rFonts w:ascii="Arial" w:eastAsia="Times New Roman" w:hAnsi="Arial" w:cs="Arial"/>
                <w:color w:val="000000"/>
                <w:sz w:val="16"/>
                <w:szCs w:val="16"/>
                <w:lang w:eastAsia="es-CO"/>
              </w:rPr>
              <w:t>FALTA DE PERSONAL</w:t>
            </w:r>
          </w:p>
        </w:tc>
        <w:tc>
          <w:tcPr>
            <w:tcW w:w="0" w:type="auto"/>
            <w:tcBorders>
              <w:top w:val="nil"/>
              <w:left w:val="nil"/>
              <w:bottom w:val="single" w:sz="8" w:space="0" w:color="auto"/>
              <w:right w:val="single" w:sz="8" w:space="0" w:color="auto"/>
            </w:tcBorders>
            <w:shd w:val="clear" w:color="auto" w:fill="auto"/>
            <w:vAlign w:val="center"/>
            <w:hideMark/>
          </w:tcPr>
          <w:p w:rsidR="00CC0CAC" w:rsidRPr="00CC0CAC" w:rsidRDefault="00CC0CAC" w:rsidP="00CC0CAC">
            <w:pPr>
              <w:spacing w:after="0" w:line="240" w:lineRule="auto"/>
              <w:jc w:val="center"/>
              <w:rPr>
                <w:rFonts w:ascii="Arial" w:eastAsia="Times New Roman" w:hAnsi="Arial" w:cs="Arial"/>
                <w:color w:val="000000"/>
                <w:sz w:val="16"/>
                <w:szCs w:val="16"/>
                <w:lang w:eastAsia="es-CO"/>
              </w:rPr>
            </w:pPr>
            <w:r w:rsidRPr="00CC0CAC">
              <w:rPr>
                <w:rFonts w:ascii="Arial" w:eastAsia="Times New Roman" w:hAnsi="Arial" w:cs="Arial"/>
                <w:color w:val="000000"/>
                <w:sz w:val="16"/>
                <w:szCs w:val="16"/>
                <w:lang w:eastAsia="es-CO"/>
              </w:rPr>
              <w:t>18</w:t>
            </w:r>
          </w:p>
        </w:tc>
        <w:tc>
          <w:tcPr>
            <w:tcW w:w="0" w:type="auto"/>
            <w:tcBorders>
              <w:top w:val="nil"/>
              <w:left w:val="nil"/>
              <w:bottom w:val="single" w:sz="8" w:space="0" w:color="auto"/>
              <w:right w:val="single" w:sz="8" w:space="0" w:color="auto"/>
            </w:tcBorders>
            <w:shd w:val="clear" w:color="auto" w:fill="auto"/>
            <w:vAlign w:val="center"/>
            <w:hideMark/>
          </w:tcPr>
          <w:p w:rsidR="00CC0CAC" w:rsidRPr="00CC0CAC" w:rsidRDefault="00CC0CAC" w:rsidP="00CC0CAC">
            <w:pPr>
              <w:spacing w:after="0" w:line="240" w:lineRule="auto"/>
              <w:jc w:val="center"/>
              <w:rPr>
                <w:rFonts w:ascii="Arial" w:eastAsia="Times New Roman" w:hAnsi="Arial" w:cs="Arial"/>
                <w:color w:val="000000"/>
                <w:sz w:val="16"/>
                <w:szCs w:val="16"/>
                <w:lang w:eastAsia="es-CO"/>
              </w:rPr>
            </w:pPr>
            <w:r w:rsidRPr="00CC0CAC">
              <w:rPr>
                <w:rFonts w:ascii="Arial" w:eastAsia="Times New Roman" w:hAnsi="Arial" w:cs="Arial"/>
                <w:color w:val="000000"/>
                <w:sz w:val="16"/>
                <w:szCs w:val="16"/>
                <w:lang w:eastAsia="es-CO"/>
              </w:rPr>
              <w:t>25</w:t>
            </w:r>
          </w:p>
        </w:tc>
        <w:tc>
          <w:tcPr>
            <w:tcW w:w="0" w:type="auto"/>
            <w:tcBorders>
              <w:top w:val="nil"/>
              <w:left w:val="nil"/>
              <w:bottom w:val="single" w:sz="8" w:space="0" w:color="auto"/>
              <w:right w:val="single" w:sz="8" w:space="0" w:color="auto"/>
            </w:tcBorders>
            <w:shd w:val="clear" w:color="auto" w:fill="auto"/>
            <w:vAlign w:val="center"/>
            <w:hideMark/>
          </w:tcPr>
          <w:p w:rsidR="00CC0CAC" w:rsidRPr="00CC0CAC" w:rsidRDefault="00CC0CAC" w:rsidP="00CC0CAC">
            <w:pPr>
              <w:spacing w:after="0" w:line="240" w:lineRule="auto"/>
              <w:jc w:val="center"/>
              <w:rPr>
                <w:rFonts w:ascii="Arial" w:eastAsia="Times New Roman" w:hAnsi="Arial" w:cs="Arial"/>
                <w:color w:val="000000"/>
                <w:sz w:val="16"/>
                <w:szCs w:val="16"/>
                <w:lang w:eastAsia="es-CO"/>
              </w:rPr>
            </w:pPr>
            <w:r w:rsidRPr="00CC0CAC">
              <w:rPr>
                <w:rFonts w:ascii="Arial" w:eastAsia="Times New Roman" w:hAnsi="Arial" w:cs="Arial"/>
                <w:color w:val="000000"/>
                <w:sz w:val="16"/>
                <w:szCs w:val="16"/>
                <w:lang w:eastAsia="es-CO"/>
              </w:rPr>
              <w:t>14</w:t>
            </w:r>
          </w:p>
        </w:tc>
      </w:tr>
      <w:tr w:rsidR="00CC0CAC" w:rsidRPr="00CC0CAC" w:rsidTr="00CC0CAC">
        <w:trPr>
          <w:trHeight w:val="45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C0CAC" w:rsidRPr="00CC0CAC" w:rsidRDefault="00CC0CAC" w:rsidP="00CC0CAC">
            <w:pPr>
              <w:spacing w:after="0" w:line="240" w:lineRule="auto"/>
              <w:jc w:val="both"/>
              <w:rPr>
                <w:rFonts w:ascii="Arial" w:eastAsia="Times New Roman" w:hAnsi="Arial" w:cs="Arial"/>
                <w:color w:val="000000"/>
                <w:sz w:val="16"/>
                <w:szCs w:val="16"/>
                <w:lang w:eastAsia="es-CO"/>
              </w:rPr>
            </w:pPr>
            <w:r w:rsidRPr="00CC0CAC">
              <w:rPr>
                <w:rFonts w:ascii="Arial" w:eastAsia="Times New Roman" w:hAnsi="Arial" w:cs="Arial"/>
                <w:color w:val="000000"/>
                <w:sz w:val="16"/>
                <w:szCs w:val="16"/>
                <w:lang w:eastAsia="es-CO"/>
              </w:rPr>
              <w:t>INACTIVIDAD PROCESAL</w:t>
            </w:r>
          </w:p>
        </w:tc>
        <w:tc>
          <w:tcPr>
            <w:tcW w:w="0" w:type="auto"/>
            <w:tcBorders>
              <w:top w:val="nil"/>
              <w:left w:val="nil"/>
              <w:bottom w:val="single" w:sz="8" w:space="0" w:color="auto"/>
              <w:right w:val="single" w:sz="8" w:space="0" w:color="auto"/>
            </w:tcBorders>
            <w:shd w:val="clear" w:color="auto" w:fill="auto"/>
            <w:vAlign w:val="center"/>
            <w:hideMark/>
          </w:tcPr>
          <w:p w:rsidR="00CC0CAC" w:rsidRPr="00CC0CAC" w:rsidRDefault="00CC0CAC" w:rsidP="00CC0CAC">
            <w:pPr>
              <w:spacing w:after="0" w:line="240" w:lineRule="auto"/>
              <w:jc w:val="center"/>
              <w:rPr>
                <w:rFonts w:ascii="Arial" w:eastAsia="Times New Roman" w:hAnsi="Arial" w:cs="Arial"/>
                <w:color w:val="000000"/>
                <w:sz w:val="16"/>
                <w:szCs w:val="16"/>
                <w:lang w:eastAsia="es-CO"/>
              </w:rPr>
            </w:pPr>
            <w:r w:rsidRPr="00CC0CAC">
              <w:rPr>
                <w:rFonts w:ascii="Arial" w:eastAsia="Times New Roman" w:hAnsi="Arial" w:cs="Arial"/>
                <w:color w:val="000000"/>
                <w:sz w:val="16"/>
                <w:szCs w:val="16"/>
                <w:lang w:eastAsia="es-CO"/>
              </w:rPr>
              <w:t>115</w:t>
            </w:r>
          </w:p>
        </w:tc>
        <w:tc>
          <w:tcPr>
            <w:tcW w:w="0" w:type="auto"/>
            <w:tcBorders>
              <w:top w:val="nil"/>
              <w:left w:val="nil"/>
              <w:bottom w:val="single" w:sz="8" w:space="0" w:color="auto"/>
              <w:right w:val="single" w:sz="8" w:space="0" w:color="auto"/>
            </w:tcBorders>
            <w:shd w:val="clear" w:color="auto" w:fill="auto"/>
            <w:vAlign w:val="center"/>
            <w:hideMark/>
          </w:tcPr>
          <w:p w:rsidR="00CC0CAC" w:rsidRPr="00CC0CAC" w:rsidRDefault="00CC0CAC" w:rsidP="00CC0CAC">
            <w:pPr>
              <w:spacing w:after="0" w:line="240" w:lineRule="auto"/>
              <w:jc w:val="center"/>
              <w:rPr>
                <w:rFonts w:ascii="Arial" w:eastAsia="Times New Roman" w:hAnsi="Arial" w:cs="Arial"/>
                <w:color w:val="000000"/>
                <w:sz w:val="16"/>
                <w:szCs w:val="16"/>
                <w:lang w:eastAsia="es-CO"/>
              </w:rPr>
            </w:pPr>
            <w:r w:rsidRPr="00CC0CAC">
              <w:rPr>
                <w:rFonts w:ascii="Arial" w:eastAsia="Times New Roman" w:hAnsi="Arial" w:cs="Arial"/>
                <w:color w:val="000000"/>
                <w:sz w:val="16"/>
                <w:szCs w:val="16"/>
                <w:lang w:eastAsia="es-CO"/>
              </w:rPr>
              <w:t>78</w:t>
            </w:r>
          </w:p>
        </w:tc>
        <w:tc>
          <w:tcPr>
            <w:tcW w:w="0" w:type="auto"/>
            <w:tcBorders>
              <w:top w:val="nil"/>
              <w:left w:val="nil"/>
              <w:bottom w:val="single" w:sz="8" w:space="0" w:color="auto"/>
              <w:right w:val="single" w:sz="8" w:space="0" w:color="auto"/>
            </w:tcBorders>
            <w:shd w:val="clear" w:color="auto" w:fill="auto"/>
            <w:vAlign w:val="center"/>
            <w:hideMark/>
          </w:tcPr>
          <w:p w:rsidR="00CC0CAC" w:rsidRPr="00CC0CAC" w:rsidRDefault="00CC0CAC" w:rsidP="00CC0CAC">
            <w:pPr>
              <w:spacing w:after="0" w:line="240" w:lineRule="auto"/>
              <w:jc w:val="center"/>
              <w:rPr>
                <w:rFonts w:ascii="Arial" w:eastAsia="Times New Roman" w:hAnsi="Arial" w:cs="Arial"/>
                <w:color w:val="000000"/>
                <w:sz w:val="16"/>
                <w:szCs w:val="16"/>
                <w:lang w:eastAsia="es-CO"/>
              </w:rPr>
            </w:pPr>
            <w:r w:rsidRPr="00CC0CAC">
              <w:rPr>
                <w:rFonts w:ascii="Arial" w:eastAsia="Times New Roman" w:hAnsi="Arial" w:cs="Arial"/>
                <w:color w:val="000000"/>
                <w:sz w:val="16"/>
                <w:szCs w:val="16"/>
                <w:lang w:eastAsia="es-CO"/>
              </w:rPr>
              <w:t>99</w:t>
            </w:r>
          </w:p>
        </w:tc>
      </w:tr>
      <w:tr w:rsidR="00CC0CAC" w:rsidRPr="00CC0CAC" w:rsidTr="00CC0CAC">
        <w:trPr>
          <w:trHeight w:val="45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C0CAC" w:rsidRPr="00CC0CAC" w:rsidRDefault="00CC0CAC" w:rsidP="00CC0CAC">
            <w:pPr>
              <w:spacing w:after="0" w:line="240" w:lineRule="auto"/>
              <w:jc w:val="both"/>
              <w:rPr>
                <w:rFonts w:ascii="Arial" w:eastAsia="Times New Roman" w:hAnsi="Arial" w:cs="Arial"/>
                <w:color w:val="000000"/>
                <w:sz w:val="16"/>
                <w:szCs w:val="16"/>
                <w:lang w:eastAsia="es-CO"/>
              </w:rPr>
            </w:pPr>
            <w:r w:rsidRPr="00CC0CAC">
              <w:rPr>
                <w:rFonts w:ascii="Arial" w:eastAsia="Times New Roman" w:hAnsi="Arial" w:cs="Arial"/>
                <w:color w:val="000000"/>
                <w:sz w:val="16"/>
                <w:szCs w:val="16"/>
                <w:lang w:eastAsia="es-CO"/>
              </w:rPr>
              <w:t xml:space="preserve">MALA ATENCIÓN </w:t>
            </w:r>
          </w:p>
        </w:tc>
        <w:tc>
          <w:tcPr>
            <w:tcW w:w="0" w:type="auto"/>
            <w:tcBorders>
              <w:top w:val="nil"/>
              <w:left w:val="nil"/>
              <w:bottom w:val="single" w:sz="8" w:space="0" w:color="auto"/>
              <w:right w:val="single" w:sz="8" w:space="0" w:color="auto"/>
            </w:tcBorders>
            <w:shd w:val="clear" w:color="auto" w:fill="auto"/>
            <w:vAlign w:val="center"/>
            <w:hideMark/>
          </w:tcPr>
          <w:p w:rsidR="00CC0CAC" w:rsidRPr="00CC0CAC" w:rsidRDefault="00CC0CAC" w:rsidP="00CC0CAC">
            <w:pPr>
              <w:spacing w:after="0" w:line="240" w:lineRule="auto"/>
              <w:jc w:val="center"/>
              <w:rPr>
                <w:rFonts w:ascii="Arial" w:eastAsia="Times New Roman" w:hAnsi="Arial" w:cs="Arial"/>
                <w:color w:val="000000"/>
                <w:sz w:val="16"/>
                <w:szCs w:val="16"/>
                <w:lang w:eastAsia="es-CO"/>
              </w:rPr>
            </w:pPr>
            <w:r w:rsidRPr="00CC0CAC">
              <w:rPr>
                <w:rFonts w:ascii="Arial" w:eastAsia="Times New Roman" w:hAnsi="Arial" w:cs="Arial"/>
                <w:color w:val="000000"/>
                <w:sz w:val="16"/>
                <w:szCs w:val="16"/>
                <w:lang w:eastAsia="es-CO"/>
              </w:rPr>
              <w:t>32</w:t>
            </w:r>
          </w:p>
        </w:tc>
        <w:tc>
          <w:tcPr>
            <w:tcW w:w="0" w:type="auto"/>
            <w:tcBorders>
              <w:top w:val="nil"/>
              <w:left w:val="nil"/>
              <w:bottom w:val="single" w:sz="8" w:space="0" w:color="auto"/>
              <w:right w:val="single" w:sz="8" w:space="0" w:color="auto"/>
            </w:tcBorders>
            <w:shd w:val="clear" w:color="auto" w:fill="auto"/>
            <w:vAlign w:val="center"/>
            <w:hideMark/>
          </w:tcPr>
          <w:p w:rsidR="00CC0CAC" w:rsidRPr="00CC0CAC" w:rsidRDefault="00CC0CAC" w:rsidP="00CC0CAC">
            <w:pPr>
              <w:spacing w:after="0" w:line="240" w:lineRule="auto"/>
              <w:jc w:val="center"/>
              <w:rPr>
                <w:rFonts w:ascii="Arial" w:eastAsia="Times New Roman" w:hAnsi="Arial" w:cs="Arial"/>
                <w:color w:val="000000"/>
                <w:sz w:val="16"/>
                <w:szCs w:val="16"/>
                <w:lang w:eastAsia="es-CO"/>
              </w:rPr>
            </w:pPr>
            <w:r w:rsidRPr="00CC0CAC">
              <w:rPr>
                <w:rFonts w:ascii="Arial" w:eastAsia="Times New Roman" w:hAnsi="Arial" w:cs="Arial"/>
                <w:color w:val="000000"/>
                <w:sz w:val="16"/>
                <w:szCs w:val="16"/>
                <w:lang w:eastAsia="es-CO"/>
              </w:rPr>
              <w:t>22</w:t>
            </w:r>
          </w:p>
        </w:tc>
        <w:tc>
          <w:tcPr>
            <w:tcW w:w="0" w:type="auto"/>
            <w:tcBorders>
              <w:top w:val="nil"/>
              <w:left w:val="nil"/>
              <w:bottom w:val="single" w:sz="8" w:space="0" w:color="auto"/>
              <w:right w:val="single" w:sz="8" w:space="0" w:color="auto"/>
            </w:tcBorders>
            <w:shd w:val="clear" w:color="auto" w:fill="auto"/>
            <w:vAlign w:val="center"/>
            <w:hideMark/>
          </w:tcPr>
          <w:p w:rsidR="00CC0CAC" w:rsidRPr="00CC0CAC" w:rsidRDefault="00CC0CAC" w:rsidP="00CC0CAC">
            <w:pPr>
              <w:spacing w:after="0" w:line="240" w:lineRule="auto"/>
              <w:jc w:val="center"/>
              <w:rPr>
                <w:rFonts w:ascii="Arial" w:eastAsia="Times New Roman" w:hAnsi="Arial" w:cs="Arial"/>
                <w:color w:val="000000"/>
                <w:sz w:val="16"/>
                <w:szCs w:val="16"/>
                <w:lang w:eastAsia="es-CO"/>
              </w:rPr>
            </w:pPr>
            <w:r w:rsidRPr="00CC0CAC">
              <w:rPr>
                <w:rFonts w:ascii="Arial" w:eastAsia="Times New Roman" w:hAnsi="Arial" w:cs="Arial"/>
                <w:color w:val="000000"/>
                <w:sz w:val="16"/>
                <w:szCs w:val="16"/>
                <w:lang w:eastAsia="es-CO"/>
              </w:rPr>
              <w:t>47</w:t>
            </w:r>
          </w:p>
        </w:tc>
      </w:tr>
      <w:tr w:rsidR="00CC0CAC" w:rsidRPr="00CC0CAC" w:rsidTr="00CC0CAC">
        <w:trPr>
          <w:trHeight w:val="45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C0CAC" w:rsidRPr="00CC0CAC" w:rsidRDefault="00CC0CAC" w:rsidP="00CC0CAC">
            <w:pPr>
              <w:spacing w:after="0" w:line="240" w:lineRule="auto"/>
              <w:jc w:val="both"/>
              <w:rPr>
                <w:rFonts w:ascii="Arial" w:eastAsia="Times New Roman" w:hAnsi="Arial" w:cs="Arial"/>
                <w:color w:val="000000"/>
                <w:sz w:val="16"/>
                <w:szCs w:val="16"/>
                <w:lang w:eastAsia="es-CO"/>
              </w:rPr>
            </w:pPr>
            <w:r w:rsidRPr="00CC0CAC">
              <w:rPr>
                <w:rFonts w:ascii="Arial" w:eastAsia="Times New Roman" w:hAnsi="Arial" w:cs="Arial"/>
                <w:color w:val="000000"/>
                <w:sz w:val="16"/>
                <w:szCs w:val="16"/>
                <w:lang w:eastAsia="es-CO"/>
              </w:rPr>
              <w:t>SUSPENSIÓN DE LA ATENCIÓN</w:t>
            </w:r>
          </w:p>
        </w:tc>
        <w:tc>
          <w:tcPr>
            <w:tcW w:w="0" w:type="auto"/>
            <w:tcBorders>
              <w:top w:val="nil"/>
              <w:left w:val="nil"/>
              <w:bottom w:val="single" w:sz="8" w:space="0" w:color="auto"/>
              <w:right w:val="single" w:sz="8" w:space="0" w:color="auto"/>
            </w:tcBorders>
            <w:shd w:val="clear" w:color="auto" w:fill="auto"/>
            <w:vAlign w:val="center"/>
            <w:hideMark/>
          </w:tcPr>
          <w:p w:rsidR="00CC0CAC" w:rsidRPr="00CC0CAC" w:rsidRDefault="00CC0CAC" w:rsidP="00CC0CAC">
            <w:pPr>
              <w:spacing w:after="0" w:line="240" w:lineRule="auto"/>
              <w:jc w:val="center"/>
              <w:rPr>
                <w:rFonts w:ascii="Arial" w:eastAsia="Times New Roman" w:hAnsi="Arial" w:cs="Arial"/>
                <w:color w:val="000000"/>
                <w:sz w:val="16"/>
                <w:szCs w:val="16"/>
                <w:lang w:eastAsia="es-CO"/>
              </w:rPr>
            </w:pPr>
            <w:r w:rsidRPr="00CC0CAC">
              <w:rPr>
                <w:rFonts w:ascii="Arial" w:eastAsia="Times New Roman" w:hAnsi="Arial" w:cs="Arial"/>
                <w:color w:val="000000"/>
                <w:sz w:val="16"/>
                <w:szCs w:val="16"/>
                <w:lang w:eastAsia="es-CO"/>
              </w:rPr>
              <w:t>6</w:t>
            </w:r>
          </w:p>
        </w:tc>
        <w:tc>
          <w:tcPr>
            <w:tcW w:w="0" w:type="auto"/>
            <w:tcBorders>
              <w:top w:val="nil"/>
              <w:left w:val="nil"/>
              <w:bottom w:val="single" w:sz="8" w:space="0" w:color="auto"/>
              <w:right w:val="single" w:sz="8" w:space="0" w:color="auto"/>
            </w:tcBorders>
            <w:shd w:val="clear" w:color="auto" w:fill="auto"/>
            <w:vAlign w:val="center"/>
            <w:hideMark/>
          </w:tcPr>
          <w:p w:rsidR="00CC0CAC" w:rsidRPr="00CC0CAC" w:rsidRDefault="00CC0CAC" w:rsidP="00CC0CAC">
            <w:pPr>
              <w:spacing w:after="0" w:line="240" w:lineRule="auto"/>
              <w:jc w:val="center"/>
              <w:rPr>
                <w:rFonts w:ascii="Arial" w:eastAsia="Times New Roman" w:hAnsi="Arial" w:cs="Arial"/>
                <w:color w:val="000000"/>
                <w:sz w:val="16"/>
                <w:szCs w:val="16"/>
                <w:lang w:eastAsia="es-CO"/>
              </w:rPr>
            </w:pPr>
            <w:r w:rsidRPr="00CC0CAC">
              <w:rPr>
                <w:rFonts w:ascii="Arial" w:eastAsia="Times New Roman" w:hAnsi="Arial" w:cs="Arial"/>
                <w:color w:val="000000"/>
                <w:sz w:val="16"/>
                <w:szCs w:val="16"/>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rsidR="00CC0CAC" w:rsidRPr="00CC0CAC" w:rsidRDefault="00CC0CAC" w:rsidP="00CC0CAC">
            <w:pPr>
              <w:spacing w:after="0" w:line="240" w:lineRule="auto"/>
              <w:jc w:val="center"/>
              <w:rPr>
                <w:rFonts w:ascii="Arial" w:eastAsia="Times New Roman" w:hAnsi="Arial" w:cs="Arial"/>
                <w:color w:val="000000"/>
                <w:sz w:val="16"/>
                <w:szCs w:val="16"/>
                <w:lang w:eastAsia="es-CO"/>
              </w:rPr>
            </w:pPr>
            <w:r w:rsidRPr="00CC0CAC">
              <w:rPr>
                <w:rFonts w:ascii="Arial" w:eastAsia="Times New Roman" w:hAnsi="Arial" w:cs="Arial"/>
                <w:color w:val="000000"/>
                <w:sz w:val="16"/>
                <w:szCs w:val="16"/>
                <w:lang w:eastAsia="es-CO"/>
              </w:rPr>
              <w:t>0</w:t>
            </w:r>
          </w:p>
        </w:tc>
      </w:tr>
      <w:tr w:rsidR="00CC0CAC" w:rsidRPr="00CC0CAC" w:rsidTr="00CC0CAC">
        <w:trPr>
          <w:trHeight w:val="45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C0CAC" w:rsidRPr="00CC0CAC" w:rsidRDefault="00CC0CAC" w:rsidP="00CC0CAC">
            <w:pPr>
              <w:spacing w:after="0" w:line="240" w:lineRule="auto"/>
              <w:jc w:val="both"/>
              <w:rPr>
                <w:rFonts w:ascii="Arial" w:eastAsia="Times New Roman" w:hAnsi="Arial" w:cs="Arial"/>
                <w:color w:val="000000"/>
                <w:sz w:val="16"/>
                <w:szCs w:val="16"/>
                <w:lang w:eastAsia="es-CO"/>
              </w:rPr>
            </w:pPr>
            <w:r w:rsidRPr="00CC0CAC">
              <w:rPr>
                <w:rFonts w:ascii="Arial" w:eastAsia="Times New Roman" w:hAnsi="Arial" w:cs="Arial"/>
                <w:color w:val="000000"/>
                <w:sz w:val="16"/>
                <w:szCs w:val="16"/>
                <w:lang w:eastAsia="es-CO"/>
              </w:rPr>
              <w:t>NO HAY ESQUEMA DE SEGUIRIDAD A TESTIGO</w:t>
            </w:r>
          </w:p>
        </w:tc>
        <w:tc>
          <w:tcPr>
            <w:tcW w:w="0" w:type="auto"/>
            <w:tcBorders>
              <w:top w:val="nil"/>
              <w:left w:val="nil"/>
              <w:bottom w:val="single" w:sz="8" w:space="0" w:color="auto"/>
              <w:right w:val="single" w:sz="8" w:space="0" w:color="auto"/>
            </w:tcBorders>
            <w:shd w:val="clear" w:color="auto" w:fill="auto"/>
            <w:vAlign w:val="center"/>
            <w:hideMark/>
          </w:tcPr>
          <w:p w:rsidR="00CC0CAC" w:rsidRPr="00CC0CAC" w:rsidRDefault="00CC0CAC" w:rsidP="00CC0CAC">
            <w:pPr>
              <w:spacing w:after="0" w:line="240" w:lineRule="auto"/>
              <w:jc w:val="center"/>
              <w:rPr>
                <w:rFonts w:ascii="Arial" w:eastAsia="Times New Roman" w:hAnsi="Arial" w:cs="Arial"/>
                <w:color w:val="000000"/>
                <w:sz w:val="16"/>
                <w:szCs w:val="16"/>
                <w:lang w:eastAsia="es-CO"/>
              </w:rPr>
            </w:pPr>
            <w:r w:rsidRPr="00CC0CAC">
              <w:rPr>
                <w:rFonts w:ascii="Arial" w:eastAsia="Times New Roman" w:hAnsi="Arial" w:cs="Arial"/>
                <w:color w:val="000000"/>
                <w:sz w:val="16"/>
                <w:szCs w:val="16"/>
                <w:lang w:eastAsia="es-CO"/>
              </w:rPr>
              <w:t>0</w:t>
            </w:r>
          </w:p>
        </w:tc>
        <w:tc>
          <w:tcPr>
            <w:tcW w:w="0" w:type="auto"/>
            <w:tcBorders>
              <w:top w:val="nil"/>
              <w:left w:val="nil"/>
              <w:bottom w:val="single" w:sz="8" w:space="0" w:color="auto"/>
              <w:right w:val="single" w:sz="8" w:space="0" w:color="auto"/>
            </w:tcBorders>
            <w:shd w:val="clear" w:color="auto" w:fill="auto"/>
            <w:vAlign w:val="center"/>
            <w:hideMark/>
          </w:tcPr>
          <w:p w:rsidR="00CC0CAC" w:rsidRPr="00CC0CAC" w:rsidRDefault="00CC0CAC" w:rsidP="00CC0CAC">
            <w:pPr>
              <w:spacing w:after="0" w:line="240" w:lineRule="auto"/>
              <w:jc w:val="center"/>
              <w:rPr>
                <w:rFonts w:ascii="Arial" w:eastAsia="Times New Roman" w:hAnsi="Arial" w:cs="Arial"/>
                <w:color w:val="000000"/>
                <w:sz w:val="16"/>
                <w:szCs w:val="16"/>
                <w:lang w:eastAsia="es-CO"/>
              </w:rPr>
            </w:pPr>
            <w:r w:rsidRPr="00CC0CAC">
              <w:rPr>
                <w:rFonts w:ascii="Arial" w:eastAsia="Times New Roman" w:hAnsi="Arial" w:cs="Arial"/>
                <w:color w:val="000000"/>
                <w:sz w:val="16"/>
                <w:szCs w:val="16"/>
                <w:lang w:eastAsia="es-CO"/>
              </w:rPr>
              <w:t>0</w:t>
            </w:r>
          </w:p>
        </w:tc>
        <w:tc>
          <w:tcPr>
            <w:tcW w:w="0" w:type="auto"/>
            <w:tcBorders>
              <w:top w:val="nil"/>
              <w:left w:val="nil"/>
              <w:bottom w:val="single" w:sz="8" w:space="0" w:color="auto"/>
              <w:right w:val="single" w:sz="8" w:space="0" w:color="auto"/>
            </w:tcBorders>
            <w:shd w:val="clear" w:color="auto" w:fill="auto"/>
            <w:vAlign w:val="center"/>
            <w:hideMark/>
          </w:tcPr>
          <w:p w:rsidR="00CC0CAC" w:rsidRPr="00CC0CAC" w:rsidRDefault="00CC0CAC" w:rsidP="00CC0CAC">
            <w:pPr>
              <w:spacing w:after="0" w:line="240" w:lineRule="auto"/>
              <w:jc w:val="center"/>
              <w:rPr>
                <w:rFonts w:ascii="Arial" w:eastAsia="Times New Roman" w:hAnsi="Arial" w:cs="Arial"/>
                <w:color w:val="000000"/>
                <w:sz w:val="16"/>
                <w:szCs w:val="16"/>
                <w:lang w:eastAsia="es-CO"/>
              </w:rPr>
            </w:pPr>
            <w:r w:rsidRPr="00CC0CAC">
              <w:rPr>
                <w:rFonts w:ascii="Arial" w:eastAsia="Times New Roman" w:hAnsi="Arial" w:cs="Arial"/>
                <w:color w:val="000000"/>
                <w:sz w:val="16"/>
                <w:szCs w:val="16"/>
                <w:lang w:eastAsia="es-CO"/>
              </w:rPr>
              <w:t>0</w:t>
            </w:r>
          </w:p>
        </w:tc>
      </w:tr>
      <w:tr w:rsidR="00CC0CAC" w:rsidRPr="00CC0CAC" w:rsidTr="00CC0CAC">
        <w:trPr>
          <w:trHeight w:val="45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C0CAC" w:rsidRPr="00CC0CAC" w:rsidRDefault="00CC0CAC" w:rsidP="00CC0CAC">
            <w:pPr>
              <w:spacing w:after="0" w:line="240" w:lineRule="auto"/>
              <w:jc w:val="both"/>
              <w:rPr>
                <w:rFonts w:ascii="Arial" w:eastAsia="Times New Roman" w:hAnsi="Arial" w:cs="Arial"/>
                <w:color w:val="000000"/>
                <w:sz w:val="16"/>
                <w:szCs w:val="16"/>
                <w:lang w:eastAsia="es-CO"/>
              </w:rPr>
            </w:pPr>
            <w:r w:rsidRPr="00CC0CAC">
              <w:rPr>
                <w:rFonts w:ascii="Arial" w:eastAsia="Times New Roman" w:hAnsi="Arial" w:cs="Arial"/>
                <w:color w:val="000000"/>
                <w:sz w:val="16"/>
                <w:szCs w:val="16"/>
                <w:lang w:eastAsia="es-CO"/>
              </w:rPr>
              <w:t>INSTALACIONES FISICAS INADECUADAS</w:t>
            </w:r>
          </w:p>
        </w:tc>
        <w:tc>
          <w:tcPr>
            <w:tcW w:w="0" w:type="auto"/>
            <w:tcBorders>
              <w:top w:val="nil"/>
              <w:left w:val="nil"/>
              <w:bottom w:val="single" w:sz="8" w:space="0" w:color="auto"/>
              <w:right w:val="single" w:sz="8" w:space="0" w:color="auto"/>
            </w:tcBorders>
            <w:shd w:val="clear" w:color="auto" w:fill="auto"/>
            <w:vAlign w:val="center"/>
            <w:hideMark/>
          </w:tcPr>
          <w:p w:rsidR="00CC0CAC" w:rsidRPr="00CC0CAC" w:rsidRDefault="00CC0CAC" w:rsidP="00CC0CAC">
            <w:pPr>
              <w:spacing w:after="0" w:line="240" w:lineRule="auto"/>
              <w:jc w:val="center"/>
              <w:rPr>
                <w:rFonts w:ascii="Arial" w:eastAsia="Times New Roman" w:hAnsi="Arial" w:cs="Arial"/>
                <w:color w:val="000000"/>
                <w:sz w:val="16"/>
                <w:szCs w:val="16"/>
                <w:lang w:eastAsia="es-CO"/>
              </w:rPr>
            </w:pPr>
            <w:r w:rsidRPr="00CC0CAC">
              <w:rPr>
                <w:rFonts w:ascii="Arial" w:eastAsia="Times New Roman" w:hAnsi="Arial" w:cs="Arial"/>
                <w:color w:val="000000"/>
                <w:sz w:val="16"/>
                <w:szCs w:val="16"/>
                <w:lang w:eastAsia="es-CO"/>
              </w:rPr>
              <w:t>3</w:t>
            </w:r>
          </w:p>
        </w:tc>
        <w:tc>
          <w:tcPr>
            <w:tcW w:w="0" w:type="auto"/>
            <w:tcBorders>
              <w:top w:val="nil"/>
              <w:left w:val="nil"/>
              <w:bottom w:val="single" w:sz="8" w:space="0" w:color="auto"/>
              <w:right w:val="single" w:sz="8" w:space="0" w:color="auto"/>
            </w:tcBorders>
            <w:shd w:val="clear" w:color="auto" w:fill="auto"/>
            <w:vAlign w:val="center"/>
            <w:hideMark/>
          </w:tcPr>
          <w:p w:rsidR="00CC0CAC" w:rsidRPr="00CC0CAC" w:rsidRDefault="00CC0CAC" w:rsidP="00CC0CAC">
            <w:pPr>
              <w:spacing w:after="0" w:line="240" w:lineRule="auto"/>
              <w:jc w:val="center"/>
              <w:rPr>
                <w:rFonts w:ascii="Arial" w:eastAsia="Times New Roman" w:hAnsi="Arial" w:cs="Arial"/>
                <w:color w:val="000000"/>
                <w:sz w:val="16"/>
                <w:szCs w:val="16"/>
                <w:lang w:eastAsia="es-CO"/>
              </w:rPr>
            </w:pPr>
            <w:r w:rsidRPr="00CC0CAC">
              <w:rPr>
                <w:rFonts w:ascii="Arial" w:eastAsia="Times New Roman" w:hAnsi="Arial" w:cs="Arial"/>
                <w:color w:val="000000"/>
                <w:sz w:val="16"/>
                <w:szCs w:val="16"/>
                <w:lang w:eastAsia="es-CO"/>
              </w:rPr>
              <w:t>6</w:t>
            </w:r>
          </w:p>
        </w:tc>
        <w:tc>
          <w:tcPr>
            <w:tcW w:w="0" w:type="auto"/>
            <w:tcBorders>
              <w:top w:val="nil"/>
              <w:left w:val="nil"/>
              <w:bottom w:val="single" w:sz="8" w:space="0" w:color="auto"/>
              <w:right w:val="single" w:sz="8" w:space="0" w:color="auto"/>
            </w:tcBorders>
            <w:shd w:val="clear" w:color="auto" w:fill="auto"/>
            <w:vAlign w:val="center"/>
            <w:hideMark/>
          </w:tcPr>
          <w:p w:rsidR="00CC0CAC" w:rsidRPr="00CC0CAC" w:rsidRDefault="00CC0CAC" w:rsidP="00CC0CAC">
            <w:pPr>
              <w:spacing w:after="0" w:line="240" w:lineRule="auto"/>
              <w:jc w:val="center"/>
              <w:rPr>
                <w:rFonts w:ascii="Arial" w:eastAsia="Times New Roman" w:hAnsi="Arial" w:cs="Arial"/>
                <w:color w:val="000000"/>
                <w:sz w:val="16"/>
                <w:szCs w:val="16"/>
                <w:lang w:eastAsia="es-CO"/>
              </w:rPr>
            </w:pPr>
            <w:r w:rsidRPr="00CC0CAC">
              <w:rPr>
                <w:rFonts w:ascii="Arial" w:eastAsia="Times New Roman" w:hAnsi="Arial" w:cs="Arial"/>
                <w:color w:val="000000"/>
                <w:sz w:val="16"/>
                <w:szCs w:val="16"/>
                <w:lang w:eastAsia="es-CO"/>
              </w:rPr>
              <w:t>0</w:t>
            </w:r>
          </w:p>
        </w:tc>
      </w:tr>
      <w:tr w:rsidR="00CC0CAC" w:rsidRPr="00CC0CAC" w:rsidTr="00CC0CAC">
        <w:trPr>
          <w:trHeight w:val="45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CC0CAC" w:rsidRPr="00CC0CAC" w:rsidRDefault="00CC0CAC" w:rsidP="00CC0CAC">
            <w:pPr>
              <w:spacing w:after="0" w:line="240" w:lineRule="auto"/>
              <w:jc w:val="both"/>
              <w:rPr>
                <w:rFonts w:ascii="Arial" w:eastAsia="Times New Roman" w:hAnsi="Arial" w:cs="Arial"/>
                <w:color w:val="000000"/>
                <w:sz w:val="16"/>
                <w:szCs w:val="16"/>
                <w:lang w:eastAsia="es-CO"/>
              </w:rPr>
            </w:pPr>
            <w:r w:rsidRPr="00CC0CAC">
              <w:rPr>
                <w:rFonts w:ascii="Arial" w:eastAsia="Times New Roman" w:hAnsi="Arial" w:cs="Arial"/>
                <w:color w:val="000000"/>
                <w:sz w:val="16"/>
                <w:szCs w:val="16"/>
                <w:lang w:eastAsia="es-CO"/>
              </w:rPr>
              <w:t>OTRAS</w:t>
            </w:r>
          </w:p>
        </w:tc>
        <w:tc>
          <w:tcPr>
            <w:tcW w:w="0" w:type="auto"/>
            <w:tcBorders>
              <w:top w:val="nil"/>
              <w:left w:val="nil"/>
              <w:bottom w:val="single" w:sz="8" w:space="0" w:color="auto"/>
              <w:right w:val="single" w:sz="8" w:space="0" w:color="auto"/>
            </w:tcBorders>
            <w:shd w:val="clear" w:color="auto" w:fill="auto"/>
            <w:vAlign w:val="center"/>
            <w:hideMark/>
          </w:tcPr>
          <w:p w:rsidR="00CC0CAC" w:rsidRPr="00CC0CAC" w:rsidRDefault="00CC0CAC" w:rsidP="00CC0CAC">
            <w:pPr>
              <w:spacing w:after="0" w:line="240" w:lineRule="auto"/>
              <w:jc w:val="center"/>
              <w:rPr>
                <w:rFonts w:ascii="Arial" w:eastAsia="Times New Roman" w:hAnsi="Arial" w:cs="Arial"/>
                <w:color w:val="000000"/>
                <w:sz w:val="16"/>
                <w:szCs w:val="16"/>
                <w:lang w:eastAsia="es-CO"/>
              </w:rPr>
            </w:pPr>
            <w:r w:rsidRPr="00CC0CAC">
              <w:rPr>
                <w:rFonts w:ascii="Arial" w:eastAsia="Times New Roman" w:hAnsi="Arial" w:cs="Arial"/>
                <w:color w:val="000000"/>
                <w:sz w:val="16"/>
                <w:szCs w:val="16"/>
                <w:lang w:eastAsia="es-CO"/>
              </w:rPr>
              <w:t>20</w:t>
            </w:r>
          </w:p>
        </w:tc>
        <w:tc>
          <w:tcPr>
            <w:tcW w:w="0" w:type="auto"/>
            <w:tcBorders>
              <w:top w:val="nil"/>
              <w:left w:val="nil"/>
              <w:bottom w:val="single" w:sz="8" w:space="0" w:color="auto"/>
              <w:right w:val="single" w:sz="8" w:space="0" w:color="auto"/>
            </w:tcBorders>
            <w:shd w:val="clear" w:color="auto" w:fill="auto"/>
            <w:vAlign w:val="center"/>
            <w:hideMark/>
          </w:tcPr>
          <w:p w:rsidR="00CC0CAC" w:rsidRPr="00CC0CAC" w:rsidRDefault="00CC0CAC" w:rsidP="00CC0CAC">
            <w:pPr>
              <w:spacing w:after="0" w:line="240" w:lineRule="auto"/>
              <w:jc w:val="center"/>
              <w:rPr>
                <w:rFonts w:ascii="Arial" w:eastAsia="Times New Roman" w:hAnsi="Arial" w:cs="Arial"/>
                <w:color w:val="000000"/>
                <w:sz w:val="16"/>
                <w:szCs w:val="16"/>
                <w:lang w:eastAsia="es-CO"/>
              </w:rPr>
            </w:pPr>
            <w:r w:rsidRPr="00CC0CAC">
              <w:rPr>
                <w:rFonts w:ascii="Arial" w:eastAsia="Times New Roman" w:hAnsi="Arial" w:cs="Arial"/>
                <w:color w:val="000000"/>
                <w:sz w:val="16"/>
                <w:szCs w:val="16"/>
                <w:lang w:eastAsia="es-CO"/>
              </w:rPr>
              <w:t>36</w:t>
            </w:r>
          </w:p>
        </w:tc>
        <w:tc>
          <w:tcPr>
            <w:tcW w:w="0" w:type="auto"/>
            <w:tcBorders>
              <w:top w:val="nil"/>
              <w:left w:val="nil"/>
              <w:bottom w:val="single" w:sz="8" w:space="0" w:color="auto"/>
              <w:right w:val="single" w:sz="8" w:space="0" w:color="auto"/>
            </w:tcBorders>
            <w:shd w:val="clear" w:color="auto" w:fill="auto"/>
            <w:vAlign w:val="center"/>
            <w:hideMark/>
          </w:tcPr>
          <w:p w:rsidR="00CC0CAC" w:rsidRPr="00CC0CAC" w:rsidRDefault="00CC0CAC" w:rsidP="00CC0CAC">
            <w:pPr>
              <w:spacing w:after="0" w:line="240" w:lineRule="auto"/>
              <w:jc w:val="center"/>
              <w:rPr>
                <w:rFonts w:ascii="Arial" w:eastAsia="Times New Roman" w:hAnsi="Arial" w:cs="Arial"/>
                <w:color w:val="000000"/>
                <w:sz w:val="16"/>
                <w:szCs w:val="16"/>
                <w:lang w:eastAsia="es-CO"/>
              </w:rPr>
            </w:pPr>
            <w:r w:rsidRPr="00CC0CAC">
              <w:rPr>
                <w:rFonts w:ascii="Arial" w:eastAsia="Times New Roman" w:hAnsi="Arial" w:cs="Arial"/>
                <w:color w:val="000000"/>
                <w:sz w:val="16"/>
                <w:szCs w:val="16"/>
                <w:lang w:eastAsia="es-CO"/>
              </w:rPr>
              <w:t>33</w:t>
            </w:r>
          </w:p>
        </w:tc>
      </w:tr>
    </w:tbl>
    <w:bookmarkEnd w:id="0"/>
    <w:p w:rsidR="00FF3D58" w:rsidRDefault="00FF3D58" w:rsidP="007B3E5D">
      <w:pPr>
        <w:jc w:val="both"/>
        <w:rPr>
          <w:rFonts w:ascii="Arial" w:hAnsi="Arial" w:cs="Arial"/>
          <w:sz w:val="16"/>
          <w:szCs w:val="16"/>
        </w:rPr>
      </w:pPr>
      <w:r w:rsidRPr="007B3E5D">
        <w:rPr>
          <w:rFonts w:ascii="Arial" w:hAnsi="Arial" w:cs="Arial"/>
          <w:sz w:val="16"/>
          <w:szCs w:val="16"/>
        </w:rPr>
        <w:t>Fuente. Matriz consolidado IV Trimestre 2017</w:t>
      </w:r>
    </w:p>
    <w:p w:rsidR="00CD7CCD" w:rsidRDefault="00CD7CCD" w:rsidP="007B3E5D">
      <w:pPr>
        <w:jc w:val="both"/>
        <w:rPr>
          <w:rFonts w:ascii="Arial" w:hAnsi="Arial" w:cs="Arial"/>
          <w:sz w:val="16"/>
          <w:szCs w:val="16"/>
        </w:rPr>
      </w:pPr>
    </w:p>
    <w:p w:rsidR="00CD7CCD" w:rsidRPr="007B3E5D" w:rsidRDefault="00CD7CCD" w:rsidP="007B3E5D">
      <w:pPr>
        <w:jc w:val="both"/>
        <w:rPr>
          <w:rFonts w:ascii="Arial" w:hAnsi="Arial" w:cs="Arial"/>
          <w:sz w:val="16"/>
          <w:szCs w:val="16"/>
        </w:rPr>
      </w:pPr>
    </w:p>
    <w:p w:rsidR="00DF1AF3" w:rsidRPr="007B3E5D" w:rsidRDefault="00A06E18" w:rsidP="007B3E5D">
      <w:pPr>
        <w:jc w:val="both"/>
        <w:rPr>
          <w:rFonts w:ascii="Arial" w:hAnsi="Arial" w:cs="Arial"/>
          <w:sz w:val="24"/>
          <w:szCs w:val="24"/>
        </w:rPr>
      </w:pPr>
      <w:r w:rsidRPr="007B3E5D">
        <w:rPr>
          <w:rFonts w:ascii="Arial" w:hAnsi="Arial" w:cs="Arial"/>
          <w:sz w:val="24"/>
          <w:szCs w:val="24"/>
        </w:rPr>
        <w:t>De los reclam</w:t>
      </w:r>
      <w:r w:rsidR="004E0275" w:rsidRPr="007B3E5D">
        <w:rPr>
          <w:rFonts w:ascii="Arial" w:hAnsi="Arial" w:cs="Arial"/>
          <w:sz w:val="24"/>
          <w:szCs w:val="24"/>
        </w:rPr>
        <w:t>os recibidos en el cuarto</w:t>
      </w:r>
      <w:r w:rsidRPr="007B3E5D">
        <w:rPr>
          <w:rFonts w:ascii="Arial" w:hAnsi="Arial" w:cs="Arial"/>
          <w:sz w:val="24"/>
          <w:szCs w:val="24"/>
        </w:rPr>
        <w:t xml:space="preserve"> trimestre de 2017</w:t>
      </w:r>
      <w:r w:rsidR="00B73DE5" w:rsidRPr="007B3E5D">
        <w:rPr>
          <w:rFonts w:ascii="Arial" w:hAnsi="Arial" w:cs="Arial"/>
          <w:sz w:val="24"/>
          <w:szCs w:val="24"/>
        </w:rPr>
        <w:t>,</w:t>
      </w:r>
      <w:r w:rsidRPr="007B3E5D">
        <w:rPr>
          <w:rFonts w:ascii="Arial" w:hAnsi="Arial" w:cs="Arial"/>
          <w:sz w:val="24"/>
          <w:szCs w:val="24"/>
        </w:rPr>
        <w:t xml:space="preserve"> se evidencia un</w:t>
      </w:r>
      <w:r w:rsidR="00B73DE5" w:rsidRPr="007B3E5D">
        <w:rPr>
          <w:rFonts w:ascii="Arial" w:hAnsi="Arial" w:cs="Arial"/>
          <w:sz w:val="24"/>
          <w:szCs w:val="24"/>
        </w:rPr>
        <w:t xml:space="preserve"> aumento considerable</w:t>
      </w:r>
      <w:r w:rsidR="008C47A4">
        <w:rPr>
          <w:rFonts w:ascii="Arial" w:hAnsi="Arial" w:cs="Arial"/>
          <w:sz w:val="24"/>
          <w:szCs w:val="24"/>
        </w:rPr>
        <w:t xml:space="preserve">, representados en </w:t>
      </w:r>
      <w:r w:rsidR="00B73DE5" w:rsidRPr="007B3E5D">
        <w:rPr>
          <w:rFonts w:ascii="Arial" w:hAnsi="Arial" w:cs="Arial"/>
          <w:sz w:val="24"/>
          <w:szCs w:val="24"/>
        </w:rPr>
        <w:t>34</w:t>
      </w:r>
      <w:r w:rsidR="007D09D7">
        <w:rPr>
          <w:rFonts w:ascii="Arial" w:hAnsi="Arial" w:cs="Arial"/>
          <w:sz w:val="24"/>
          <w:szCs w:val="24"/>
        </w:rPr>
        <w:t>7</w:t>
      </w:r>
      <w:r w:rsidR="00B73DE5" w:rsidRPr="007B3E5D">
        <w:rPr>
          <w:rFonts w:ascii="Arial" w:hAnsi="Arial" w:cs="Arial"/>
          <w:sz w:val="24"/>
          <w:szCs w:val="24"/>
        </w:rPr>
        <w:t xml:space="preserve"> reclamos recibidos en el cuarto</w:t>
      </w:r>
      <w:r w:rsidRPr="007B3E5D">
        <w:rPr>
          <w:rFonts w:ascii="Arial" w:hAnsi="Arial" w:cs="Arial"/>
          <w:sz w:val="24"/>
          <w:szCs w:val="24"/>
        </w:rPr>
        <w:t xml:space="preserve"> trimestre </w:t>
      </w:r>
      <w:r w:rsidR="00B73DE5" w:rsidRPr="007B3E5D">
        <w:rPr>
          <w:rFonts w:ascii="Arial" w:hAnsi="Arial" w:cs="Arial"/>
          <w:sz w:val="24"/>
          <w:szCs w:val="24"/>
        </w:rPr>
        <w:t>del año en comparación a los 247</w:t>
      </w:r>
      <w:r w:rsidRPr="007B3E5D">
        <w:rPr>
          <w:rFonts w:ascii="Arial" w:hAnsi="Arial" w:cs="Arial"/>
          <w:sz w:val="24"/>
          <w:szCs w:val="24"/>
        </w:rPr>
        <w:t xml:space="preserve"> reclamos recibidos en</w:t>
      </w:r>
      <w:r w:rsidR="00B73DE5" w:rsidRPr="007B3E5D">
        <w:rPr>
          <w:rFonts w:ascii="Arial" w:hAnsi="Arial" w:cs="Arial"/>
          <w:sz w:val="24"/>
          <w:szCs w:val="24"/>
        </w:rPr>
        <w:t xml:space="preserve"> el tercer</w:t>
      </w:r>
      <w:r w:rsidRPr="007B3E5D">
        <w:rPr>
          <w:rFonts w:ascii="Arial" w:hAnsi="Arial" w:cs="Arial"/>
          <w:sz w:val="24"/>
          <w:szCs w:val="24"/>
        </w:rPr>
        <w:t xml:space="preserve"> trimestre del año 2017. </w:t>
      </w:r>
      <w:r w:rsidR="00B73DE5" w:rsidRPr="007B3E5D">
        <w:rPr>
          <w:rFonts w:ascii="Arial" w:hAnsi="Arial" w:cs="Arial"/>
          <w:sz w:val="24"/>
          <w:szCs w:val="24"/>
        </w:rPr>
        <w:t>Para el cuarto trimestre d</w:t>
      </w:r>
      <w:r w:rsidR="00107492" w:rsidRPr="007B3E5D">
        <w:rPr>
          <w:rFonts w:ascii="Arial" w:hAnsi="Arial" w:cs="Arial"/>
          <w:sz w:val="24"/>
          <w:szCs w:val="24"/>
        </w:rPr>
        <w:t xml:space="preserve">e </w:t>
      </w:r>
      <w:r w:rsidR="00B73DE5" w:rsidRPr="007B3E5D">
        <w:rPr>
          <w:rFonts w:ascii="Arial" w:hAnsi="Arial" w:cs="Arial"/>
          <w:sz w:val="24"/>
          <w:szCs w:val="24"/>
        </w:rPr>
        <w:t>acuerdo con las causas, el 29</w:t>
      </w:r>
      <w:r w:rsidR="00107492" w:rsidRPr="007B3E5D">
        <w:rPr>
          <w:rFonts w:ascii="Arial" w:hAnsi="Arial" w:cs="Arial"/>
          <w:sz w:val="24"/>
          <w:szCs w:val="24"/>
        </w:rPr>
        <w:t xml:space="preserve">% </w:t>
      </w:r>
      <w:r w:rsidR="008C47A4">
        <w:rPr>
          <w:rFonts w:ascii="Arial" w:hAnsi="Arial" w:cs="Arial"/>
          <w:sz w:val="24"/>
          <w:szCs w:val="24"/>
        </w:rPr>
        <w:t xml:space="preserve">corresponde </w:t>
      </w:r>
      <w:r w:rsidR="00B73DE5" w:rsidRPr="007B3E5D">
        <w:rPr>
          <w:rFonts w:ascii="Arial" w:hAnsi="Arial" w:cs="Arial"/>
          <w:sz w:val="24"/>
          <w:szCs w:val="24"/>
        </w:rPr>
        <w:t>largos tiempos de espera</w:t>
      </w:r>
      <w:r w:rsidR="00107492" w:rsidRPr="007B3E5D">
        <w:rPr>
          <w:rFonts w:ascii="Arial" w:hAnsi="Arial" w:cs="Arial"/>
          <w:sz w:val="24"/>
          <w:szCs w:val="24"/>
        </w:rPr>
        <w:t xml:space="preserve">, presentando su mayor incidencia </w:t>
      </w:r>
      <w:r w:rsidR="008C47A4">
        <w:rPr>
          <w:rFonts w:ascii="Arial" w:hAnsi="Arial" w:cs="Arial"/>
          <w:sz w:val="24"/>
          <w:szCs w:val="24"/>
        </w:rPr>
        <w:t>en la Seccional Bogotá</w:t>
      </w:r>
      <w:r w:rsidR="000E4ABA" w:rsidRPr="007B3E5D">
        <w:rPr>
          <w:rFonts w:ascii="Arial" w:hAnsi="Arial" w:cs="Arial"/>
          <w:sz w:val="24"/>
          <w:szCs w:val="24"/>
        </w:rPr>
        <w:t xml:space="preserve"> con el 25</w:t>
      </w:r>
      <w:r w:rsidR="00107492" w:rsidRPr="007B3E5D">
        <w:rPr>
          <w:rFonts w:ascii="Arial" w:hAnsi="Arial" w:cs="Arial"/>
          <w:sz w:val="24"/>
          <w:szCs w:val="24"/>
        </w:rPr>
        <w:t>% en es</w:t>
      </w:r>
      <w:r w:rsidR="000E4ABA" w:rsidRPr="007B3E5D">
        <w:rPr>
          <w:rFonts w:ascii="Arial" w:hAnsi="Arial" w:cs="Arial"/>
          <w:sz w:val="24"/>
          <w:szCs w:val="24"/>
        </w:rPr>
        <w:t>t</w:t>
      </w:r>
      <w:r w:rsidR="008C47A4">
        <w:rPr>
          <w:rFonts w:ascii="Arial" w:hAnsi="Arial" w:cs="Arial"/>
          <w:sz w:val="24"/>
          <w:szCs w:val="24"/>
        </w:rPr>
        <w:t>a causa en los meses de octubre,</w:t>
      </w:r>
      <w:r w:rsidR="008C47A4" w:rsidRPr="007B3E5D">
        <w:rPr>
          <w:rFonts w:ascii="Arial" w:hAnsi="Arial" w:cs="Arial"/>
          <w:sz w:val="24"/>
          <w:szCs w:val="24"/>
        </w:rPr>
        <w:t xml:space="preserve"> noviembre</w:t>
      </w:r>
      <w:r w:rsidR="000E4ABA" w:rsidRPr="007B3E5D">
        <w:rPr>
          <w:rFonts w:ascii="Arial" w:hAnsi="Arial" w:cs="Arial"/>
          <w:sz w:val="24"/>
          <w:szCs w:val="24"/>
        </w:rPr>
        <w:t xml:space="preserve"> y diciembre</w:t>
      </w:r>
      <w:r w:rsidR="008C47A4">
        <w:rPr>
          <w:rFonts w:ascii="Arial" w:hAnsi="Arial" w:cs="Arial"/>
          <w:sz w:val="24"/>
          <w:szCs w:val="24"/>
        </w:rPr>
        <w:t>, s</w:t>
      </w:r>
      <w:r w:rsidR="00107492" w:rsidRPr="007B3E5D">
        <w:rPr>
          <w:rFonts w:ascii="Arial" w:hAnsi="Arial" w:cs="Arial"/>
          <w:sz w:val="24"/>
          <w:szCs w:val="24"/>
        </w:rPr>
        <w:t xml:space="preserve">eguida por </w:t>
      </w:r>
      <w:r w:rsidR="000D3FF2" w:rsidRPr="007B3E5D">
        <w:rPr>
          <w:rFonts w:ascii="Arial" w:hAnsi="Arial" w:cs="Arial"/>
          <w:b/>
          <w:sz w:val="24"/>
          <w:szCs w:val="24"/>
        </w:rPr>
        <w:t>inactividad procesal</w:t>
      </w:r>
      <w:r w:rsidR="008C47A4">
        <w:rPr>
          <w:rFonts w:ascii="Arial" w:hAnsi="Arial" w:cs="Arial"/>
          <w:sz w:val="24"/>
          <w:szCs w:val="24"/>
        </w:rPr>
        <w:t>, presenta</w:t>
      </w:r>
      <w:r w:rsidR="008C47A4" w:rsidRPr="007B3E5D">
        <w:rPr>
          <w:rFonts w:ascii="Arial" w:hAnsi="Arial" w:cs="Arial"/>
          <w:sz w:val="24"/>
          <w:szCs w:val="24"/>
        </w:rPr>
        <w:t>ndo</w:t>
      </w:r>
      <w:r w:rsidR="00107492" w:rsidRPr="007B3E5D">
        <w:rPr>
          <w:rFonts w:ascii="Arial" w:hAnsi="Arial" w:cs="Arial"/>
          <w:sz w:val="24"/>
          <w:szCs w:val="24"/>
        </w:rPr>
        <w:t xml:space="preserve"> su mayor inc</w:t>
      </w:r>
      <w:r w:rsidR="000D3FF2" w:rsidRPr="007B3E5D">
        <w:rPr>
          <w:rFonts w:ascii="Arial" w:hAnsi="Arial" w:cs="Arial"/>
          <w:sz w:val="24"/>
          <w:szCs w:val="24"/>
        </w:rPr>
        <w:t>idencia en la Seccional Tolima</w:t>
      </w:r>
      <w:r w:rsidR="00107492" w:rsidRPr="007B3E5D">
        <w:rPr>
          <w:rFonts w:ascii="Arial" w:hAnsi="Arial" w:cs="Arial"/>
          <w:sz w:val="24"/>
          <w:szCs w:val="24"/>
        </w:rPr>
        <w:t>, seguida por la</w:t>
      </w:r>
      <w:r w:rsidR="008C47A4">
        <w:rPr>
          <w:rFonts w:ascii="Arial" w:hAnsi="Arial" w:cs="Arial"/>
          <w:sz w:val="24"/>
          <w:szCs w:val="24"/>
        </w:rPr>
        <w:t>s Seccional Atlá</w:t>
      </w:r>
      <w:r w:rsidR="000D3FF2" w:rsidRPr="007B3E5D">
        <w:rPr>
          <w:rFonts w:ascii="Arial" w:hAnsi="Arial" w:cs="Arial"/>
          <w:sz w:val="24"/>
          <w:szCs w:val="24"/>
        </w:rPr>
        <w:t>ntico</w:t>
      </w:r>
      <w:r w:rsidR="00107492" w:rsidRPr="007B3E5D">
        <w:rPr>
          <w:rFonts w:ascii="Arial" w:hAnsi="Arial" w:cs="Arial"/>
          <w:sz w:val="24"/>
          <w:szCs w:val="24"/>
        </w:rPr>
        <w:t xml:space="preserve">. </w:t>
      </w:r>
    </w:p>
    <w:p w:rsidR="00FF3D58" w:rsidRPr="007B3E5D" w:rsidRDefault="00DF1AF3" w:rsidP="007B3E5D">
      <w:pPr>
        <w:jc w:val="center"/>
        <w:rPr>
          <w:rFonts w:ascii="Arial" w:hAnsi="Arial" w:cs="Arial"/>
          <w:sz w:val="24"/>
          <w:szCs w:val="24"/>
        </w:rPr>
      </w:pPr>
      <w:r w:rsidRPr="007B3E5D">
        <w:rPr>
          <w:rFonts w:ascii="Arial" w:hAnsi="Arial" w:cs="Arial"/>
          <w:noProof/>
          <w:sz w:val="24"/>
          <w:szCs w:val="24"/>
          <w:lang w:eastAsia="es-CO"/>
        </w:rPr>
        <w:drawing>
          <wp:inline distT="0" distB="0" distL="0" distR="0" wp14:anchorId="700FE0A6">
            <wp:extent cx="5433060" cy="3420110"/>
            <wp:effectExtent l="0" t="0" r="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3060" cy="3420110"/>
                    </a:xfrm>
                    <a:prstGeom prst="rect">
                      <a:avLst/>
                    </a:prstGeom>
                    <a:noFill/>
                  </pic:spPr>
                </pic:pic>
              </a:graphicData>
            </a:graphic>
          </wp:inline>
        </w:drawing>
      </w:r>
    </w:p>
    <w:p w:rsidR="007B7A01" w:rsidRDefault="004E0275" w:rsidP="007B3E5D">
      <w:pPr>
        <w:jc w:val="both"/>
        <w:rPr>
          <w:rFonts w:ascii="Arial" w:hAnsi="Arial" w:cs="Arial"/>
          <w:sz w:val="16"/>
          <w:szCs w:val="16"/>
        </w:rPr>
      </w:pPr>
      <w:r w:rsidRPr="007B3E5D">
        <w:rPr>
          <w:rFonts w:ascii="Arial" w:hAnsi="Arial" w:cs="Arial"/>
          <w:sz w:val="16"/>
          <w:szCs w:val="16"/>
        </w:rPr>
        <w:t>Fuente. Matriz consolidado IV</w:t>
      </w:r>
      <w:r w:rsidR="007B7A01" w:rsidRPr="007B3E5D">
        <w:rPr>
          <w:rFonts w:ascii="Arial" w:hAnsi="Arial" w:cs="Arial"/>
          <w:sz w:val="16"/>
          <w:szCs w:val="16"/>
        </w:rPr>
        <w:t xml:space="preserve"> trimestre 2017</w:t>
      </w:r>
    </w:p>
    <w:p w:rsidR="00CD7CCD" w:rsidRPr="007B3E5D" w:rsidRDefault="00CD7CCD" w:rsidP="007B3E5D">
      <w:pPr>
        <w:jc w:val="both"/>
        <w:rPr>
          <w:rFonts w:ascii="Arial" w:hAnsi="Arial" w:cs="Arial"/>
          <w:sz w:val="16"/>
          <w:szCs w:val="16"/>
        </w:rPr>
      </w:pPr>
    </w:p>
    <w:p w:rsidR="00FF3D58" w:rsidRPr="007B3E5D" w:rsidRDefault="00FF3D58" w:rsidP="007B3E5D">
      <w:pPr>
        <w:jc w:val="both"/>
        <w:rPr>
          <w:rFonts w:ascii="Arial" w:hAnsi="Arial" w:cs="Arial"/>
          <w:sz w:val="24"/>
          <w:szCs w:val="24"/>
        </w:rPr>
      </w:pPr>
    </w:p>
    <w:p w:rsidR="00AC4BF5" w:rsidRPr="007B3E5D" w:rsidRDefault="00CD7CCD" w:rsidP="007B3E5D">
      <w:pPr>
        <w:jc w:val="center"/>
        <w:rPr>
          <w:rFonts w:ascii="Arial" w:hAnsi="Arial" w:cs="Arial"/>
          <w:sz w:val="24"/>
          <w:szCs w:val="24"/>
        </w:rPr>
      </w:pPr>
      <w:r>
        <w:rPr>
          <w:noProof/>
          <w:lang w:eastAsia="es-CO"/>
        </w:rPr>
        <w:drawing>
          <wp:inline distT="0" distB="0" distL="0" distR="0" wp14:anchorId="2FD09969" wp14:editId="646A42FC">
            <wp:extent cx="4572000" cy="27432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D3FF2" w:rsidRPr="007B3E5D" w:rsidRDefault="000D3FF2" w:rsidP="007B3E5D">
      <w:pPr>
        <w:jc w:val="both"/>
        <w:rPr>
          <w:rFonts w:ascii="Arial" w:hAnsi="Arial" w:cs="Arial"/>
          <w:sz w:val="24"/>
          <w:szCs w:val="24"/>
        </w:rPr>
      </w:pPr>
    </w:p>
    <w:p w:rsidR="00AC4BF5" w:rsidRPr="007B3E5D" w:rsidRDefault="002902E0" w:rsidP="007B3E5D">
      <w:pPr>
        <w:jc w:val="both"/>
        <w:rPr>
          <w:rFonts w:ascii="Arial" w:hAnsi="Arial" w:cs="Arial"/>
          <w:sz w:val="24"/>
          <w:szCs w:val="24"/>
        </w:rPr>
      </w:pPr>
      <w:r w:rsidRPr="007B3E5D">
        <w:rPr>
          <w:rFonts w:ascii="Arial" w:hAnsi="Arial" w:cs="Arial"/>
          <w:sz w:val="24"/>
          <w:szCs w:val="24"/>
        </w:rPr>
        <w:t>De acuerdo al seguimiento realizado a las</w:t>
      </w:r>
      <w:r w:rsidR="000D3FF2" w:rsidRPr="007B3E5D">
        <w:rPr>
          <w:rFonts w:ascii="Arial" w:hAnsi="Arial" w:cs="Arial"/>
          <w:sz w:val="24"/>
          <w:szCs w:val="24"/>
        </w:rPr>
        <w:t xml:space="preserve"> dependencias de la Fiscalia General de la Nación, </w:t>
      </w:r>
      <w:r w:rsidR="004476E9" w:rsidRPr="007B3E5D">
        <w:rPr>
          <w:rFonts w:ascii="Arial" w:hAnsi="Arial" w:cs="Arial"/>
          <w:sz w:val="24"/>
          <w:szCs w:val="24"/>
        </w:rPr>
        <w:t xml:space="preserve">se observa </w:t>
      </w:r>
      <w:r w:rsidR="000D3FF2" w:rsidRPr="007B3E5D">
        <w:rPr>
          <w:rFonts w:ascii="Arial" w:hAnsi="Arial" w:cs="Arial"/>
          <w:sz w:val="24"/>
          <w:szCs w:val="24"/>
        </w:rPr>
        <w:t>un</w:t>
      </w:r>
      <w:r w:rsidR="004476E9" w:rsidRPr="007B3E5D">
        <w:rPr>
          <w:rFonts w:ascii="Arial" w:hAnsi="Arial" w:cs="Arial"/>
          <w:sz w:val="24"/>
          <w:szCs w:val="24"/>
        </w:rPr>
        <w:t xml:space="preserve"> considerable</w:t>
      </w:r>
      <w:r w:rsidRPr="007B3E5D">
        <w:rPr>
          <w:rFonts w:ascii="Arial" w:hAnsi="Arial" w:cs="Arial"/>
          <w:sz w:val="24"/>
          <w:szCs w:val="24"/>
        </w:rPr>
        <w:t xml:space="preserve"> </w:t>
      </w:r>
      <w:r w:rsidR="000D3FF2" w:rsidRPr="007B3E5D">
        <w:rPr>
          <w:rFonts w:ascii="Arial" w:hAnsi="Arial" w:cs="Arial"/>
          <w:sz w:val="24"/>
          <w:szCs w:val="24"/>
        </w:rPr>
        <w:t>aumento</w:t>
      </w:r>
      <w:r w:rsidRPr="007B3E5D">
        <w:rPr>
          <w:rFonts w:ascii="Arial" w:hAnsi="Arial" w:cs="Arial"/>
          <w:sz w:val="24"/>
          <w:szCs w:val="24"/>
        </w:rPr>
        <w:t xml:space="preserve"> en cuanto a los reclamos</w:t>
      </w:r>
      <w:r w:rsidR="000D3FF2" w:rsidRPr="007B3E5D">
        <w:rPr>
          <w:rFonts w:ascii="Arial" w:hAnsi="Arial" w:cs="Arial"/>
          <w:sz w:val="24"/>
          <w:szCs w:val="24"/>
        </w:rPr>
        <w:t xml:space="preserve"> recibidos en el IV trimestre de 2017, lo cual indica la necesidad de implementación de acciones de mejora que permitan dirimir las causas que generan este tipo de inconformidades por parte de la ciudadanía. </w:t>
      </w:r>
    </w:p>
    <w:p w:rsidR="00D77917" w:rsidRPr="007B3E5D" w:rsidRDefault="00D77917" w:rsidP="007B3E5D">
      <w:pPr>
        <w:jc w:val="both"/>
        <w:rPr>
          <w:rFonts w:ascii="Arial" w:eastAsia="Times New Roman" w:hAnsi="Arial" w:cs="Arial"/>
          <w:color w:val="000000"/>
          <w:sz w:val="24"/>
          <w:szCs w:val="24"/>
          <w:lang w:eastAsia="es-CO"/>
        </w:rPr>
      </w:pPr>
    </w:p>
    <w:p w:rsidR="00AC4BF5" w:rsidRPr="007B3E5D" w:rsidRDefault="00AC4BF5" w:rsidP="007B3E5D">
      <w:pPr>
        <w:spacing w:after="0" w:line="240" w:lineRule="auto"/>
        <w:jc w:val="both"/>
        <w:rPr>
          <w:rFonts w:ascii="Arial" w:eastAsia="Times New Roman" w:hAnsi="Arial" w:cs="Arial"/>
          <w:color w:val="000000"/>
          <w:sz w:val="24"/>
          <w:szCs w:val="24"/>
          <w:lang w:eastAsia="es-CO"/>
        </w:rPr>
      </w:pPr>
    </w:p>
    <w:p w:rsidR="001E28C4" w:rsidRPr="007B3E5D" w:rsidRDefault="001E28C4" w:rsidP="007B3E5D">
      <w:pPr>
        <w:pStyle w:val="Prrafodelista"/>
        <w:numPr>
          <w:ilvl w:val="0"/>
          <w:numId w:val="3"/>
        </w:numPr>
        <w:spacing w:after="0" w:line="240" w:lineRule="auto"/>
        <w:jc w:val="both"/>
        <w:rPr>
          <w:rFonts w:ascii="Arial" w:eastAsia="Times New Roman" w:hAnsi="Arial" w:cs="Arial"/>
          <w:b/>
          <w:sz w:val="24"/>
          <w:szCs w:val="24"/>
          <w:lang w:val="es-ES" w:eastAsia="es-ES"/>
        </w:rPr>
      </w:pPr>
      <w:r w:rsidRPr="007B3E5D">
        <w:rPr>
          <w:rFonts w:ascii="Arial" w:eastAsia="Times New Roman" w:hAnsi="Arial" w:cs="Arial"/>
          <w:b/>
          <w:sz w:val="24"/>
          <w:szCs w:val="24"/>
          <w:lang w:val="es-ES" w:eastAsia="es-ES"/>
        </w:rPr>
        <w:t>CANAL POR</w:t>
      </w:r>
      <w:r w:rsidR="004E0275" w:rsidRPr="007B3E5D">
        <w:rPr>
          <w:rFonts w:ascii="Arial" w:eastAsia="Times New Roman" w:hAnsi="Arial" w:cs="Arial"/>
          <w:b/>
          <w:sz w:val="24"/>
          <w:szCs w:val="24"/>
          <w:lang w:val="es-ES" w:eastAsia="es-ES"/>
        </w:rPr>
        <w:t xml:space="preserve"> MEDIO DEL CUAL INGRESO LA PQR</w:t>
      </w:r>
      <w:r w:rsidR="003A089D">
        <w:rPr>
          <w:rFonts w:ascii="Arial" w:eastAsia="Times New Roman" w:hAnsi="Arial" w:cs="Arial"/>
          <w:b/>
          <w:sz w:val="24"/>
          <w:szCs w:val="24"/>
          <w:lang w:val="es-ES" w:eastAsia="es-ES"/>
        </w:rPr>
        <w:t>S</w:t>
      </w:r>
      <w:r w:rsidRPr="007B3E5D">
        <w:rPr>
          <w:rFonts w:ascii="Arial" w:eastAsia="Times New Roman" w:hAnsi="Arial" w:cs="Arial"/>
          <w:b/>
          <w:sz w:val="24"/>
          <w:szCs w:val="24"/>
          <w:lang w:val="es-ES" w:eastAsia="es-ES"/>
        </w:rPr>
        <w:t>.</w:t>
      </w:r>
    </w:p>
    <w:p w:rsidR="0036316B" w:rsidRPr="007B3E5D" w:rsidRDefault="0036316B" w:rsidP="007B3E5D">
      <w:pPr>
        <w:pStyle w:val="Prrafodelista"/>
        <w:spacing w:after="0" w:line="240" w:lineRule="auto"/>
        <w:ind w:left="1065"/>
        <w:jc w:val="both"/>
        <w:rPr>
          <w:rFonts w:ascii="Arial" w:eastAsia="Times New Roman" w:hAnsi="Arial" w:cs="Arial"/>
          <w:b/>
          <w:sz w:val="24"/>
          <w:szCs w:val="24"/>
          <w:lang w:val="es-ES" w:eastAsia="es-ES"/>
        </w:rPr>
      </w:pPr>
    </w:p>
    <w:p w:rsidR="007D09D7" w:rsidRDefault="007D09D7" w:rsidP="007B3E5D">
      <w:pPr>
        <w:pStyle w:val="Prrafodelista"/>
        <w:spacing w:after="0" w:line="240" w:lineRule="auto"/>
        <w:ind w:left="1065"/>
        <w:jc w:val="both"/>
        <w:rPr>
          <w:rFonts w:ascii="Arial" w:eastAsia="Times New Roman" w:hAnsi="Arial" w:cs="Arial"/>
          <w:b/>
          <w:sz w:val="24"/>
          <w:szCs w:val="24"/>
          <w:lang w:val="es-ES" w:eastAsia="es-ES"/>
        </w:rPr>
      </w:pPr>
    </w:p>
    <w:tbl>
      <w:tblPr>
        <w:tblW w:w="7508" w:type="dxa"/>
        <w:jc w:val="center"/>
        <w:tblCellMar>
          <w:left w:w="70" w:type="dxa"/>
          <w:right w:w="70" w:type="dxa"/>
        </w:tblCellMar>
        <w:tblLook w:val="04A0" w:firstRow="1" w:lastRow="0" w:firstColumn="1" w:lastColumn="0" w:noHBand="0" w:noVBand="1"/>
      </w:tblPr>
      <w:tblGrid>
        <w:gridCol w:w="2800"/>
        <w:gridCol w:w="1120"/>
        <w:gridCol w:w="1120"/>
        <w:gridCol w:w="1120"/>
        <w:gridCol w:w="1348"/>
      </w:tblGrid>
      <w:tr w:rsidR="007D09D7" w:rsidRPr="007D09D7" w:rsidTr="00CD7CCD">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7D09D7" w:rsidRPr="007D09D7" w:rsidRDefault="007D09D7" w:rsidP="007D09D7">
            <w:pPr>
              <w:spacing w:after="0" w:line="240" w:lineRule="auto"/>
              <w:jc w:val="center"/>
              <w:rPr>
                <w:rFonts w:ascii="Calibri" w:eastAsia="Times New Roman" w:hAnsi="Calibri" w:cs="Times New Roman"/>
                <w:b/>
                <w:bCs/>
                <w:color w:val="000000"/>
                <w:sz w:val="18"/>
                <w:szCs w:val="18"/>
                <w:lang w:eastAsia="es-CO"/>
              </w:rPr>
            </w:pPr>
            <w:r w:rsidRPr="007D09D7">
              <w:rPr>
                <w:rFonts w:ascii="Calibri" w:eastAsia="Times New Roman" w:hAnsi="Calibri" w:cs="Times New Roman"/>
                <w:b/>
                <w:bCs/>
                <w:color w:val="000000"/>
                <w:sz w:val="18"/>
                <w:szCs w:val="18"/>
                <w:lang w:eastAsia="es-CO"/>
              </w:rPr>
              <w:t>CANALES DE INGRESO</w:t>
            </w:r>
          </w:p>
        </w:tc>
        <w:tc>
          <w:tcPr>
            <w:tcW w:w="1120" w:type="dxa"/>
            <w:tcBorders>
              <w:top w:val="single" w:sz="4" w:space="0" w:color="auto"/>
              <w:left w:val="nil"/>
              <w:bottom w:val="single" w:sz="4" w:space="0" w:color="auto"/>
              <w:right w:val="single" w:sz="4" w:space="0" w:color="auto"/>
            </w:tcBorders>
            <w:shd w:val="clear" w:color="DDEBF7" w:fill="DDEBF7"/>
            <w:noWrap/>
            <w:vAlign w:val="bottom"/>
            <w:hideMark/>
          </w:tcPr>
          <w:p w:rsidR="007D09D7" w:rsidRPr="007D09D7" w:rsidRDefault="007D09D7" w:rsidP="007D09D7">
            <w:pPr>
              <w:spacing w:after="0" w:line="240" w:lineRule="auto"/>
              <w:jc w:val="center"/>
              <w:rPr>
                <w:rFonts w:ascii="Calibri" w:eastAsia="Times New Roman" w:hAnsi="Calibri" w:cs="Times New Roman"/>
                <w:b/>
                <w:bCs/>
                <w:color w:val="000000"/>
                <w:sz w:val="18"/>
                <w:szCs w:val="18"/>
                <w:lang w:eastAsia="es-CO"/>
              </w:rPr>
            </w:pPr>
            <w:r w:rsidRPr="007D09D7">
              <w:rPr>
                <w:rFonts w:ascii="Calibri" w:eastAsia="Times New Roman" w:hAnsi="Calibri" w:cs="Times New Roman"/>
                <w:b/>
                <w:bCs/>
                <w:color w:val="000000"/>
                <w:sz w:val="18"/>
                <w:szCs w:val="18"/>
                <w:lang w:eastAsia="es-CO"/>
              </w:rPr>
              <w:t>PETICIONES</w:t>
            </w:r>
          </w:p>
        </w:tc>
        <w:tc>
          <w:tcPr>
            <w:tcW w:w="1120" w:type="dxa"/>
            <w:tcBorders>
              <w:top w:val="single" w:sz="4" w:space="0" w:color="auto"/>
              <w:left w:val="nil"/>
              <w:bottom w:val="single" w:sz="4" w:space="0" w:color="auto"/>
              <w:right w:val="single" w:sz="4" w:space="0" w:color="auto"/>
            </w:tcBorders>
            <w:shd w:val="clear" w:color="DDEBF7" w:fill="DDEBF7"/>
            <w:noWrap/>
            <w:vAlign w:val="bottom"/>
            <w:hideMark/>
          </w:tcPr>
          <w:p w:rsidR="007D09D7" w:rsidRPr="007D09D7" w:rsidRDefault="007D09D7" w:rsidP="007D09D7">
            <w:pPr>
              <w:spacing w:after="0" w:line="240" w:lineRule="auto"/>
              <w:jc w:val="center"/>
              <w:rPr>
                <w:rFonts w:ascii="Calibri" w:eastAsia="Times New Roman" w:hAnsi="Calibri" w:cs="Times New Roman"/>
                <w:b/>
                <w:bCs/>
                <w:color w:val="000000"/>
                <w:sz w:val="18"/>
                <w:szCs w:val="18"/>
                <w:lang w:eastAsia="es-CO"/>
              </w:rPr>
            </w:pPr>
            <w:r w:rsidRPr="007D09D7">
              <w:rPr>
                <w:rFonts w:ascii="Calibri" w:eastAsia="Times New Roman" w:hAnsi="Calibri" w:cs="Times New Roman"/>
                <w:b/>
                <w:bCs/>
                <w:color w:val="000000"/>
                <w:sz w:val="18"/>
                <w:szCs w:val="18"/>
                <w:lang w:eastAsia="es-CO"/>
              </w:rPr>
              <w:t>QUEJAS</w:t>
            </w:r>
          </w:p>
        </w:tc>
        <w:tc>
          <w:tcPr>
            <w:tcW w:w="1120" w:type="dxa"/>
            <w:tcBorders>
              <w:top w:val="single" w:sz="4" w:space="0" w:color="auto"/>
              <w:left w:val="nil"/>
              <w:bottom w:val="single" w:sz="4" w:space="0" w:color="auto"/>
              <w:right w:val="single" w:sz="4" w:space="0" w:color="auto"/>
            </w:tcBorders>
            <w:shd w:val="clear" w:color="DDEBF7" w:fill="DDEBF7"/>
            <w:noWrap/>
            <w:vAlign w:val="bottom"/>
            <w:hideMark/>
          </w:tcPr>
          <w:p w:rsidR="007D09D7" w:rsidRPr="007D09D7" w:rsidRDefault="007D09D7" w:rsidP="007D09D7">
            <w:pPr>
              <w:spacing w:after="0" w:line="240" w:lineRule="auto"/>
              <w:jc w:val="center"/>
              <w:rPr>
                <w:rFonts w:ascii="Calibri" w:eastAsia="Times New Roman" w:hAnsi="Calibri" w:cs="Times New Roman"/>
                <w:b/>
                <w:bCs/>
                <w:color w:val="000000"/>
                <w:sz w:val="18"/>
                <w:szCs w:val="18"/>
                <w:lang w:eastAsia="es-CO"/>
              </w:rPr>
            </w:pPr>
            <w:r w:rsidRPr="007D09D7">
              <w:rPr>
                <w:rFonts w:ascii="Calibri" w:eastAsia="Times New Roman" w:hAnsi="Calibri" w:cs="Times New Roman"/>
                <w:b/>
                <w:bCs/>
                <w:color w:val="000000"/>
                <w:sz w:val="18"/>
                <w:szCs w:val="18"/>
                <w:lang w:eastAsia="es-CO"/>
              </w:rPr>
              <w:t>RECLAMOS</w:t>
            </w:r>
          </w:p>
        </w:tc>
        <w:tc>
          <w:tcPr>
            <w:tcW w:w="1348" w:type="dxa"/>
            <w:tcBorders>
              <w:top w:val="single" w:sz="4" w:space="0" w:color="auto"/>
              <w:left w:val="nil"/>
              <w:bottom w:val="single" w:sz="4" w:space="0" w:color="auto"/>
              <w:right w:val="single" w:sz="4" w:space="0" w:color="auto"/>
            </w:tcBorders>
            <w:shd w:val="clear" w:color="DDEBF7" w:fill="DDEBF7"/>
            <w:noWrap/>
            <w:vAlign w:val="bottom"/>
            <w:hideMark/>
          </w:tcPr>
          <w:p w:rsidR="007D09D7" w:rsidRPr="007D09D7" w:rsidRDefault="007D09D7" w:rsidP="007D09D7">
            <w:pPr>
              <w:spacing w:after="0" w:line="240" w:lineRule="auto"/>
              <w:jc w:val="center"/>
              <w:rPr>
                <w:rFonts w:ascii="Calibri" w:eastAsia="Times New Roman" w:hAnsi="Calibri" w:cs="Times New Roman"/>
                <w:b/>
                <w:bCs/>
                <w:color w:val="000000"/>
                <w:sz w:val="18"/>
                <w:szCs w:val="18"/>
                <w:lang w:eastAsia="es-CO"/>
              </w:rPr>
            </w:pPr>
            <w:r w:rsidRPr="007D09D7">
              <w:rPr>
                <w:rFonts w:ascii="Calibri" w:eastAsia="Times New Roman" w:hAnsi="Calibri" w:cs="Times New Roman"/>
                <w:b/>
                <w:bCs/>
                <w:color w:val="000000"/>
                <w:sz w:val="18"/>
                <w:szCs w:val="18"/>
                <w:lang w:eastAsia="es-CO"/>
              </w:rPr>
              <w:t>SUGERENCIAS</w:t>
            </w:r>
          </w:p>
        </w:tc>
      </w:tr>
      <w:tr w:rsidR="007D09D7" w:rsidRPr="007D09D7" w:rsidTr="00CD7CCD">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7D09D7" w:rsidRPr="007D09D7" w:rsidRDefault="007D09D7" w:rsidP="007D09D7">
            <w:pPr>
              <w:spacing w:after="0" w:line="240" w:lineRule="auto"/>
              <w:rPr>
                <w:rFonts w:ascii="Calibri" w:eastAsia="Times New Roman" w:hAnsi="Calibri" w:cs="Times New Roman"/>
                <w:color w:val="000000"/>
                <w:sz w:val="18"/>
                <w:szCs w:val="18"/>
                <w:lang w:eastAsia="es-CO"/>
              </w:rPr>
            </w:pPr>
            <w:r w:rsidRPr="007D09D7">
              <w:rPr>
                <w:rFonts w:ascii="Calibri" w:eastAsia="Times New Roman" w:hAnsi="Calibri" w:cs="Times New Roman"/>
                <w:color w:val="000000"/>
                <w:sz w:val="18"/>
                <w:szCs w:val="18"/>
                <w:lang w:eastAsia="es-CO"/>
              </w:rPr>
              <w:t xml:space="preserve"> PRESENCIAL</w:t>
            </w:r>
          </w:p>
        </w:tc>
        <w:tc>
          <w:tcPr>
            <w:tcW w:w="1120" w:type="dxa"/>
            <w:tcBorders>
              <w:top w:val="nil"/>
              <w:left w:val="nil"/>
              <w:bottom w:val="single" w:sz="4" w:space="0" w:color="auto"/>
              <w:right w:val="single" w:sz="4" w:space="0" w:color="auto"/>
            </w:tcBorders>
            <w:shd w:val="clear" w:color="auto" w:fill="auto"/>
            <w:noWrap/>
            <w:vAlign w:val="bottom"/>
            <w:hideMark/>
          </w:tcPr>
          <w:p w:rsidR="007D09D7" w:rsidRPr="007D09D7" w:rsidRDefault="007D09D7" w:rsidP="007D09D7">
            <w:pPr>
              <w:spacing w:after="0" w:line="240" w:lineRule="auto"/>
              <w:jc w:val="right"/>
              <w:rPr>
                <w:rFonts w:ascii="Calibri" w:eastAsia="Times New Roman" w:hAnsi="Calibri" w:cs="Times New Roman"/>
                <w:color w:val="000000"/>
                <w:sz w:val="18"/>
                <w:szCs w:val="18"/>
                <w:lang w:eastAsia="es-CO"/>
              </w:rPr>
            </w:pPr>
            <w:r w:rsidRPr="007D09D7">
              <w:rPr>
                <w:rFonts w:ascii="Calibri" w:eastAsia="Times New Roman" w:hAnsi="Calibri" w:cs="Times New Roman"/>
                <w:color w:val="000000"/>
                <w:sz w:val="18"/>
                <w:szCs w:val="18"/>
                <w:lang w:eastAsia="es-CO"/>
              </w:rPr>
              <w:t>869</w:t>
            </w:r>
          </w:p>
        </w:tc>
        <w:tc>
          <w:tcPr>
            <w:tcW w:w="1120" w:type="dxa"/>
            <w:tcBorders>
              <w:top w:val="nil"/>
              <w:left w:val="nil"/>
              <w:bottom w:val="single" w:sz="4" w:space="0" w:color="auto"/>
              <w:right w:val="single" w:sz="4" w:space="0" w:color="auto"/>
            </w:tcBorders>
            <w:shd w:val="clear" w:color="auto" w:fill="auto"/>
            <w:noWrap/>
            <w:vAlign w:val="bottom"/>
            <w:hideMark/>
          </w:tcPr>
          <w:p w:rsidR="007D09D7" w:rsidRPr="007D09D7" w:rsidRDefault="007D09D7" w:rsidP="007D09D7">
            <w:pPr>
              <w:spacing w:after="0" w:line="240" w:lineRule="auto"/>
              <w:jc w:val="right"/>
              <w:rPr>
                <w:rFonts w:ascii="Calibri" w:eastAsia="Times New Roman" w:hAnsi="Calibri" w:cs="Times New Roman"/>
                <w:color w:val="000000"/>
                <w:sz w:val="18"/>
                <w:szCs w:val="18"/>
                <w:lang w:eastAsia="es-CO"/>
              </w:rPr>
            </w:pPr>
            <w:r w:rsidRPr="007D09D7">
              <w:rPr>
                <w:rFonts w:ascii="Calibri" w:eastAsia="Times New Roman" w:hAnsi="Calibri" w:cs="Times New Roman"/>
                <w:color w:val="000000"/>
                <w:sz w:val="18"/>
                <w:szCs w:val="18"/>
                <w:lang w:eastAsia="es-CO"/>
              </w:rPr>
              <w:t>61</w:t>
            </w:r>
          </w:p>
        </w:tc>
        <w:tc>
          <w:tcPr>
            <w:tcW w:w="1120" w:type="dxa"/>
            <w:tcBorders>
              <w:top w:val="nil"/>
              <w:left w:val="nil"/>
              <w:bottom w:val="single" w:sz="4" w:space="0" w:color="auto"/>
              <w:right w:val="single" w:sz="4" w:space="0" w:color="auto"/>
            </w:tcBorders>
            <w:shd w:val="clear" w:color="auto" w:fill="auto"/>
            <w:noWrap/>
            <w:vAlign w:val="bottom"/>
            <w:hideMark/>
          </w:tcPr>
          <w:p w:rsidR="007D09D7" w:rsidRPr="007D09D7" w:rsidRDefault="007D09D7" w:rsidP="007D09D7">
            <w:pPr>
              <w:spacing w:after="0" w:line="240" w:lineRule="auto"/>
              <w:jc w:val="right"/>
              <w:rPr>
                <w:rFonts w:ascii="Calibri" w:eastAsia="Times New Roman" w:hAnsi="Calibri" w:cs="Times New Roman"/>
                <w:color w:val="000000"/>
                <w:sz w:val="18"/>
                <w:szCs w:val="18"/>
                <w:lang w:eastAsia="es-CO"/>
              </w:rPr>
            </w:pPr>
            <w:r w:rsidRPr="007D09D7">
              <w:rPr>
                <w:rFonts w:ascii="Calibri" w:eastAsia="Times New Roman" w:hAnsi="Calibri" w:cs="Times New Roman"/>
                <w:color w:val="000000"/>
                <w:sz w:val="18"/>
                <w:szCs w:val="18"/>
                <w:lang w:eastAsia="es-CO"/>
              </w:rPr>
              <w:t>31</w:t>
            </w:r>
          </w:p>
        </w:tc>
        <w:tc>
          <w:tcPr>
            <w:tcW w:w="1348" w:type="dxa"/>
            <w:tcBorders>
              <w:top w:val="nil"/>
              <w:left w:val="nil"/>
              <w:bottom w:val="single" w:sz="4" w:space="0" w:color="auto"/>
              <w:right w:val="single" w:sz="4" w:space="0" w:color="auto"/>
            </w:tcBorders>
            <w:shd w:val="clear" w:color="auto" w:fill="auto"/>
            <w:noWrap/>
            <w:vAlign w:val="bottom"/>
            <w:hideMark/>
          </w:tcPr>
          <w:p w:rsidR="007D09D7" w:rsidRPr="007D09D7" w:rsidRDefault="007D09D7" w:rsidP="007D09D7">
            <w:pPr>
              <w:spacing w:after="0" w:line="240" w:lineRule="auto"/>
              <w:jc w:val="right"/>
              <w:rPr>
                <w:rFonts w:ascii="Calibri" w:eastAsia="Times New Roman" w:hAnsi="Calibri" w:cs="Times New Roman"/>
                <w:color w:val="000000"/>
                <w:sz w:val="18"/>
                <w:szCs w:val="18"/>
                <w:lang w:eastAsia="es-CO"/>
              </w:rPr>
            </w:pPr>
            <w:r w:rsidRPr="007D09D7">
              <w:rPr>
                <w:rFonts w:ascii="Calibri" w:eastAsia="Times New Roman" w:hAnsi="Calibri" w:cs="Times New Roman"/>
                <w:color w:val="000000"/>
                <w:sz w:val="18"/>
                <w:szCs w:val="18"/>
                <w:lang w:eastAsia="es-CO"/>
              </w:rPr>
              <w:t>4</w:t>
            </w:r>
          </w:p>
        </w:tc>
      </w:tr>
      <w:tr w:rsidR="007D09D7" w:rsidRPr="007D09D7" w:rsidTr="00CD7CCD">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7D09D7" w:rsidRPr="007D09D7" w:rsidRDefault="007D09D7" w:rsidP="007D09D7">
            <w:pPr>
              <w:spacing w:after="0" w:line="240" w:lineRule="auto"/>
              <w:rPr>
                <w:rFonts w:ascii="Calibri" w:eastAsia="Times New Roman" w:hAnsi="Calibri" w:cs="Times New Roman"/>
                <w:color w:val="000000"/>
                <w:sz w:val="18"/>
                <w:szCs w:val="18"/>
                <w:lang w:eastAsia="es-CO"/>
              </w:rPr>
            </w:pPr>
            <w:r w:rsidRPr="007D09D7">
              <w:rPr>
                <w:rFonts w:ascii="Calibri" w:eastAsia="Times New Roman" w:hAnsi="Calibri" w:cs="Times New Roman"/>
                <w:color w:val="000000"/>
                <w:sz w:val="18"/>
                <w:szCs w:val="18"/>
                <w:lang w:eastAsia="es-CO"/>
              </w:rPr>
              <w:t xml:space="preserve"> ESCRITO </w:t>
            </w:r>
          </w:p>
        </w:tc>
        <w:tc>
          <w:tcPr>
            <w:tcW w:w="1120" w:type="dxa"/>
            <w:tcBorders>
              <w:top w:val="nil"/>
              <w:left w:val="nil"/>
              <w:bottom w:val="single" w:sz="4" w:space="0" w:color="auto"/>
              <w:right w:val="single" w:sz="4" w:space="0" w:color="auto"/>
            </w:tcBorders>
            <w:shd w:val="clear" w:color="auto" w:fill="auto"/>
            <w:noWrap/>
            <w:vAlign w:val="bottom"/>
            <w:hideMark/>
          </w:tcPr>
          <w:p w:rsidR="007D09D7" w:rsidRPr="007D09D7" w:rsidRDefault="007D09D7" w:rsidP="007D09D7">
            <w:pPr>
              <w:spacing w:after="0" w:line="240" w:lineRule="auto"/>
              <w:jc w:val="right"/>
              <w:rPr>
                <w:rFonts w:ascii="Calibri" w:eastAsia="Times New Roman" w:hAnsi="Calibri" w:cs="Times New Roman"/>
                <w:color w:val="000000"/>
                <w:sz w:val="18"/>
                <w:szCs w:val="18"/>
                <w:lang w:eastAsia="es-CO"/>
              </w:rPr>
            </w:pPr>
            <w:r w:rsidRPr="007D09D7">
              <w:rPr>
                <w:rFonts w:ascii="Calibri" w:eastAsia="Times New Roman" w:hAnsi="Calibri" w:cs="Times New Roman"/>
                <w:color w:val="000000"/>
                <w:sz w:val="18"/>
                <w:szCs w:val="18"/>
                <w:lang w:eastAsia="es-CO"/>
              </w:rPr>
              <w:t>15237</w:t>
            </w:r>
          </w:p>
        </w:tc>
        <w:tc>
          <w:tcPr>
            <w:tcW w:w="1120" w:type="dxa"/>
            <w:tcBorders>
              <w:top w:val="nil"/>
              <w:left w:val="nil"/>
              <w:bottom w:val="single" w:sz="4" w:space="0" w:color="auto"/>
              <w:right w:val="single" w:sz="4" w:space="0" w:color="auto"/>
            </w:tcBorders>
            <w:shd w:val="clear" w:color="auto" w:fill="auto"/>
            <w:noWrap/>
            <w:vAlign w:val="bottom"/>
            <w:hideMark/>
          </w:tcPr>
          <w:p w:rsidR="007D09D7" w:rsidRPr="007D09D7" w:rsidRDefault="007D09D7" w:rsidP="007D09D7">
            <w:pPr>
              <w:spacing w:after="0" w:line="240" w:lineRule="auto"/>
              <w:jc w:val="right"/>
              <w:rPr>
                <w:rFonts w:ascii="Calibri" w:eastAsia="Times New Roman" w:hAnsi="Calibri" w:cs="Times New Roman"/>
                <w:color w:val="000000"/>
                <w:sz w:val="18"/>
                <w:szCs w:val="18"/>
                <w:lang w:eastAsia="es-CO"/>
              </w:rPr>
            </w:pPr>
            <w:r w:rsidRPr="007D09D7">
              <w:rPr>
                <w:rFonts w:ascii="Calibri" w:eastAsia="Times New Roman" w:hAnsi="Calibri" w:cs="Times New Roman"/>
                <w:color w:val="000000"/>
                <w:sz w:val="18"/>
                <w:szCs w:val="18"/>
                <w:lang w:eastAsia="es-CO"/>
              </w:rPr>
              <w:t>311</w:t>
            </w:r>
          </w:p>
        </w:tc>
        <w:tc>
          <w:tcPr>
            <w:tcW w:w="1120" w:type="dxa"/>
            <w:tcBorders>
              <w:top w:val="nil"/>
              <w:left w:val="nil"/>
              <w:bottom w:val="single" w:sz="4" w:space="0" w:color="auto"/>
              <w:right w:val="single" w:sz="4" w:space="0" w:color="auto"/>
            </w:tcBorders>
            <w:shd w:val="clear" w:color="auto" w:fill="auto"/>
            <w:noWrap/>
            <w:vAlign w:val="bottom"/>
            <w:hideMark/>
          </w:tcPr>
          <w:p w:rsidR="007D09D7" w:rsidRPr="007D09D7" w:rsidRDefault="007D09D7" w:rsidP="007D09D7">
            <w:pPr>
              <w:spacing w:after="0" w:line="240" w:lineRule="auto"/>
              <w:jc w:val="right"/>
              <w:rPr>
                <w:rFonts w:ascii="Calibri" w:eastAsia="Times New Roman" w:hAnsi="Calibri" w:cs="Times New Roman"/>
                <w:color w:val="000000"/>
                <w:sz w:val="18"/>
                <w:szCs w:val="18"/>
                <w:lang w:eastAsia="es-CO"/>
              </w:rPr>
            </w:pPr>
            <w:r w:rsidRPr="007D09D7">
              <w:rPr>
                <w:rFonts w:ascii="Calibri" w:eastAsia="Times New Roman" w:hAnsi="Calibri" w:cs="Times New Roman"/>
                <w:color w:val="000000"/>
                <w:sz w:val="18"/>
                <w:szCs w:val="18"/>
                <w:lang w:eastAsia="es-CO"/>
              </w:rPr>
              <w:t>125</w:t>
            </w:r>
          </w:p>
        </w:tc>
        <w:tc>
          <w:tcPr>
            <w:tcW w:w="1348" w:type="dxa"/>
            <w:tcBorders>
              <w:top w:val="nil"/>
              <w:left w:val="nil"/>
              <w:bottom w:val="single" w:sz="4" w:space="0" w:color="auto"/>
              <w:right w:val="single" w:sz="4" w:space="0" w:color="auto"/>
            </w:tcBorders>
            <w:shd w:val="clear" w:color="auto" w:fill="auto"/>
            <w:noWrap/>
            <w:vAlign w:val="bottom"/>
            <w:hideMark/>
          </w:tcPr>
          <w:p w:rsidR="007D09D7" w:rsidRPr="007D09D7" w:rsidRDefault="007D09D7" w:rsidP="007D09D7">
            <w:pPr>
              <w:spacing w:after="0" w:line="240" w:lineRule="auto"/>
              <w:jc w:val="right"/>
              <w:rPr>
                <w:rFonts w:ascii="Calibri" w:eastAsia="Times New Roman" w:hAnsi="Calibri" w:cs="Times New Roman"/>
                <w:color w:val="000000"/>
                <w:sz w:val="18"/>
                <w:szCs w:val="18"/>
                <w:lang w:eastAsia="es-CO"/>
              </w:rPr>
            </w:pPr>
            <w:r w:rsidRPr="007D09D7">
              <w:rPr>
                <w:rFonts w:ascii="Calibri" w:eastAsia="Times New Roman" w:hAnsi="Calibri" w:cs="Times New Roman"/>
                <w:color w:val="000000"/>
                <w:sz w:val="18"/>
                <w:szCs w:val="18"/>
                <w:lang w:eastAsia="es-CO"/>
              </w:rPr>
              <w:t>14</w:t>
            </w:r>
          </w:p>
        </w:tc>
      </w:tr>
      <w:tr w:rsidR="007D09D7" w:rsidRPr="007D09D7" w:rsidTr="00CD7CCD">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7D09D7" w:rsidRPr="007D09D7" w:rsidRDefault="007D09D7" w:rsidP="007D09D7">
            <w:pPr>
              <w:spacing w:after="0" w:line="240" w:lineRule="auto"/>
              <w:rPr>
                <w:rFonts w:ascii="Calibri" w:eastAsia="Times New Roman" w:hAnsi="Calibri" w:cs="Times New Roman"/>
                <w:color w:val="000000"/>
                <w:sz w:val="18"/>
                <w:szCs w:val="18"/>
                <w:lang w:eastAsia="es-CO"/>
              </w:rPr>
            </w:pPr>
            <w:r w:rsidRPr="007D09D7">
              <w:rPr>
                <w:rFonts w:ascii="Calibri" w:eastAsia="Times New Roman" w:hAnsi="Calibri" w:cs="Times New Roman"/>
                <w:color w:val="000000"/>
                <w:sz w:val="18"/>
                <w:szCs w:val="18"/>
                <w:lang w:eastAsia="es-CO"/>
              </w:rPr>
              <w:t xml:space="preserve"> TELEFÓNICO </w:t>
            </w:r>
          </w:p>
        </w:tc>
        <w:tc>
          <w:tcPr>
            <w:tcW w:w="1120" w:type="dxa"/>
            <w:tcBorders>
              <w:top w:val="nil"/>
              <w:left w:val="nil"/>
              <w:bottom w:val="single" w:sz="4" w:space="0" w:color="auto"/>
              <w:right w:val="single" w:sz="4" w:space="0" w:color="auto"/>
            </w:tcBorders>
            <w:shd w:val="clear" w:color="auto" w:fill="auto"/>
            <w:noWrap/>
            <w:vAlign w:val="bottom"/>
            <w:hideMark/>
          </w:tcPr>
          <w:p w:rsidR="007D09D7" w:rsidRPr="007D09D7" w:rsidRDefault="007D09D7" w:rsidP="007D09D7">
            <w:pPr>
              <w:spacing w:after="0" w:line="240" w:lineRule="auto"/>
              <w:jc w:val="right"/>
              <w:rPr>
                <w:rFonts w:ascii="Calibri" w:eastAsia="Times New Roman" w:hAnsi="Calibri" w:cs="Times New Roman"/>
                <w:color w:val="000000"/>
                <w:sz w:val="18"/>
                <w:szCs w:val="18"/>
                <w:lang w:eastAsia="es-CO"/>
              </w:rPr>
            </w:pPr>
            <w:r w:rsidRPr="007D09D7">
              <w:rPr>
                <w:rFonts w:ascii="Calibri" w:eastAsia="Times New Roman" w:hAnsi="Calibri" w:cs="Times New Roman"/>
                <w:color w:val="000000"/>
                <w:sz w:val="18"/>
                <w:szCs w:val="18"/>
                <w:lang w:eastAsia="es-CO"/>
              </w:rPr>
              <w:t>8</w:t>
            </w:r>
          </w:p>
        </w:tc>
        <w:tc>
          <w:tcPr>
            <w:tcW w:w="1120" w:type="dxa"/>
            <w:tcBorders>
              <w:top w:val="nil"/>
              <w:left w:val="nil"/>
              <w:bottom w:val="single" w:sz="4" w:space="0" w:color="auto"/>
              <w:right w:val="single" w:sz="4" w:space="0" w:color="auto"/>
            </w:tcBorders>
            <w:shd w:val="clear" w:color="auto" w:fill="auto"/>
            <w:noWrap/>
            <w:vAlign w:val="bottom"/>
            <w:hideMark/>
          </w:tcPr>
          <w:p w:rsidR="007D09D7" w:rsidRPr="007D09D7" w:rsidRDefault="007D09D7" w:rsidP="007D09D7">
            <w:pPr>
              <w:spacing w:after="0" w:line="240" w:lineRule="auto"/>
              <w:jc w:val="right"/>
              <w:rPr>
                <w:rFonts w:ascii="Calibri" w:eastAsia="Times New Roman" w:hAnsi="Calibri" w:cs="Times New Roman"/>
                <w:color w:val="000000"/>
                <w:sz w:val="18"/>
                <w:szCs w:val="18"/>
                <w:lang w:eastAsia="es-CO"/>
              </w:rPr>
            </w:pPr>
            <w:r w:rsidRPr="007D09D7">
              <w:rPr>
                <w:rFonts w:ascii="Calibri" w:eastAsia="Times New Roman" w:hAnsi="Calibri" w:cs="Times New Roman"/>
                <w:color w:val="000000"/>
                <w:sz w:val="18"/>
                <w:szCs w:val="18"/>
                <w:lang w:eastAsia="es-CO"/>
              </w:rPr>
              <w:t>1</w:t>
            </w:r>
          </w:p>
        </w:tc>
        <w:tc>
          <w:tcPr>
            <w:tcW w:w="1120" w:type="dxa"/>
            <w:tcBorders>
              <w:top w:val="nil"/>
              <w:left w:val="nil"/>
              <w:bottom w:val="single" w:sz="4" w:space="0" w:color="auto"/>
              <w:right w:val="single" w:sz="4" w:space="0" w:color="auto"/>
            </w:tcBorders>
            <w:shd w:val="clear" w:color="auto" w:fill="auto"/>
            <w:noWrap/>
            <w:vAlign w:val="bottom"/>
            <w:hideMark/>
          </w:tcPr>
          <w:p w:rsidR="007D09D7" w:rsidRPr="007D09D7" w:rsidRDefault="007D09D7" w:rsidP="007D09D7">
            <w:pPr>
              <w:spacing w:after="0" w:line="240" w:lineRule="auto"/>
              <w:jc w:val="right"/>
              <w:rPr>
                <w:rFonts w:ascii="Calibri" w:eastAsia="Times New Roman" w:hAnsi="Calibri" w:cs="Times New Roman"/>
                <w:color w:val="000000"/>
                <w:sz w:val="18"/>
                <w:szCs w:val="18"/>
                <w:lang w:eastAsia="es-CO"/>
              </w:rPr>
            </w:pPr>
            <w:r w:rsidRPr="007D09D7">
              <w:rPr>
                <w:rFonts w:ascii="Calibri" w:eastAsia="Times New Roman" w:hAnsi="Calibri" w:cs="Times New Roman"/>
                <w:color w:val="000000"/>
                <w:sz w:val="18"/>
                <w:szCs w:val="18"/>
                <w:lang w:eastAsia="es-CO"/>
              </w:rPr>
              <w:t>0</w:t>
            </w:r>
          </w:p>
        </w:tc>
        <w:tc>
          <w:tcPr>
            <w:tcW w:w="1348" w:type="dxa"/>
            <w:tcBorders>
              <w:top w:val="nil"/>
              <w:left w:val="nil"/>
              <w:bottom w:val="single" w:sz="4" w:space="0" w:color="auto"/>
              <w:right w:val="single" w:sz="4" w:space="0" w:color="auto"/>
            </w:tcBorders>
            <w:shd w:val="clear" w:color="auto" w:fill="auto"/>
            <w:noWrap/>
            <w:vAlign w:val="bottom"/>
            <w:hideMark/>
          </w:tcPr>
          <w:p w:rsidR="007D09D7" w:rsidRPr="007D09D7" w:rsidRDefault="007D09D7" w:rsidP="007D09D7">
            <w:pPr>
              <w:spacing w:after="0" w:line="240" w:lineRule="auto"/>
              <w:jc w:val="right"/>
              <w:rPr>
                <w:rFonts w:ascii="Calibri" w:eastAsia="Times New Roman" w:hAnsi="Calibri" w:cs="Times New Roman"/>
                <w:color w:val="000000"/>
                <w:sz w:val="18"/>
                <w:szCs w:val="18"/>
                <w:lang w:eastAsia="es-CO"/>
              </w:rPr>
            </w:pPr>
            <w:r w:rsidRPr="007D09D7">
              <w:rPr>
                <w:rFonts w:ascii="Calibri" w:eastAsia="Times New Roman" w:hAnsi="Calibri" w:cs="Times New Roman"/>
                <w:color w:val="000000"/>
                <w:sz w:val="18"/>
                <w:szCs w:val="18"/>
                <w:lang w:eastAsia="es-CO"/>
              </w:rPr>
              <w:t>0</w:t>
            </w:r>
          </w:p>
        </w:tc>
      </w:tr>
      <w:tr w:rsidR="007D09D7" w:rsidRPr="007D09D7" w:rsidTr="00CD7CCD">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7D09D7" w:rsidRPr="007D09D7" w:rsidRDefault="007D09D7" w:rsidP="007D09D7">
            <w:pPr>
              <w:spacing w:after="0" w:line="240" w:lineRule="auto"/>
              <w:rPr>
                <w:rFonts w:ascii="Calibri" w:eastAsia="Times New Roman" w:hAnsi="Calibri" w:cs="Times New Roman"/>
                <w:color w:val="000000"/>
                <w:sz w:val="18"/>
                <w:szCs w:val="18"/>
                <w:lang w:eastAsia="es-CO"/>
              </w:rPr>
            </w:pPr>
            <w:r w:rsidRPr="007D09D7">
              <w:rPr>
                <w:rFonts w:ascii="Calibri" w:eastAsia="Times New Roman" w:hAnsi="Calibri" w:cs="Times New Roman"/>
                <w:color w:val="000000"/>
                <w:sz w:val="18"/>
                <w:szCs w:val="18"/>
                <w:lang w:eastAsia="es-CO"/>
              </w:rPr>
              <w:t xml:space="preserve"> BUZÓN DE SUGERENCIAS </w:t>
            </w:r>
          </w:p>
        </w:tc>
        <w:tc>
          <w:tcPr>
            <w:tcW w:w="1120" w:type="dxa"/>
            <w:tcBorders>
              <w:top w:val="nil"/>
              <w:left w:val="nil"/>
              <w:bottom w:val="single" w:sz="4" w:space="0" w:color="auto"/>
              <w:right w:val="single" w:sz="4" w:space="0" w:color="auto"/>
            </w:tcBorders>
            <w:shd w:val="clear" w:color="auto" w:fill="auto"/>
            <w:noWrap/>
            <w:vAlign w:val="bottom"/>
            <w:hideMark/>
          </w:tcPr>
          <w:p w:rsidR="007D09D7" w:rsidRPr="007D09D7" w:rsidRDefault="007D09D7" w:rsidP="007D09D7">
            <w:pPr>
              <w:spacing w:after="0" w:line="240" w:lineRule="auto"/>
              <w:jc w:val="right"/>
              <w:rPr>
                <w:rFonts w:ascii="Calibri" w:eastAsia="Times New Roman" w:hAnsi="Calibri" w:cs="Times New Roman"/>
                <w:color w:val="000000"/>
                <w:sz w:val="18"/>
                <w:szCs w:val="18"/>
                <w:lang w:eastAsia="es-CO"/>
              </w:rPr>
            </w:pPr>
            <w:r w:rsidRPr="007D09D7">
              <w:rPr>
                <w:rFonts w:ascii="Calibri" w:eastAsia="Times New Roman" w:hAnsi="Calibri" w:cs="Times New Roman"/>
                <w:color w:val="000000"/>
                <w:sz w:val="18"/>
                <w:szCs w:val="18"/>
                <w:lang w:eastAsia="es-CO"/>
              </w:rPr>
              <w:t>12</w:t>
            </w:r>
          </w:p>
        </w:tc>
        <w:tc>
          <w:tcPr>
            <w:tcW w:w="1120" w:type="dxa"/>
            <w:tcBorders>
              <w:top w:val="nil"/>
              <w:left w:val="nil"/>
              <w:bottom w:val="single" w:sz="4" w:space="0" w:color="auto"/>
              <w:right w:val="single" w:sz="4" w:space="0" w:color="auto"/>
            </w:tcBorders>
            <w:shd w:val="clear" w:color="auto" w:fill="auto"/>
            <w:noWrap/>
            <w:vAlign w:val="bottom"/>
            <w:hideMark/>
          </w:tcPr>
          <w:p w:rsidR="007D09D7" w:rsidRPr="007D09D7" w:rsidRDefault="007D09D7" w:rsidP="007D09D7">
            <w:pPr>
              <w:spacing w:after="0" w:line="240" w:lineRule="auto"/>
              <w:jc w:val="right"/>
              <w:rPr>
                <w:rFonts w:ascii="Calibri" w:eastAsia="Times New Roman" w:hAnsi="Calibri" w:cs="Times New Roman"/>
                <w:color w:val="000000"/>
                <w:sz w:val="18"/>
                <w:szCs w:val="18"/>
                <w:lang w:eastAsia="es-CO"/>
              </w:rPr>
            </w:pPr>
            <w:r w:rsidRPr="007D09D7">
              <w:rPr>
                <w:rFonts w:ascii="Calibri" w:eastAsia="Times New Roman" w:hAnsi="Calibri" w:cs="Times New Roman"/>
                <w:color w:val="000000"/>
                <w:sz w:val="18"/>
                <w:szCs w:val="18"/>
                <w:lang w:eastAsia="es-CO"/>
              </w:rPr>
              <w:t>83</w:t>
            </w:r>
          </w:p>
        </w:tc>
        <w:tc>
          <w:tcPr>
            <w:tcW w:w="1120" w:type="dxa"/>
            <w:tcBorders>
              <w:top w:val="nil"/>
              <w:left w:val="nil"/>
              <w:bottom w:val="single" w:sz="4" w:space="0" w:color="auto"/>
              <w:right w:val="single" w:sz="4" w:space="0" w:color="auto"/>
            </w:tcBorders>
            <w:shd w:val="clear" w:color="auto" w:fill="auto"/>
            <w:noWrap/>
            <w:vAlign w:val="bottom"/>
            <w:hideMark/>
          </w:tcPr>
          <w:p w:rsidR="007D09D7" w:rsidRPr="007D09D7" w:rsidRDefault="007D09D7" w:rsidP="007D09D7">
            <w:pPr>
              <w:spacing w:after="0" w:line="240" w:lineRule="auto"/>
              <w:jc w:val="right"/>
              <w:rPr>
                <w:rFonts w:ascii="Calibri" w:eastAsia="Times New Roman" w:hAnsi="Calibri" w:cs="Times New Roman"/>
                <w:color w:val="000000"/>
                <w:sz w:val="18"/>
                <w:szCs w:val="18"/>
                <w:lang w:eastAsia="es-CO"/>
              </w:rPr>
            </w:pPr>
            <w:r w:rsidRPr="007D09D7">
              <w:rPr>
                <w:rFonts w:ascii="Calibri" w:eastAsia="Times New Roman" w:hAnsi="Calibri" w:cs="Times New Roman"/>
                <w:color w:val="000000"/>
                <w:sz w:val="18"/>
                <w:szCs w:val="18"/>
                <w:lang w:eastAsia="es-CO"/>
              </w:rPr>
              <w:t>153</w:t>
            </w:r>
          </w:p>
        </w:tc>
        <w:tc>
          <w:tcPr>
            <w:tcW w:w="1348" w:type="dxa"/>
            <w:tcBorders>
              <w:top w:val="nil"/>
              <w:left w:val="nil"/>
              <w:bottom w:val="single" w:sz="4" w:space="0" w:color="auto"/>
              <w:right w:val="single" w:sz="4" w:space="0" w:color="auto"/>
            </w:tcBorders>
            <w:shd w:val="clear" w:color="auto" w:fill="auto"/>
            <w:noWrap/>
            <w:vAlign w:val="bottom"/>
            <w:hideMark/>
          </w:tcPr>
          <w:p w:rsidR="007D09D7" w:rsidRPr="007D09D7" w:rsidRDefault="007D09D7" w:rsidP="007D09D7">
            <w:pPr>
              <w:spacing w:after="0" w:line="240" w:lineRule="auto"/>
              <w:jc w:val="right"/>
              <w:rPr>
                <w:rFonts w:ascii="Calibri" w:eastAsia="Times New Roman" w:hAnsi="Calibri" w:cs="Times New Roman"/>
                <w:color w:val="000000"/>
                <w:sz w:val="18"/>
                <w:szCs w:val="18"/>
                <w:lang w:eastAsia="es-CO"/>
              </w:rPr>
            </w:pPr>
            <w:r w:rsidRPr="007D09D7">
              <w:rPr>
                <w:rFonts w:ascii="Calibri" w:eastAsia="Times New Roman" w:hAnsi="Calibri" w:cs="Times New Roman"/>
                <w:color w:val="000000"/>
                <w:sz w:val="18"/>
                <w:szCs w:val="18"/>
                <w:lang w:eastAsia="es-CO"/>
              </w:rPr>
              <w:t>39</w:t>
            </w:r>
          </w:p>
        </w:tc>
      </w:tr>
      <w:tr w:rsidR="007D09D7" w:rsidRPr="007D09D7" w:rsidTr="00CD7CCD">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7D09D7" w:rsidRPr="007D09D7" w:rsidRDefault="007D09D7" w:rsidP="007D09D7">
            <w:pPr>
              <w:spacing w:after="0" w:line="240" w:lineRule="auto"/>
              <w:rPr>
                <w:rFonts w:ascii="Calibri" w:eastAsia="Times New Roman" w:hAnsi="Calibri" w:cs="Times New Roman"/>
                <w:color w:val="000000"/>
                <w:sz w:val="18"/>
                <w:szCs w:val="18"/>
                <w:lang w:eastAsia="es-CO"/>
              </w:rPr>
            </w:pPr>
            <w:r w:rsidRPr="007D09D7">
              <w:rPr>
                <w:rFonts w:ascii="Calibri" w:eastAsia="Times New Roman" w:hAnsi="Calibri" w:cs="Times New Roman"/>
                <w:color w:val="000000"/>
                <w:sz w:val="18"/>
                <w:szCs w:val="18"/>
                <w:lang w:eastAsia="es-CO"/>
              </w:rPr>
              <w:t xml:space="preserve"> CORREO ELECTRÓNICO</w:t>
            </w:r>
          </w:p>
        </w:tc>
        <w:tc>
          <w:tcPr>
            <w:tcW w:w="1120" w:type="dxa"/>
            <w:tcBorders>
              <w:top w:val="nil"/>
              <w:left w:val="nil"/>
              <w:bottom w:val="single" w:sz="4" w:space="0" w:color="auto"/>
              <w:right w:val="single" w:sz="4" w:space="0" w:color="auto"/>
            </w:tcBorders>
            <w:shd w:val="clear" w:color="auto" w:fill="auto"/>
            <w:noWrap/>
            <w:vAlign w:val="bottom"/>
            <w:hideMark/>
          </w:tcPr>
          <w:p w:rsidR="007D09D7" w:rsidRPr="007D09D7" w:rsidRDefault="007D09D7" w:rsidP="007D09D7">
            <w:pPr>
              <w:spacing w:after="0" w:line="240" w:lineRule="auto"/>
              <w:jc w:val="right"/>
              <w:rPr>
                <w:rFonts w:ascii="Calibri" w:eastAsia="Times New Roman" w:hAnsi="Calibri" w:cs="Times New Roman"/>
                <w:color w:val="000000"/>
                <w:sz w:val="18"/>
                <w:szCs w:val="18"/>
                <w:lang w:eastAsia="es-CO"/>
              </w:rPr>
            </w:pPr>
            <w:r w:rsidRPr="007D09D7">
              <w:rPr>
                <w:rFonts w:ascii="Calibri" w:eastAsia="Times New Roman" w:hAnsi="Calibri" w:cs="Times New Roman"/>
                <w:color w:val="000000"/>
                <w:sz w:val="18"/>
                <w:szCs w:val="18"/>
                <w:lang w:eastAsia="es-CO"/>
              </w:rPr>
              <w:t>631</w:t>
            </w:r>
          </w:p>
        </w:tc>
        <w:tc>
          <w:tcPr>
            <w:tcW w:w="1120" w:type="dxa"/>
            <w:tcBorders>
              <w:top w:val="nil"/>
              <w:left w:val="nil"/>
              <w:bottom w:val="single" w:sz="4" w:space="0" w:color="auto"/>
              <w:right w:val="single" w:sz="4" w:space="0" w:color="auto"/>
            </w:tcBorders>
            <w:shd w:val="clear" w:color="auto" w:fill="auto"/>
            <w:noWrap/>
            <w:vAlign w:val="bottom"/>
            <w:hideMark/>
          </w:tcPr>
          <w:p w:rsidR="007D09D7" w:rsidRPr="007D09D7" w:rsidRDefault="007D09D7" w:rsidP="007D09D7">
            <w:pPr>
              <w:spacing w:after="0" w:line="240" w:lineRule="auto"/>
              <w:jc w:val="right"/>
              <w:rPr>
                <w:rFonts w:ascii="Calibri" w:eastAsia="Times New Roman" w:hAnsi="Calibri" w:cs="Times New Roman"/>
                <w:color w:val="000000"/>
                <w:sz w:val="18"/>
                <w:szCs w:val="18"/>
                <w:lang w:eastAsia="es-CO"/>
              </w:rPr>
            </w:pPr>
            <w:r w:rsidRPr="007D09D7">
              <w:rPr>
                <w:rFonts w:ascii="Calibri" w:eastAsia="Times New Roman" w:hAnsi="Calibri" w:cs="Times New Roman"/>
                <w:color w:val="000000"/>
                <w:sz w:val="18"/>
                <w:szCs w:val="18"/>
                <w:lang w:eastAsia="es-CO"/>
              </w:rPr>
              <w:t>71</w:t>
            </w:r>
          </w:p>
        </w:tc>
        <w:tc>
          <w:tcPr>
            <w:tcW w:w="1120" w:type="dxa"/>
            <w:tcBorders>
              <w:top w:val="nil"/>
              <w:left w:val="nil"/>
              <w:bottom w:val="single" w:sz="4" w:space="0" w:color="auto"/>
              <w:right w:val="single" w:sz="4" w:space="0" w:color="auto"/>
            </w:tcBorders>
            <w:shd w:val="clear" w:color="auto" w:fill="auto"/>
            <w:noWrap/>
            <w:vAlign w:val="bottom"/>
            <w:hideMark/>
          </w:tcPr>
          <w:p w:rsidR="007D09D7" w:rsidRPr="007D09D7" w:rsidRDefault="007D09D7" w:rsidP="007D09D7">
            <w:pPr>
              <w:spacing w:after="0" w:line="240" w:lineRule="auto"/>
              <w:jc w:val="right"/>
              <w:rPr>
                <w:rFonts w:ascii="Calibri" w:eastAsia="Times New Roman" w:hAnsi="Calibri" w:cs="Times New Roman"/>
                <w:color w:val="000000"/>
                <w:sz w:val="18"/>
                <w:szCs w:val="18"/>
                <w:lang w:eastAsia="es-CO"/>
              </w:rPr>
            </w:pPr>
            <w:r w:rsidRPr="007D09D7">
              <w:rPr>
                <w:rFonts w:ascii="Calibri" w:eastAsia="Times New Roman" w:hAnsi="Calibri" w:cs="Times New Roman"/>
                <w:color w:val="000000"/>
                <w:sz w:val="18"/>
                <w:szCs w:val="18"/>
                <w:lang w:eastAsia="es-CO"/>
              </w:rPr>
              <w:t>38</w:t>
            </w:r>
          </w:p>
        </w:tc>
        <w:tc>
          <w:tcPr>
            <w:tcW w:w="1348" w:type="dxa"/>
            <w:tcBorders>
              <w:top w:val="nil"/>
              <w:left w:val="nil"/>
              <w:bottom w:val="single" w:sz="4" w:space="0" w:color="auto"/>
              <w:right w:val="single" w:sz="4" w:space="0" w:color="auto"/>
            </w:tcBorders>
            <w:shd w:val="clear" w:color="auto" w:fill="auto"/>
            <w:noWrap/>
            <w:vAlign w:val="bottom"/>
            <w:hideMark/>
          </w:tcPr>
          <w:p w:rsidR="007D09D7" w:rsidRPr="007D09D7" w:rsidRDefault="007D09D7" w:rsidP="007D09D7">
            <w:pPr>
              <w:spacing w:after="0" w:line="240" w:lineRule="auto"/>
              <w:jc w:val="right"/>
              <w:rPr>
                <w:rFonts w:ascii="Calibri" w:eastAsia="Times New Roman" w:hAnsi="Calibri" w:cs="Times New Roman"/>
                <w:color w:val="000000"/>
                <w:sz w:val="18"/>
                <w:szCs w:val="18"/>
                <w:lang w:eastAsia="es-CO"/>
              </w:rPr>
            </w:pPr>
            <w:r w:rsidRPr="007D09D7">
              <w:rPr>
                <w:rFonts w:ascii="Calibri" w:eastAsia="Times New Roman" w:hAnsi="Calibri" w:cs="Times New Roman"/>
                <w:color w:val="000000"/>
                <w:sz w:val="18"/>
                <w:szCs w:val="18"/>
                <w:lang w:eastAsia="es-CO"/>
              </w:rPr>
              <w:t>1</w:t>
            </w:r>
          </w:p>
        </w:tc>
      </w:tr>
    </w:tbl>
    <w:p w:rsidR="007D09D7" w:rsidRDefault="007D09D7" w:rsidP="007B3E5D">
      <w:pPr>
        <w:pStyle w:val="Prrafodelista"/>
        <w:spacing w:after="0" w:line="240" w:lineRule="auto"/>
        <w:ind w:left="1065"/>
        <w:jc w:val="both"/>
        <w:rPr>
          <w:rFonts w:ascii="Arial" w:eastAsia="Times New Roman" w:hAnsi="Arial" w:cs="Arial"/>
          <w:b/>
          <w:sz w:val="24"/>
          <w:szCs w:val="24"/>
          <w:lang w:val="es-ES" w:eastAsia="es-ES"/>
        </w:rPr>
      </w:pPr>
    </w:p>
    <w:p w:rsidR="007D09D7" w:rsidRDefault="007D09D7" w:rsidP="007B3E5D">
      <w:pPr>
        <w:pStyle w:val="Prrafodelista"/>
        <w:spacing w:after="0" w:line="240" w:lineRule="auto"/>
        <w:ind w:left="1065"/>
        <w:jc w:val="both"/>
        <w:rPr>
          <w:rFonts w:ascii="Arial" w:eastAsia="Times New Roman" w:hAnsi="Arial" w:cs="Arial"/>
          <w:b/>
          <w:sz w:val="24"/>
          <w:szCs w:val="24"/>
          <w:lang w:val="es-ES" w:eastAsia="es-ES"/>
        </w:rPr>
      </w:pPr>
    </w:p>
    <w:p w:rsidR="007D09D7" w:rsidRPr="007B3E5D" w:rsidRDefault="007D09D7" w:rsidP="007B3E5D">
      <w:pPr>
        <w:pStyle w:val="Prrafodelista"/>
        <w:spacing w:after="0" w:line="240" w:lineRule="auto"/>
        <w:ind w:left="1065"/>
        <w:jc w:val="both"/>
        <w:rPr>
          <w:rFonts w:ascii="Arial" w:eastAsia="Times New Roman" w:hAnsi="Arial" w:cs="Arial"/>
          <w:b/>
          <w:sz w:val="24"/>
          <w:szCs w:val="24"/>
          <w:lang w:val="es-ES" w:eastAsia="es-ES"/>
        </w:rPr>
      </w:pPr>
    </w:p>
    <w:p w:rsidR="005D4350" w:rsidRDefault="005D4350" w:rsidP="007B3E5D">
      <w:pPr>
        <w:jc w:val="both"/>
        <w:rPr>
          <w:rFonts w:ascii="Arial" w:hAnsi="Arial" w:cs="Arial"/>
          <w:sz w:val="24"/>
          <w:szCs w:val="24"/>
        </w:rPr>
      </w:pPr>
    </w:p>
    <w:tbl>
      <w:tblPr>
        <w:tblW w:w="6799" w:type="dxa"/>
        <w:jc w:val="center"/>
        <w:tblCellMar>
          <w:left w:w="70" w:type="dxa"/>
          <w:right w:w="70" w:type="dxa"/>
        </w:tblCellMar>
        <w:tblLook w:val="04A0" w:firstRow="1" w:lastRow="0" w:firstColumn="1" w:lastColumn="0" w:noHBand="0" w:noVBand="1"/>
      </w:tblPr>
      <w:tblGrid>
        <w:gridCol w:w="2800"/>
        <w:gridCol w:w="3999"/>
      </w:tblGrid>
      <w:tr w:rsidR="000B1F4E" w:rsidRPr="000B1F4E" w:rsidTr="00CD7CCD">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0B1F4E" w:rsidRPr="000B1F4E" w:rsidRDefault="000B1F4E" w:rsidP="000B1F4E">
            <w:pPr>
              <w:spacing w:after="0" w:line="240" w:lineRule="auto"/>
              <w:jc w:val="center"/>
              <w:rPr>
                <w:rFonts w:ascii="Calibri" w:eastAsia="Times New Roman" w:hAnsi="Calibri" w:cs="Times New Roman"/>
                <w:b/>
                <w:bCs/>
                <w:color w:val="000000"/>
                <w:sz w:val="18"/>
                <w:szCs w:val="18"/>
                <w:lang w:eastAsia="es-CO"/>
              </w:rPr>
            </w:pPr>
            <w:r w:rsidRPr="000B1F4E">
              <w:rPr>
                <w:rFonts w:ascii="Calibri" w:eastAsia="Times New Roman" w:hAnsi="Calibri" w:cs="Times New Roman"/>
                <w:b/>
                <w:bCs/>
                <w:color w:val="000000"/>
                <w:sz w:val="18"/>
                <w:szCs w:val="18"/>
                <w:lang w:eastAsia="es-CO"/>
              </w:rPr>
              <w:t>CANALES DE INGRESO</w:t>
            </w:r>
          </w:p>
        </w:tc>
        <w:tc>
          <w:tcPr>
            <w:tcW w:w="3999" w:type="dxa"/>
            <w:tcBorders>
              <w:top w:val="single" w:sz="4" w:space="0" w:color="auto"/>
              <w:left w:val="nil"/>
              <w:bottom w:val="single" w:sz="4" w:space="0" w:color="auto"/>
              <w:right w:val="single" w:sz="4" w:space="0" w:color="auto"/>
            </w:tcBorders>
            <w:shd w:val="clear" w:color="DDEBF7" w:fill="DDEBF7"/>
            <w:noWrap/>
            <w:vAlign w:val="bottom"/>
            <w:hideMark/>
          </w:tcPr>
          <w:p w:rsidR="000B1F4E" w:rsidRPr="000B1F4E" w:rsidRDefault="000B1F4E" w:rsidP="000B1F4E">
            <w:pPr>
              <w:spacing w:after="0" w:line="240" w:lineRule="auto"/>
              <w:jc w:val="center"/>
              <w:rPr>
                <w:rFonts w:ascii="Calibri" w:eastAsia="Times New Roman" w:hAnsi="Calibri" w:cs="Times New Roman"/>
                <w:b/>
                <w:bCs/>
                <w:color w:val="000000"/>
                <w:sz w:val="18"/>
                <w:szCs w:val="18"/>
                <w:lang w:eastAsia="es-CO"/>
              </w:rPr>
            </w:pPr>
            <w:r w:rsidRPr="000B1F4E">
              <w:rPr>
                <w:rFonts w:ascii="Calibri" w:eastAsia="Times New Roman" w:hAnsi="Calibri" w:cs="Times New Roman"/>
                <w:b/>
                <w:bCs/>
                <w:color w:val="000000"/>
                <w:sz w:val="18"/>
                <w:szCs w:val="18"/>
                <w:lang w:eastAsia="es-CO"/>
              </w:rPr>
              <w:t>PORCENTAJE</w:t>
            </w:r>
            <w:r w:rsidR="00CD21DF">
              <w:rPr>
                <w:rFonts w:ascii="Calibri" w:eastAsia="Times New Roman" w:hAnsi="Calibri" w:cs="Times New Roman"/>
                <w:b/>
                <w:bCs/>
                <w:color w:val="000000"/>
                <w:sz w:val="18"/>
                <w:szCs w:val="18"/>
                <w:lang w:eastAsia="es-CO"/>
              </w:rPr>
              <w:t xml:space="preserve"> PETICIONES</w:t>
            </w:r>
          </w:p>
        </w:tc>
      </w:tr>
      <w:tr w:rsidR="000B1F4E" w:rsidRPr="000B1F4E" w:rsidTr="00CD7CCD">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0B1F4E" w:rsidRPr="000B1F4E" w:rsidRDefault="000B1F4E" w:rsidP="000B1F4E">
            <w:pPr>
              <w:spacing w:after="0" w:line="240" w:lineRule="auto"/>
              <w:rPr>
                <w:rFonts w:ascii="Calibri" w:eastAsia="Times New Roman" w:hAnsi="Calibri" w:cs="Times New Roman"/>
                <w:color w:val="000000"/>
                <w:sz w:val="18"/>
                <w:szCs w:val="18"/>
                <w:lang w:eastAsia="es-CO"/>
              </w:rPr>
            </w:pPr>
            <w:r w:rsidRPr="000B1F4E">
              <w:rPr>
                <w:rFonts w:ascii="Calibri" w:eastAsia="Times New Roman" w:hAnsi="Calibri" w:cs="Times New Roman"/>
                <w:color w:val="000000"/>
                <w:sz w:val="18"/>
                <w:szCs w:val="18"/>
                <w:lang w:eastAsia="es-CO"/>
              </w:rPr>
              <w:t xml:space="preserve"> PRESENCIAL</w:t>
            </w:r>
          </w:p>
        </w:tc>
        <w:tc>
          <w:tcPr>
            <w:tcW w:w="3999" w:type="dxa"/>
            <w:tcBorders>
              <w:top w:val="nil"/>
              <w:left w:val="nil"/>
              <w:bottom w:val="single" w:sz="4" w:space="0" w:color="auto"/>
              <w:right w:val="single" w:sz="4" w:space="0" w:color="auto"/>
            </w:tcBorders>
            <w:shd w:val="clear" w:color="auto" w:fill="auto"/>
            <w:noWrap/>
            <w:vAlign w:val="bottom"/>
            <w:hideMark/>
          </w:tcPr>
          <w:p w:rsidR="000B1F4E" w:rsidRPr="000B1F4E" w:rsidRDefault="000B1F4E" w:rsidP="000B1F4E">
            <w:pPr>
              <w:spacing w:after="0" w:line="240" w:lineRule="auto"/>
              <w:jc w:val="right"/>
              <w:rPr>
                <w:rFonts w:ascii="Calibri" w:eastAsia="Times New Roman" w:hAnsi="Calibri" w:cs="Times New Roman"/>
                <w:color w:val="000000"/>
                <w:sz w:val="18"/>
                <w:szCs w:val="18"/>
                <w:lang w:eastAsia="es-CO"/>
              </w:rPr>
            </w:pPr>
            <w:r w:rsidRPr="000B1F4E">
              <w:rPr>
                <w:rFonts w:ascii="Calibri" w:eastAsia="Times New Roman" w:hAnsi="Calibri" w:cs="Times New Roman"/>
                <w:color w:val="000000"/>
                <w:sz w:val="18"/>
                <w:szCs w:val="18"/>
                <w:lang w:eastAsia="es-CO"/>
              </w:rPr>
              <w:t>5,19%</w:t>
            </w:r>
          </w:p>
        </w:tc>
      </w:tr>
      <w:tr w:rsidR="000B1F4E" w:rsidRPr="000B1F4E" w:rsidTr="00CD7CCD">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0B1F4E" w:rsidRPr="000B1F4E" w:rsidRDefault="000B1F4E" w:rsidP="000B1F4E">
            <w:pPr>
              <w:spacing w:after="0" w:line="240" w:lineRule="auto"/>
              <w:rPr>
                <w:rFonts w:ascii="Calibri" w:eastAsia="Times New Roman" w:hAnsi="Calibri" w:cs="Times New Roman"/>
                <w:color w:val="000000"/>
                <w:sz w:val="18"/>
                <w:szCs w:val="18"/>
                <w:lang w:eastAsia="es-CO"/>
              </w:rPr>
            </w:pPr>
            <w:r w:rsidRPr="000B1F4E">
              <w:rPr>
                <w:rFonts w:ascii="Calibri" w:eastAsia="Times New Roman" w:hAnsi="Calibri" w:cs="Times New Roman"/>
                <w:color w:val="000000"/>
                <w:sz w:val="18"/>
                <w:szCs w:val="18"/>
                <w:lang w:eastAsia="es-CO"/>
              </w:rPr>
              <w:t xml:space="preserve"> ESCRITO </w:t>
            </w:r>
          </w:p>
        </w:tc>
        <w:tc>
          <w:tcPr>
            <w:tcW w:w="3999" w:type="dxa"/>
            <w:tcBorders>
              <w:top w:val="nil"/>
              <w:left w:val="nil"/>
              <w:bottom w:val="single" w:sz="4" w:space="0" w:color="auto"/>
              <w:right w:val="single" w:sz="4" w:space="0" w:color="auto"/>
            </w:tcBorders>
            <w:shd w:val="clear" w:color="auto" w:fill="auto"/>
            <w:noWrap/>
            <w:vAlign w:val="bottom"/>
            <w:hideMark/>
          </w:tcPr>
          <w:p w:rsidR="000B1F4E" w:rsidRPr="000B1F4E" w:rsidRDefault="000B1F4E" w:rsidP="000B1F4E">
            <w:pPr>
              <w:spacing w:after="0" w:line="240" w:lineRule="auto"/>
              <w:jc w:val="right"/>
              <w:rPr>
                <w:rFonts w:ascii="Calibri" w:eastAsia="Times New Roman" w:hAnsi="Calibri" w:cs="Times New Roman"/>
                <w:color w:val="000000"/>
                <w:sz w:val="18"/>
                <w:szCs w:val="18"/>
                <w:lang w:eastAsia="es-CO"/>
              </w:rPr>
            </w:pPr>
            <w:r w:rsidRPr="000B1F4E">
              <w:rPr>
                <w:rFonts w:ascii="Calibri" w:eastAsia="Times New Roman" w:hAnsi="Calibri" w:cs="Times New Roman"/>
                <w:color w:val="000000"/>
                <w:sz w:val="18"/>
                <w:szCs w:val="18"/>
                <w:lang w:eastAsia="es-CO"/>
              </w:rPr>
              <w:t>90,93%</w:t>
            </w:r>
          </w:p>
        </w:tc>
      </w:tr>
      <w:tr w:rsidR="000B1F4E" w:rsidRPr="000B1F4E" w:rsidTr="00CD7CCD">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0B1F4E" w:rsidRPr="000B1F4E" w:rsidRDefault="000B1F4E" w:rsidP="000B1F4E">
            <w:pPr>
              <w:spacing w:after="0" w:line="240" w:lineRule="auto"/>
              <w:rPr>
                <w:rFonts w:ascii="Calibri" w:eastAsia="Times New Roman" w:hAnsi="Calibri" w:cs="Times New Roman"/>
                <w:color w:val="000000"/>
                <w:sz w:val="18"/>
                <w:szCs w:val="18"/>
                <w:lang w:eastAsia="es-CO"/>
              </w:rPr>
            </w:pPr>
            <w:r w:rsidRPr="000B1F4E">
              <w:rPr>
                <w:rFonts w:ascii="Calibri" w:eastAsia="Times New Roman" w:hAnsi="Calibri" w:cs="Times New Roman"/>
                <w:color w:val="000000"/>
                <w:sz w:val="18"/>
                <w:szCs w:val="18"/>
                <w:lang w:eastAsia="es-CO"/>
              </w:rPr>
              <w:t xml:space="preserve"> TELEFÓNICO </w:t>
            </w:r>
          </w:p>
        </w:tc>
        <w:tc>
          <w:tcPr>
            <w:tcW w:w="3999" w:type="dxa"/>
            <w:tcBorders>
              <w:top w:val="nil"/>
              <w:left w:val="nil"/>
              <w:bottom w:val="single" w:sz="4" w:space="0" w:color="auto"/>
              <w:right w:val="single" w:sz="4" w:space="0" w:color="auto"/>
            </w:tcBorders>
            <w:shd w:val="clear" w:color="auto" w:fill="auto"/>
            <w:noWrap/>
            <w:vAlign w:val="bottom"/>
            <w:hideMark/>
          </w:tcPr>
          <w:p w:rsidR="000B1F4E" w:rsidRPr="000B1F4E" w:rsidRDefault="000B1F4E" w:rsidP="000B1F4E">
            <w:pPr>
              <w:spacing w:after="0" w:line="240" w:lineRule="auto"/>
              <w:jc w:val="right"/>
              <w:rPr>
                <w:rFonts w:ascii="Calibri" w:eastAsia="Times New Roman" w:hAnsi="Calibri" w:cs="Times New Roman"/>
                <w:color w:val="000000"/>
                <w:sz w:val="18"/>
                <w:szCs w:val="18"/>
                <w:lang w:eastAsia="es-CO"/>
              </w:rPr>
            </w:pPr>
            <w:r w:rsidRPr="000B1F4E">
              <w:rPr>
                <w:rFonts w:ascii="Calibri" w:eastAsia="Times New Roman" w:hAnsi="Calibri" w:cs="Times New Roman"/>
                <w:color w:val="000000"/>
                <w:sz w:val="18"/>
                <w:szCs w:val="18"/>
                <w:lang w:eastAsia="es-CO"/>
              </w:rPr>
              <w:t>0,05%</w:t>
            </w:r>
          </w:p>
        </w:tc>
      </w:tr>
      <w:tr w:rsidR="000B1F4E" w:rsidRPr="000B1F4E" w:rsidTr="00CD7CCD">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0B1F4E" w:rsidRPr="000B1F4E" w:rsidRDefault="000B1F4E" w:rsidP="000B1F4E">
            <w:pPr>
              <w:spacing w:after="0" w:line="240" w:lineRule="auto"/>
              <w:rPr>
                <w:rFonts w:ascii="Calibri" w:eastAsia="Times New Roman" w:hAnsi="Calibri" w:cs="Times New Roman"/>
                <w:color w:val="000000"/>
                <w:sz w:val="18"/>
                <w:szCs w:val="18"/>
                <w:lang w:eastAsia="es-CO"/>
              </w:rPr>
            </w:pPr>
            <w:r w:rsidRPr="000B1F4E">
              <w:rPr>
                <w:rFonts w:ascii="Calibri" w:eastAsia="Times New Roman" w:hAnsi="Calibri" w:cs="Times New Roman"/>
                <w:color w:val="000000"/>
                <w:sz w:val="18"/>
                <w:szCs w:val="18"/>
                <w:lang w:eastAsia="es-CO"/>
              </w:rPr>
              <w:t xml:space="preserve"> BUZÓN DE SUGERENCIAS </w:t>
            </w:r>
          </w:p>
        </w:tc>
        <w:tc>
          <w:tcPr>
            <w:tcW w:w="3999" w:type="dxa"/>
            <w:tcBorders>
              <w:top w:val="nil"/>
              <w:left w:val="nil"/>
              <w:bottom w:val="single" w:sz="4" w:space="0" w:color="auto"/>
              <w:right w:val="single" w:sz="4" w:space="0" w:color="auto"/>
            </w:tcBorders>
            <w:shd w:val="clear" w:color="auto" w:fill="auto"/>
            <w:noWrap/>
            <w:vAlign w:val="bottom"/>
            <w:hideMark/>
          </w:tcPr>
          <w:p w:rsidR="000B1F4E" w:rsidRPr="000B1F4E" w:rsidRDefault="000B1F4E" w:rsidP="000B1F4E">
            <w:pPr>
              <w:spacing w:after="0" w:line="240" w:lineRule="auto"/>
              <w:jc w:val="right"/>
              <w:rPr>
                <w:rFonts w:ascii="Calibri" w:eastAsia="Times New Roman" w:hAnsi="Calibri" w:cs="Times New Roman"/>
                <w:color w:val="000000"/>
                <w:sz w:val="18"/>
                <w:szCs w:val="18"/>
                <w:lang w:eastAsia="es-CO"/>
              </w:rPr>
            </w:pPr>
            <w:r w:rsidRPr="000B1F4E">
              <w:rPr>
                <w:rFonts w:ascii="Calibri" w:eastAsia="Times New Roman" w:hAnsi="Calibri" w:cs="Times New Roman"/>
                <w:color w:val="000000"/>
                <w:sz w:val="18"/>
                <w:szCs w:val="18"/>
                <w:lang w:eastAsia="es-CO"/>
              </w:rPr>
              <w:t>0,07%</w:t>
            </w:r>
          </w:p>
        </w:tc>
      </w:tr>
      <w:tr w:rsidR="000B1F4E" w:rsidRPr="000B1F4E" w:rsidTr="00CD7CCD">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0B1F4E" w:rsidRPr="000B1F4E" w:rsidRDefault="000B1F4E" w:rsidP="000B1F4E">
            <w:pPr>
              <w:spacing w:after="0" w:line="240" w:lineRule="auto"/>
              <w:rPr>
                <w:rFonts w:ascii="Calibri" w:eastAsia="Times New Roman" w:hAnsi="Calibri" w:cs="Times New Roman"/>
                <w:color w:val="000000"/>
                <w:sz w:val="18"/>
                <w:szCs w:val="18"/>
                <w:lang w:eastAsia="es-CO"/>
              </w:rPr>
            </w:pPr>
            <w:r w:rsidRPr="000B1F4E">
              <w:rPr>
                <w:rFonts w:ascii="Calibri" w:eastAsia="Times New Roman" w:hAnsi="Calibri" w:cs="Times New Roman"/>
                <w:color w:val="000000"/>
                <w:sz w:val="18"/>
                <w:szCs w:val="18"/>
                <w:lang w:eastAsia="es-CO"/>
              </w:rPr>
              <w:t xml:space="preserve"> CORREO ELECTRÓNICO</w:t>
            </w:r>
          </w:p>
        </w:tc>
        <w:tc>
          <w:tcPr>
            <w:tcW w:w="3999" w:type="dxa"/>
            <w:tcBorders>
              <w:top w:val="nil"/>
              <w:left w:val="nil"/>
              <w:bottom w:val="single" w:sz="4" w:space="0" w:color="auto"/>
              <w:right w:val="single" w:sz="4" w:space="0" w:color="auto"/>
            </w:tcBorders>
            <w:shd w:val="clear" w:color="auto" w:fill="auto"/>
            <w:noWrap/>
            <w:vAlign w:val="bottom"/>
            <w:hideMark/>
          </w:tcPr>
          <w:p w:rsidR="000B1F4E" w:rsidRPr="000B1F4E" w:rsidRDefault="000B1F4E" w:rsidP="000B1F4E">
            <w:pPr>
              <w:spacing w:after="0" w:line="240" w:lineRule="auto"/>
              <w:jc w:val="right"/>
              <w:rPr>
                <w:rFonts w:ascii="Calibri" w:eastAsia="Times New Roman" w:hAnsi="Calibri" w:cs="Times New Roman"/>
                <w:color w:val="000000"/>
                <w:sz w:val="18"/>
                <w:szCs w:val="18"/>
                <w:lang w:eastAsia="es-CO"/>
              </w:rPr>
            </w:pPr>
            <w:r w:rsidRPr="000B1F4E">
              <w:rPr>
                <w:rFonts w:ascii="Calibri" w:eastAsia="Times New Roman" w:hAnsi="Calibri" w:cs="Times New Roman"/>
                <w:color w:val="000000"/>
                <w:sz w:val="18"/>
                <w:szCs w:val="18"/>
                <w:lang w:eastAsia="es-CO"/>
              </w:rPr>
              <w:t>3,77%</w:t>
            </w:r>
          </w:p>
        </w:tc>
      </w:tr>
    </w:tbl>
    <w:p w:rsidR="00AC4BF5" w:rsidRPr="007B3E5D" w:rsidRDefault="00CD7CCD" w:rsidP="007B3E5D">
      <w:pPr>
        <w:jc w:val="both"/>
        <w:rPr>
          <w:rFonts w:ascii="Arial" w:hAnsi="Arial" w:cs="Arial"/>
          <w:sz w:val="16"/>
          <w:szCs w:val="16"/>
        </w:rPr>
      </w:pPr>
      <w:r>
        <w:rPr>
          <w:rFonts w:ascii="Arial" w:hAnsi="Arial" w:cs="Arial"/>
          <w:sz w:val="16"/>
          <w:szCs w:val="16"/>
        </w:rPr>
        <w:t xml:space="preserve">                     </w:t>
      </w:r>
      <w:r w:rsidR="00B673FE" w:rsidRPr="007B3E5D">
        <w:rPr>
          <w:rFonts w:ascii="Arial" w:hAnsi="Arial" w:cs="Arial"/>
          <w:sz w:val="16"/>
          <w:szCs w:val="16"/>
        </w:rPr>
        <w:t>Tabla 1. Total peticiones de acuerdo con el medio de ingreso a nivel nacional cuarto trimestre.</w:t>
      </w:r>
    </w:p>
    <w:p w:rsidR="005656FA" w:rsidRDefault="005656FA" w:rsidP="007B3E5D">
      <w:pPr>
        <w:jc w:val="both"/>
        <w:rPr>
          <w:rFonts w:ascii="Arial" w:hAnsi="Arial" w:cs="Arial"/>
          <w:sz w:val="24"/>
          <w:szCs w:val="24"/>
        </w:rPr>
      </w:pPr>
    </w:p>
    <w:p w:rsidR="00AC4BF5" w:rsidRPr="007B3E5D" w:rsidRDefault="009600B9" w:rsidP="007B3E5D">
      <w:pPr>
        <w:jc w:val="both"/>
        <w:rPr>
          <w:rFonts w:ascii="Arial" w:hAnsi="Arial" w:cs="Arial"/>
          <w:sz w:val="24"/>
          <w:szCs w:val="24"/>
        </w:rPr>
      </w:pPr>
      <w:r w:rsidRPr="007B3E5D">
        <w:rPr>
          <w:rFonts w:ascii="Arial" w:hAnsi="Arial" w:cs="Arial"/>
          <w:sz w:val="24"/>
          <w:szCs w:val="24"/>
        </w:rPr>
        <w:t xml:space="preserve">Del </w:t>
      </w:r>
      <w:r w:rsidR="00AC4BF5" w:rsidRPr="007B3E5D">
        <w:rPr>
          <w:rFonts w:ascii="Arial" w:hAnsi="Arial" w:cs="Arial"/>
          <w:sz w:val="24"/>
          <w:szCs w:val="24"/>
        </w:rPr>
        <w:t xml:space="preserve">100% de las </w:t>
      </w:r>
      <w:r w:rsidR="00AC4BF5" w:rsidRPr="007B3E5D">
        <w:rPr>
          <w:rFonts w:ascii="Arial" w:hAnsi="Arial" w:cs="Arial"/>
          <w:b/>
          <w:sz w:val="24"/>
          <w:szCs w:val="24"/>
        </w:rPr>
        <w:t>Peticiones</w:t>
      </w:r>
      <w:r w:rsidR="00AC4BF5" w:rsidRPr="007B3E5D">
        <w:rPr>
          <w:rFonts w:ascii="Arial" w:hAnsi="Arial" w:cs="Arial"/>
          <w:sz w:val="24"/>
          <w:szCs w:val="24"/>
        </w:rPr>
        <w:t xml:space="preserve"> recibidas en el cuarto trimestre del a</w:t>
      </w:r>
      <w:r w:rsidRPr="007B3E5D">
        <w:rPr>
          <w:rFonts w:ascii="Arial" w:hAnsi="Arial" w:cs="Arial"/>
          <w:sz w:val="24"/>
          <w:szCs w:val="24"/>
        </w:rPr>
        <w:t>ño 2017, represent</w:t>
      </w:r>
      <w:r w:rsidR="00CD7CCD">
        <w:rPr>
          <w:rFonts w:ascii="Arial" w:hAnsi="Arial" w:cs="Arial"/>
          <w:sz w:val="24"/>
          <w:szCs w:val="24"/>
        </w:rPr>
        <w:t>adas en 17.757</w:t>
      </w:r>
      <w:r w:rsidR="00AC4BF5" w:rsidRPr="007B3E5D">
        <w:rPr>
          <w:rFonts w:ascii="Arial" w:hAnsi="Arial" w:cs="Arial"/>
          <w:sz w:val="24"/>
          <w:szCs w:val="24"/>
        </w:rPr>
        <w:t>, se evidencia que de acuerdo co</w:t>
      </w:r>
      <w:r w:rsidR="00CD7CCD">
        <w:rPr>
          <w:rFonts w:ascii="Arial" w:hAnsi="Arial" w:cs="Arial"/>
          <w:sz w:val="24"/>
          <w:szCs w:val="24"/>
        </w:rPr>
        <w:t>n los medios de recepción, el 90,93</w:t>
      </w:r>
      <w:r w:rsidR="00AC4BF5" w:rsidRPr="007B3E5D">
        <w:rPr>
          <w:rFonts w:ascii="Arial" w:hAnsi="Arial" w:cs="Arial"/>
          <w:sz w:val="24"/>
          <w:szCs w:val="24"/>
        </w:rPr>
        <w:t xml:space="preserve">% de las mismas fueron recibidas por medio escrito, así mismo el </w:t>
      </w:r>
      <w:r w:rsidR="00CD7CCD">
        <w:rPr>
          <w:rFonts w:ascii="Arial" w:hAnsi="Arial" w:cs="Arial"/>
          <w:sz w:val="24"/>
          <w:szCs w:val="24"/>
        </w:rPr>
        <w:t>5.19</w:t>
      </w:r>
      <w:r w:rsidR="00670095">
        <w:rPr>
          <w:rFonts w:ascii="Arial" w:hAnsi="Arial" w:cs="Arial"/>
          <w:sz w:val="24"/>
          <w:szCs w:val="24"/>
        </w:rPr>
        <w:t>% representado en 869 peticiones ingresaron por medio presencial</w:t>
      </w:r>
      <w:r w:rsidR="00AC4BF5" w:rsidRPr="007B3E5D">
        <w:rPr>
          <w:rFonts w:ascii="Arial" w:hAnsi="Arial" w:cs="Arial"/>
          <w:sz w:val="24"/>
          <w:szCs w:val="24"/>
        </w:rPr>
        <w:t>,</w:t>
      </w:r>
      <w:r w:rsidRPr="007B3E5D">
        <w:rPr>
          <w:rFonts w:ascii="Arial" w:hAnsi="Arial" w:cs="Arial"/>
          <w:sz w:val="24"/>
          <w:szCs w:val="24"/>
        </w:rPr>
        <w:t xml:space="preserve"> seguido</w:t>
      </w:r>
      <w:r w:rsidR="00AC4BF5" w:rsidRPr="007B3E5D">
        <w:rPr>
          <w:rFonts w:ascii="Arial" w:hAnsi="Arial" w:cs="Arial"/>
          <w:sz w:val="24"/>
          <w:szCs w:val="24"/>
        </w:rPr>
        <w:t xml:space="preserve"> </w:t>
      </w:r>
      <w:r w:rsidR="00670095">
        <w:rPr>
          <w:rFonts w:ascii="Arial" w:hAnsi="Arial" w:cs="Arial"/>
          <w:sz w:val="24"/>
          <w:szCs w:val="24"/>
        </w:rPr>
        <w:t>de 3.77</w:t>
      </w:r>
      <w:r w:rsidR="00AC4BF5" w:rsidRPr="007B3E5D">
        <w:rPr>
          <w:rFonts w:ascii="Arial" w:hAnsi="Arial" w:cs="Arial"/>
          <w:sz w:val="24"/>
          <w:szCs w:val="24"/>
        </w:rPr>
        <w:t xml:space="preserve">% por medio </w:t>
      </w:r>
      <w:r w:rsidR="00670095">
        <w:rPr>
          <w:rFonts w:ascii="Arial" w:hAnsi="Arial" w:cs="Arial"/>
          <w:sz w:val="24"/>
          <w:szCs w:val="24"/>
        </w:rPr>
        <w:t>de correo electrónico</w:t>
      </w:r>
      <w:r w:rsidRPr="007B3E5D">
        <w:rPr>
          <w:rFonts w:ascii="Arial" w:hAnsi="Arial" w:cs="Arial"/>
          <w:sz w:val="24"/>
          <w:szCs w:val="24"/>
        </w:rPr>
        <w:t>.</w:t>
      </w:r>
      <w:r w:rsidR="00AC4BF5" w:rsidRPr="007B3E5D">
        <w:rPr>
          <w:rFonts w:ascii="Arial" w:hAnsi="Arial" w:cs="Arial"/>
          <w:sz w:val="24"/>
          <w:szCs w:val="24"/>
        </w:rPr>
        <w:t xml:space="preserve"> (Véase tabla 1 y figura 1)</w:t>
      </w:r>
    </w:p>
    <w:p w:rsidR="00AC4BF5" w:rsidRPr="007B3E5D" w:rsidRDefault="00AC4BF5" w:rsidP="007B3E5D">
      <w:pPr>
        <w:jc w:val="both"/>
        <w:rPr>
          <w:rFonts w:ascii="Arial" w:hAnsi="Arial" w:cs="Arial"/>
          <w:sz w:val="24"/>
          <w:szCs w:val="24"/>
        </w:rPr>
      </w:pPr>
    </w:p>
    <w:p w:rsidR="0036316B" w:rsidRPr="007B3E5D" w:rsidRDefault="0036316B" w:rsidP="007B3E5D">
      <w:pPr>
        <w:jc w:val="both"/>
        <w:rPr>
          <w:rFonts w:ascii="Arial" w:hAnsi="Arial" w:cs="Arial"/>
          <w:sz w:val="24"/>
          <w:szCs w:val="24"/>
        </w:rPr>
      </w:pPr>
    </w:p>
    <w:p w:rsidR="00670095" w:rsidRDefault="00CD21DF" w:rsidP="00670095">
      <w:pPr>
        <w:jc w:val="center"/>
        <w:rPr>
          <w:rFonts w:ascii="Arial" w:hAnsi="Arial" w:cs="Arial"/>
          <w:sz w:val="24"/>
          <w:szCs w:val="24"/>
        </w:rPr>
      </w:pPr>
      <w:r>
        <w:rPr>
          <w:noProof/>
          <w:lang w:eastAsia="es-CO"/>
        </w:rPr>
        <w:drawing>
          <wp:inline distT="0" distB="0" distL="0" distR="0" wp14:anchorId="26A9F72E" wp14:editId="2E5CEAF8">
            <wp:extent cx="5400675" cy="3478530"/>
            <wp:effectExtent l="0" t="0" r="0" b="762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70095" w:rsidRDefault="00D77917" w:rsidP="00670095">
      <w:pPr>
        <w:rPr>
          <w:rFonts w:ascii="Arial" w:hAnsi="Arial" w:cs="Arial"/>
          <w:sz w:val="16"/>
          <w:szCs w:val="16"/>
        </w:rPr>
      </w:pPr>
      <w:r w:rsidRPr="007B3E5D">
        <w:rPr>
          <w:rFonts w:ascii="Arial" w:hAnsi="Arial" w:cs="Arial"/>
          <w:sz w:val="16"/>
          <w:szCs w:val="16"/>
        </w:rPr>
        <w:t>Fuente. Matriz consolidado IV Trimestre 2017</w:t>
      </w:r>
    </w:p>
    <w:p w:rsidR="00AC4BF5" w:rsidRPr="00670095" w:rsidRDefault="004E0275" w:rsidP="00670095">
      <w:pPr>
        <w:rPr>
          <w:rFonts w:ascii="Arial" w:hAnsi="Arial" w:cs="Arial"/>
          <w:sz w:val="24"/>
          <w:szCs w:val="24"/>
        </w:rPr>
      </w:pPr>
      <w:r w:rsidRPr="007B3E5D">
        <w:rPr>
          <w:rFonts w:ascii="Arial" w:hAnsi="Arial" w:cs="Arial"/>
          <w:sz w:val="24"/>
          <w:szCs w:val="24"/>
        </w:rPr>
        <w:t xml:space="preserve"> </w:t>
      </w:r>
      <w:r w:rsidR="00AC4BF5" w:rsidRPr="007B3E5D">
        <w:rPr>
          <w:rFonts w:ascii="Arial" w:hAnsi="Arial" w:cs="Arial"/>
          <w:sz w:val="16"/>
          <w:szCs w:val="16"/>
        </w:rPr>
        <w:t>Figura 1. Total de peticiones de acuerdo con el medio de ingreso a nivel nacional cuarto trimestre 2017.</w:t>
      </w:r>
    </w:p>
    <w:p w:rsidR="00CD21DF" w:rsidRDefault="00CD21DF" w:rsidP="007B3E5D">
      <w:pPr>
        <w:jc w:val="both"/>
        <w:rPr>
          <w:rFonts w:ascii="Arial" w:hAnsi="Arial" w:cs="Arial"/>
          <w:sz w:val="24"/>
          <w:szCs w:val="24"/>
        </w:rPr>
      </w:pPr>
    </w:p>
    <w:p w:rsidR="005656FA" w:rsidRDefault="005656FA" w:rsidP="007B3E5D">
      <w:pPr>
        <w:jc w:val="both"/>
        <w:rPr>
          <w:rFonts w:ascii="Arial" w:hAnsi="Arial" w:cs="Arial"/>
          <w:sz w:val="24"/>
          <w:szCs w:val="24"/>
        </w:rPr>
      </w:pPr>
    </w:p>
    <w:p w:rsidR="005656FA" w:rsidRDefault="005656FA" w:rsidP="007B3E5D">
      <w:pPr>
        <w:jc w:val="both"/>
        <w:rPr>
          <w:rFonts w:ascii="Arial" w:hAnsi="Arial" w:cs="Arial"/>
          <w:sz w:val="24"/>
          <w:szCs w:val="24"/>
        </w:rPr>
      </w:pPr>
    </w:p>
    <w:p w:rsidR="005656FA" w:rsidRDefault="005656FA" w:rsidP="007B3E5D">
      <w:pPr>
        <w:jc w:val="both"/>
        <w:rPr>
          <w:rFonts w:ascii="Arial" w:hAnsi="Arial" w:cs="Arial"/>
          <w:sz w:val="24"/>
          <w:szCs w:val="24"/>
        </w:rPr>
      </w:pPr>
    </w:p>
    <w:p w:rsidR="005656FA" w:rsidRDefault="005656FA" w:rsidP="007B3E5D">
      <w:pPr>
        <w:jc w:val="both"/>
        <w:rPr>
          <w:rFonts w:ascii="Arial" w:hAnsi="Arial" w:cs="Arial"/>
          <w:sz w:val="24"/>
          <w:szCs w:val="24"/>
        </w:rPr>
      </w:pPr>
    </w:p>
    <w:p w:rsidR="005656FA" w:rsidRDefault="005656FA" w:rsidP="007B3E5D">
      <w:pPr>
        <w:jc w:val="both"/>
        <w:rPr>
          <w:rFonts w:ascii="Arial" w:hAnsi="Arial" w:cs="Arial"/>
          <w:sz w:val="24"/>
          <w:szCs w:val="24"/>
        </w:rPr>
      </w:pPr>
    </w:p>
    <w:p w:rsidR="005656FA" w:rsidRDefault="005656FA" w:rsidP="007B3E5D">
      <w:pPr>
        <w:jc w:val="both"/>
        <w:rPr>
          <w:rFonts w:ascii="Arial" w:hAnsi="Arial" w:cs="Arial"/>
          <w:sz w:val="24"/>
          <w:szCs w:val="24"/>
        </w:rPr>
      </w:pPr>
    </w:p>
    <w:p w:rsidR="005656FA" w:rsidRDefault="005656FA" w:rsidP="007B3E5D">
      <w:pPr>
        <w:jc w:val="both"/>
        <w:rPr>
          <w:rFonts w:ascii="Arial" w:hAnsi="Arial" w:cs="Arial"/>
          <w:sz w:val="24"/>
          <w:szCs w:val="24"/>
        </w:rPr>
      </w:pPr>
    </w:p>
    <w:p w:rsidR="005656FA" w:rsidRDefault="005656FA" w:rsidP="007B3E5D">
      <w:pPr>
        <w:jc w:val="both"/>
        <w:rPr>
          <w:rFonts w:ascii="Arial" w:hAnsi="Arial" w:cs="Arial"/>
          <w:sz w:val="24"/>
          <w:szCs w:val="24"/>
        </w:rPr>
      </w:pPr>
    </w:p>
    <w:p w:rsidR="005656FA" w:rsidRDefault="005656FA" w:rsidP="007B3E5D">
      <w:pPr>
        <w:jc w:val="both"/>
        <w:rPr>
          <w:rFonts w:ascii="Arial" w:hAnsi="Arial" w:cs="Arial"/>
          <w:sz w:val="24"/>
          <w:szCs w:val="24"/>
        </w:rPr>
      </w:pPr>
    </w:p>
    <w:p w:rsidR="00CD21DF" w:rsidRDefault="00CD21DF" w:rsidP="007B3E5D">
      <w:pPr>
        <w:jc w:val="both"/>
        <w:rPr>
          <w:rFonts w:ascii="Arial" w:hAnsi="Arial" w:cs="Arial"/>
          <w:sz w:val="24"/>
          <w:szCs w:val="24"/>
        </w:rPr>
      </w:pPr>
    </w:p>
    <w:p w:rsidR="00E820FD" w:rsidRDefault="00E820FD" w:rsidP="007B3E5D">
      <w:pPr>
        <w:jc w:val="both"/>
        <w:rPr>
          <w:rFonts w:ascii="Arial" w:hAnsi="Arial" w:cs="Arial"/>
          <w:sz w:val="24"/>
          <w:szCs w:val="24"/>
        </w:rPr>
      </w:pPr>
    </w:p>
    <w:tbl>
      <w:tblPr>
        <w:tblW w:w="7366" w:type="dxa"/>
        <w:jc w:val="center"/>
        <w:tblCellMar>
          <w:left w:w="70" w:type="dxa"/>
          <w:right w:w="70" w:type="dxa"/>
        </w:tblCellMar>
        <w:tblLook w:val="04A0" w:firstRow="1" w:lastRow="0" w:firstColumn="1" w:lastColumn="0" w:noHBand="0" w:noVBand="1"/>
      </w:tblPr>
      <w:tblGrid>
        <w:gridCol w:w="2800"/>
        <w:gridCol w:w="4566"/>
      </w:tblGrid>
      <w:tr w:rsidR="00CD21DF" w:rsidRPr="00CD21DF" w:rsidTr="00E820FD">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CD21DF" w:rsidRPr="00CD21DF" w:rsidRDefault="00CD21DF" w:rsidP="00CD21DF">
            <w:pPr>
              <w:spacing w:after="0" w:line="240" w:lineRule="auto"/>
              <w:jc w:val="center"/>
              <w:rPr>
                <w:rFonts w:ascii="Calibri" w:eastAsia="Times New Roman" w:hAnsi="Calibri" w:cs="Times New Roman"/>
                <w:b/>
                <w:bCs/>
                <w:color w:val="000000"/>
                <w:sz w:val="18"/>
                <w:szCs w:val="18"/>
                <w:lang w:eastAsia="es-CO"/>
              </w:rPr>
            </w:pPr>
            <w:r w:rsidRPr="00CD21DF">
              <w:rPr>
                <w:rFonts w:ascii="Calibri" w:eastAsia="Times New Roman" w:hAnsi="Calibri" w:cs="Times New Roman"/>
                <w:b/>
                <w:bCs/>
                <w:color w:val="000000"/>
                <w:sz w:val="18"/>
                <w:szCs w:val="18"/>
                <w:lang w:eastAsia="es-CO"/>
              </w:rPr>
              <w:t>CANALES DE INGRESO</w:t>
            </w:r>
          </w:p>
        </w:tc>
        <w:tc>
          <w:tcPr>
            <w:tcW w:w="4566" w:type="dxa"/>
            <w:tcBorders>
              <w:top w:val="single" w:sz="4" w:space="0" w:color="auto"/>
              <w:left w:val="nil"/>
              <w:bottom w:val="single" w:sz="4" w:space="0" w:color="auto"/>
              <w:right w:val="single" w:sz="4" w:space="0" w:color="auto"/>
            </w:tcBorders>
            <w:shd w:val="clear" w:color="DDEBF7" w:fill="DDEBF7"/>
            <w:noWrap/>
            <w:vAlign w:val="bottom"/>
            <w:hideMark/>
          </w:tcPr>
          <w:p w:rsidR="00CD21DF" w:rsidRPr="00CD21DF" w:rsidRDefault="00CD21DF" w:rsidP="00CD21DF">
            <w:pPr>
              <w:spacing w:after="0" w:line="240" w:lineRule="auto"/>
              <w:jc w:val="center"/>
              <w:rPr>
                <w:rFonts w:ascii="Calibri" w:eastAsia="Times New Roman" w:hAnsi="Calibri" w:cs="Times New Roman"/>
                <w:b/>
                <w:bCs/>
                <w:color w:val="000000"/>
                <w:sz w:val="18"/>
                <w:szCs w:val="18"/>
                <w:lang w:eastAsia="es-CO"/>
              </w:rPr>
            </w:pPr>
            <w:r w:rsidRPr="00CD21DF">
              <w:rPr>
                <w:rFonts w:ascii="Calibri" w:eastAsia="Times New Roman" w:hAnsi="Calibri" w:cs="Times New Roman"/>
                <w:b/>
                <w:bCs/>
                <w:color w:val="000000"/>
                <w:sz w:val="18"/>
                <w:szCs w:val="18"/>
                <w:lang w:eastAsia="es-CO"/>
              </w:rPr>
              <w:t>PORCENTAJE</w:t>
            </w:r>
            <w:r>
              <w:rPr>
                <w:rFonts w:ascii="Calibri" w:eastAsia="Times New Roman" w:hAnsi="Calibri" w:cs="Times New Roman"/>
                <w:b/>
                <w:bCs/>
                <w:color w:val="000000"/>
                <w:sz w:val="18"/>
                <w:szCs w:val="18"/>
                <w:lang w:eastAsia="es-CO"/>
              </w:rPr>
              <w:t xml:space="preserve"> QUEJAS</w:t>
            </w:r>
          </w:p>
        </w:tc>
      </w:tr>
      <w:tr w:rsidR="00CD21DF" w:rsidRPr="00CD21DF" w:rsidTr="00E820FD">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CD21DF" w:rsidRPr="00CD21DF" w:rsidRDefault="00CD21DF" w:rsidP="00CD21DF">
            <w:pPr>
              <w:spacing w:after="0" w:line="240" w:lineRule="auto"/>
              <w:rPr>
                <w:rFonts w:ascii="Calibri" w:eastAsia="Times New Roman" w:hAnsi="Calibri" w:cs="Times New Roman"/>
                <w:color w:val="000000"/>
                <w:sz w:val="18"/>
                <w:szCs w:val="18"/>
                <w:lang w:eastAsia="es-CO"/>
              </w:rPr>
            </w:pPr>
            <w:r w:rsidRPr="00CD21DF">
              <w:rPr>
                <w:rFonts w:ascii="Calibri" w:eastAsia="Times New Roman" w:hAnsi="Calibri" w:cs="Times New Roman"/>
                <w:color w:val="000000"/>
                <w:sz w:val="18"/>
                <w:szCs w:val="18"/>
                <w:lang w:eastAsia="es-CO"/>
              </w:rPr>
              <w:t xml:space="preserve"> PRESENCIAL</w:t>
            </w:r>
          </w:p>
        </w:tc>
        <w:tc>
          <w:tcPr>
            <w:tcW w:w="4566" w:type="dxa"/>
            <w:tcBorders>
              <w:top w:val="nil"/>
              <w:left w:val="nil"/>
              <w:bottom w:val="single" w:sz="4" w:space="0" w:color="auto"/>
              <w:right w:val="single" w:sz="4" w:space="0" w:color="auto"/>
            </w:tcBorders>
            <w:shd w:val="clear" w:color="auto" w:fill="auto"/>
            <w:noWrap/>
            <w:vAlign w:val="bottom"/>
            <w:hideMark/>
          </w:tcPr>
          <w:p w:rsidR="00CD21DF" w:rsidRPr="00CD21DF" w:rsidRDefault="00CD21DF" w:rsidP="00CD21DF">
            <w:pPr>
              <w:spacing w:after="0" w:line="240" w:lineRule="auto"/>
              <w:jc w:val="right"/>
              <w:rPr>
                <w:rFonts w:ascii="Calibri" w:eastAsia="Times New Roman" w:hAnsi="Calibri" w:cs="Times New Roman"/>
                <w:color w:val="000000"/>
                <w:sz w:val="18"/>
                <w:szCs w:val="18"/>
                <w:lang w:eastAsia="es-CO"/>
              </w:rPr>
            </w:pPr>
            <w:r w:rsidRPr="00CD21DF">
              <w:rPr>
                <w:rFonts w:ascii="Calibri" w:eastAsia="Times New Roman" w:hAnsi="Calibri" w:cs="Times New Roman"/>
                <w:color w:val="000000"/>
                <w:sz w:val="18"/>
                <w:szCs w:val="18"/>
                <w:lang w:eastAsia="es-CO"/>
              </w:rPr>
              <w:t>11,57%</w:t>
            </w:r>
          </w:p>
        </w:tc>
      </w:tr>
      <w:tr w:rsidR="00CD21DF" w:rsidRPr="00CD21DF" w:rsidTr="00E820FD">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CD21DF" w:rsidRPr="00CD21DF" w:rsidRDefault="00CD21DF" w:rsidP="00CD21DF">
            <w:pPr>
              <w:spacing w:after="0" w:line="240" w:lineRule="auto"/>
              <w:rPr>
                <w:rFonts w:ascii="Calibri" w:eastAsia="Times New Roman" w:hAnsi="Calibri" w:cs="Times New Roman"/>
                <w:color w:val="000000"/>
                <w:sz w:val="18"/>
                <w:szCs w:val="18"/>
                <w:lang w:eastAsia="es-CO"/>
              </w:rPr>
            </w:pPr>
            <w:r w:rsidRPr="00CD21DF">
              <w:rPr>
                <w:rFonts w:ascii="Calibri" w:eastAsia="Times New Roman" w:hAnsi="Calibri" w:cs="Times New Roman"/>
                <w:color w:val="000000"/>
                <w:sz w:val="18"/>
                <w:szCs w:val="18"/>
                <w:lang w:eastAsia="es-CO"/>
              </w:rPr>
              <w:t xml:space="preserve"> ESCRITO </w:t>
            </w:r>
          </w:p>
        </w:tc>
        <w:tc>
          <w:tcPr>
            <w:tcW w:w="4566" w:type="dxa"/>
            <w:tcBorders>
              <w:top w:val="nil"/>
              <w:left w:val="nil"/>
              <w:bottom w:val="single" w:sz="4" w:space="0" w:color="auto"/>
              <w:right w:val="single" w:sz="4" w:space="0" w:color="auto"/>
            </w:tcBorders>
            <w:shd w:val="clear" w:color="auto" w:fill="auto"/>
            <w:noWrap/>
            <w:vAlign w:val="bottom"/>
            <w:hideMark/>
          </w:tcPr>
          <w:p w:rsidR="00CD21DF" w:rsidRPr="00CD21DF" w:rsidRDefault="00CD21DF" w:rsidP="00CD21DF">
            <w:pPr>
              <w:spacing w:after="0" w:line="240" w:lineRule="auto"/>
              <w:jc w:val="right"/>
              <w:rPr>
                <w:rFonts w:ascii="Calibri" w:eastAsia="Times New Roman" w:hAnsi="Calibri" w:cs="Times New Roman"/>
                <w:color w:val="000000"/>
                <w:sz w:val="18"/>
                <w:szCs w:val="18"/>
                <w:lang w:eastAsia="es-CO"/>
              </w:rPr>
            </w:pPr>
            <w:r w:rsidRPr="00CD21DF">
              <w:rPr>
                <w:rFonts w:ascii="Calibri" w:eastAsia="Times New Roman" w:hAnsi="Calibri" w:cs="Times New Roman"/>
                <w:color w:val="000000"/>
                <w:sz w:val="18"/>
                <w:szCs w:val="18"/>
                <w:lang w:eastAsia="es-CO"/>
              </w:rPr>
              <w:t>59,01%</w:t>
            </w:r>
          </w:p>
        </w:tc>
      </w:tr>
      <w:tr w:rsidR="00CD21DF" w:rsidRPr="00CD21DF" w:rsidTr="00E820FD">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CD21DF" w:rsidRPr="00CD21DF" w:rsidRDefault="00CD21DF" w:rsidP="00CD21DF">
            <w:pPr>
              <w:spacing w:after="0" w:line="240" w:lineRule="auto"/>
              <w:rPr>
                <w:rFonts w:ascii="Calibri" w:eastAsia="Times New Roman" w:hAnsi="Calibri" w:cs="Times New Roman"/>
                <w:color w:val="000000"/>
                <w:sz w:val="18"/>
                <w:szCs w:val="18"/>
                <w:lang w:eastAsia="es-CO"/>
              </w:rPr>
            </w:pPr>
            <w:r w:rsidRPr="00CD21DF">
              <w:rPr>
                <w:rFonts w:ascii="Calibri" w:eastAsia="Times New Roman" w:hAnsi="Calibri" w:cs="Times New Roman"/>
                <w:color w:val="000000"/>
                <w:sz w:val="18"/>
                <w:szCs w:val="18"/>
                <w:lang w:eastAsia="es-CO"/>
              </w:rPr>
              <w:t xml:space="preserve"> TELEFÓNICO </w:t>
            </w:r>
          </w:p>
        </w:tc>
        <w:tc>
          <w:tcPr>
            <w:tcW w:w="4566" w:type="dxa"/>
            <w:tcBorders>
              <w:top w:val="nil"/>
              <w:left w:val="nil"/>
              <w:bottom w:val="single" w:sz="4" w:space="0" w:color="auto"/>
              <w:right w:val="single" w:sz="4" w:space="0" w:color="auto"/>
            </w:tcBorders>
            <w:shd w:val="clear" w:color="auto" w:fill="auto"/>
            <w:noWrap/>
            <w:vAlign w:val="bottom"/>
            <w:hideMark/>
          </w:tcPr>
          <w:p w:rsidR="00CD21DF" w:rsidRPr="00CD21DF" w:rsidRDefault="00CD21DF" w:rsidP="00CD21DF">
            <w:pPr>
              <w:spacing w:after="0" w:line="240" w:lineRule="auto"/>
              <w:jc w:val="right"/>
              <w:rPr>
                <w:rFonts w:ascii="Calibri" w:eastAsia="Times New Roman" w:hAnsi="Calibri" w:cs="Times New Roman"/>
                <w:color w:val="000000"/>
                <w:sz w:val="18"/>
                <w:szCs w:val="18"/>
                <w:lang w:eastAsia="es-CO"/>
              </w:rPr>
            </w:pPr>
            <w:r w:rsidRPr="00CD21DF">
              <w:rPr>
                <w:rFonts w:ascii="Calibri" w:eastAsia="Times New Roman" w:hAnsi="Calibri" w:cs="Times New Roman"/>
                <w:color w:val="000000"/>
                <w:sz w:val="18"/>
                <w:szCs w:val="18"/>
                <w:lang w:eastAsia="es-CO"/>
              </w:rPr>
              <w:t>0,19%</w:t>
            </w:r>
          </w:p>
        </w:tc>
      </w:tr>
      <w:tr w:rsidR="00CD21DF" w:rsidRPr="00CD21DF" w:rsidTr="00E820FD">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CD21DF" w:rsidRPr="00CD21DF" w:rsidRDefault="00CD21DF" w:rsidP="00CD21DF">
            <w:pPr>
              <w:spacing w:after="0" w:line="240" w:lineRule="auto"/>
              <w:rPr>
                <w:rFonts w:ascii="Calibri" w:eastAsia="Times New Roman" w:hAnsi="Calibri" w:cs="Times New Roman"/>
                <w:color w:val="000000"/>
                <w:sz w:val="18"/>
                <w:szCs w:val="18"/>
                <w:lang w:eastAsia="es-CO"/>
              </w:rPr>
            </w:pPr>
            <w:r w:rsidRPr="00CD21DF">
              <w:rPr>
                <w:rFonts w:ascii="Calibri" w:eastAsia="Times New Roman" w:hAnsi="Calibri" w:cs="Times New Roman"/>
                <w:color w:val="000000"/>
                <w:sz w:val="18"/>
                <w:szCs w:val="18"/>
                <w:lang w:eastAsia="es-CO"/>
              </w:rPr>
              <w:t xml:space="preserve"> BUZÓN DE SUGERENCIAS </w:t>
            </w:r>
          </w:p>
        </w:tc>
        <w:tc>
          <w:tcPr>
            <w:tcW w:w="4566" w:type="dxa"/>
            <w:tcBorders>
              <w:top w:val="nil"/>
              <w:left w:val="nil"/>
              <w:bottom w:val="single" w:sz="4" w:space="0" w:color="auto"/>
              <w:right w:val="single" w:sz="4" w:space="0" w:color="auto"/>
            </w:tcBorders>
            <w:shd w:val="clear" w:color="auto" w:fill="auto"/>
            <w:noWrap/>
            <w:vAlign w:val="bottom"/>
            <w:hideMark/>
          </w:tcPr>
          <w:p w:rsidR="00CD21DF" w:rsidRPr="00CD21DF" w:rsidRDefault="00CD21DF" w:rsidP="00CD21DF">
            <w:pPr>
              <w:spacing w:after="0" w:line="240" w:lineRule="auto"/>
              <w:jc w:val="right"/>
              <w:rPr>
                <w:rFonts w:ascii="Calibri" w:eastAsia="Times New Roman" w:hAnsi="Calibri" w:cs="Times New Roman"/>
                <w:color w:val="000000"/>
                <w:sz w:val="18"/>
                <w:szCs w:val="18"/>
                <w:lang w:eastAsia="es-CO"/>
              </w:rPr>
            </w:pPr>
            <w:r w:rsidRPr="00CD21DF">
              <w:rPr>
                <w:rFonts w:ascii="Calibri" w:eastAsia="Times New Roman" w:hAnsi="Calibri" w:cs="Times New Roman"/>
                <w:color w:val="000000"/>
                <w:sz w:val="18"/>
                <w:szCs w:val="18"/>
                <w:lang w:eastAsia="es-CO"/>
              </w:rPr>
              <w:t>15,75%</w:t>
            </w:r>
          </w:p>
        </w:tc>
      </w:tr>
      <w:tr w:rsidR="00CD21DF" w:rsidRPr="00CD21DF" w:rsidTr="00E820FD">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CD21DF" w:rsidRPr="00CD21DF" w:rsidRDefault="00CD21DF" w:rsidP="00CD21DF">
            <w:pPr>
              <w:spacing w:after="0" w:line="240" w:lineRule="auto"/>
              <w:rPr>
                <w:rFonts w:ascii="Calibri" w:eastAsia="Times New Roman" w:hAnsi="Calibri" w:cs="Times New Roman"/>
                <w:color w:val="000000"/>
                <w:sz w:val="18"/>
                <w:szCs w:val="18"/>
                <w:lang w:eastAsia="es-CO"/>
              </w:rPr>
            </w:pPr>
            <w:r w:rsidRPr="00CD21DF">
              <w:rPr>
                <w:rFonts w:ascii="Calibri" w:eastAsia="Times New Roman" w:hAnsi="Calibri" w:cs="Times New Roman"/>
                <w:color w:val="000000"/>
                <w:sz w:val="18"/>
                <w:szCs w:val="18"/>
                <w:lang w:eastAsia="es-CO"/>
              </w:rPr>
              <w:t xml:space="preserve"> CORREO ELECTRÓNICO</w:t>
            </w:r>
          </w:p>
        </w:tc>
        <w:tc>
          <w:tcPr>
            <w:tcW w:w="4566" w:type="dxa"/>
            <w:tcBorders>
              <w:top w:val="nil"/>
              <w:left w:val="nil"/>
              <w:bottom w:val="single" w:sz="4" w:space="0" w:color="auto"/>
              <w:right w:val="single" w:sz="4" w:space="0" w:color="auto"/>
            </w:tcBorders>
            <w:shd w:val="clear" w:color="auto" w:fill="auto"/>
            <w:noWrap/>
            <w:vAlign w:val="bottom"/>
            <w:hideMark/>
          </w:tcPr>
          <w:p w:rsidR="00CD21DF" w:rsidRPr="00CD21DF" w:rsidRDefault="00CD21DF" w:rsidP="00CD21DF">
            <w:pPr>
              <w:spacing w:after="0" w:line="240" w:lineRule="auto"/>
              <w:jc w:val="right"/>
              <w:rPr>
                <w:rFonts w:ascii="Calibri" w:eastAsia="Times New Roman" w:hAnsi="Calibri" w:cs="Times New Roman"/>
                <w:color w:val="000000"/>
                <w:sz w:val="18"/>
                <w:szCs w:val="18"/>
                <w:lang w:eastAsia="es-CO"/>
              </w:rPr>
            </w:pPr>
            <w:r w:rsidRPr="00CD21DF">
              <w:rPr>
                <w:rFonts w:ascii="Calibri" w:eastAsia="Times New Roman" w:hAnsi="Calibri" w:cs="Times New Roman"/>
                <w:color w:val="000000"/>
                <w:sz w:val="18"/>
                <w:szCs w:val="18"/>
                <w:lang w:eastAsia="es-CO"/>
              </w:rPr>
              <w:t>13,47%</w:t>
            </w:r>
          </w:p>
        </w:tc>
      </w:tr>
    </w:tbl>
    <w:p w:rsidR="00CD21DF" w:rsidRDefault="00E820FD" w:rsidP="007B3E5D">
      <w:pPr>
        <w:jc w:val="both"/>
        <w:rPr>
          <w:rFonts w:ascii="Arial" w:hAnsi="Arial" w:cs="Arial"/>
          <w:sz w:val="16"/>
          <w:szCs w:val="16"/>
        </w:rPr>
      </w:pPr>
      <w:r>
        <w:rPr>
          <w:rFonts w:ascii="Arial" w:hAnsi="Arial" w:cs="Arial"/>
          <w:sz w:val="16"/>
          <w:szCs w:val="16"/>
        </w:rPr>
        <w:t xml:space="preserve">              </w:t>
      </w:r>
      <w:r w:rsidR="00CD21DF" w:rsidRPr="007B3E5D">
        <w:rPr>
          <w:rFonts w:ascii="Arial" w:hAnsi="Arial" w:cs="Arial"/>
          <w:sz w:val="16"/>
          <w:szCs w:val="16"/>
        </w:rPr>
        <w:t>Tabla 2. Total de quejas de acuerdo con el medio de ingreso a nivel n</w:t>
      </w:r>
      <w:r w:rsidR="00CD21DF">
        <w:rPr>
          <w:rFonts w:ascii="Arial" w:hAnsi="Arial" w:cs="Arial"/>
          <w:sz w:val="16"/>
          <w:szCs w:val="16"/>
        </w:rPr>
        <w:t xml:space="preserve">acional cuarto trimestre 2017. </w:t>
      </w:r>
    </w:p>
    <w:p w:rsidR="00E820FD" w:rsidRPr="00CD21DF" w:rsidRDefault="00E820FD" w:rsidP="007B3E5D">
      <w:pPr>
        <w:jc w:val="both"/>
        <w:rPr>
          <w:rFonts w:ascii="Arial" w:hAnsi="Arial" w:cs="Arial"/>
          <w:sz w:val="16"/>
          <w:szCs w:val="16"/>
        </w:rPr>
      </w:pPr>
    </w:p>
    <w:p w:rsidR="00CD21DF" w:rsidRDefault="00CD21DF" w:rsidP="00CD21DF">
      <w:pPr>
        <w:jc w:val="both"/>
        <w:rPr>
          <w:rFonts w:ascii="Arial" w:hAnsi="Arial" w:cs="Arial"/>
          <w:sz w:val="16"/>
          <w:szCs w:val="16"/>
        </w:rPr>
      </w:pPr>
      <w:r>
        <w:rPr>
          <w:noProof/>
          <w:lang w:eastAsia="es-CO"/>
        </w:rPr>
        <w:drawing>
          <wp:inline distT="0" distB="0" distL="0" distR="0" wp14:anchorId="2282532D" wp14:editId="1D6B5CFF">
            <wp:extent cx="5400675" cy="3618230"/>
            <wp:effectExtent l="0" t="0" r="0" b="127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D21DF" w:rsidRDefault="00CD21DF" w:rsidP="00CD21DF">
      <w:pPr>
        <w:jc w:val="both"/>
        <w:rPr>
          <w:rFonts w:ascii="Arial" w:hAnsi="Arial" w:cs="Arial"/>
          <w:sz w:val="16"/>
          <w:szCs w:val="16"/>
        </w:rPr>
      </w:pPr>
      <w:r w:rsidRPr="007B3E5D">
        <w:rPr>
          <w:rFonts w:ascii="Arial" w:hAnsi="Arial" w:cs="Arial"/>
          <w:sz w:val="16"/>
          <w:szCs w:val="16"/>
        </w:rPr>
        <w:t>Figura 2. Total de quejas de acuerdo con el medio de ingreso a nivel</w:t>
      </w:r>
      <w:r>
        <w:rPr>
          <w:rFonts w:ascii="Arial" w:hAnsi="Arial" w:cs="Arial"/>
          <w:sz w:val="16"/>
          <w:szCs w:val="16"/>
        </w:rPr>
        <w:t xml:space="preserve"> nacional cuarto trimestre 2017</w:t>
      </w:r>
    </w:p>
    <w:p w:rsidR="00CD21DF" w:rsidRPr="00CD21DF" w:rsidRDefault="00CD21DF" w:rsidP="00CD21DF">
      <w:pPr>
        <w:jc w:val="both"/>
        <w:rPr>
          <w:rFonts w:ascii="Arial" w:hAnsi="Arial" w:cs="Arial"/>
          <w:sz w:val="16"/>
          <w:szCs w:val="16"/>
        </w:rPr>
      </w:pPr>
      <w:r w:rsidRPr="007B3E5D">
        <w:rPr>
          <w:rFonts w:ascii="Arial" w:hAnsi="Arial" w:cs="Arial"/>
          <w:sz w:val="16"/>
          <w:szCs w:val="16"/>
        </w:rPr>
        <w:t xml:space="preserve">Fuente. Matriz consolidado IV Trimestre 2017 </w:t>
      </w:r>
    </w:p>
    <w:p w:rsidR="00CD21DF" w:rsidRDefault="00CD21DF" w:rsidP="007B3E5D">
      <w:pPr>
        <w:jc w:val="both"/>
        <w:rPr>
          <w:rFonts w:ascii="Arial" w:hAnsi="Arial" w:cs="Arial"/>
          <w:sz w:val="24"/>
          <w:szCs w:val="24"/>
        </w:rPr>
      </w:pPr>
    </w:p>
    <w:p w:rsidR="00B673FE" w:rsidRPr="007B3E5D" w:rsidRDefault="00B673FE" w:rsidP="007B3E5D">
      <w:pPr>
        <w:jc w:val="both"/>
        <w:rPr>
          <w:rFonts w:ascii="Arial" w:hAnsi="Arial" w:cs="Arial"/>
          <w:sz w:val="24"/>
          <w:szCs w:val="24"/>
        </w:rPr>
      </w:pPr>
      <w:r w:rsidRPr="007B3E5D">
        <w:rPr>
          <w:rFonts w:ascii="Arial" w:hAnsi="Arial" w:cs="Arial"/>
          <w:sz w:val="24"/>
          <w:szCs w:val="24"/>
        </w:rPr>
        <w:t xml:space="preserve">Del 100% de las </w:t>
      </w:r>
      <w:r w:rsidRPr="007B3E5D">
        <w:rPr>
          <w:rFonts w:ascii="Arial" w:hAnsi="Arial" w:cs="Arial"/>
          <w:b/>
          <w:sz w:val="24"/>
          <w:szCs w:val="24"/>
        </w:rPr>
        <w:t>Quejas</w:t>
      </w:r>
      <w:r w:rsidRPr="007B3E5D">
        <w:rPr>
          <w:rFonts w:ascii="Arial" w:hAnsi="Arial" w:cs="Arial"/>
          <w:sz w:val="24"/>
          <w:szCs w:val="24"/>
        </w:rPr>
        <w:t xml:space="preserve"> recibidas en el cuarto trimestre de</w:t>
      </w:r>
      <w:r w:rsidR="009600B9" w:rsidRPr="007B3E5D">
        <w:rPr>
          <w:rFonts w:ascii="Arial" w:hAnsi="Arial" w:cs="Arial"/>
          <w:sz w:val="24"/>
          <w:szCs w:val="24"/>
        </w:rPr>
        <w:t>l año 2017, representadas en 527</w:t>
      </w:r>
      <w:r w:rsidRPr="007B3E5D">
        <w:rPr>
          <w:rFonts w:ascii="Arial" w:hAnsi="Arial" w:cs="Arial"/>
          <w:sz w:val="24"/>
          <w:szCs w:val="24"/>
        </w:rPr>
        <w:t>, se evidencia que de acuerdo co</w:t>
      </w:r>
      <w:r w:rsidR="00E820FD">
        <w:rPr>
          <w:rFonts w:ascii="Arial" w:hAnsi="Arial" w:cs="Arial"/>
          <w:sz w:val="24"/>
          <w:szCs w:val="24"/>
        </w:rPr>
        <w:t>n los medios de recepción, el 59</w:t>
      </w:r>
      <w:r w:rsidRPr="007B3E5D">
        <w:rPr>
          <w:rFonts w:ascii="Arial" w:hAnsi="Arial" w:cs="Arial"/>
          <w:sz w:val="24"/>
          <w:szCs w:val="24"/>
        </w:rPr>
        <w:t>,</w:t>
      </w:r>
      <w:r w:rsidR="00E820FD">
        <w:rPr>
          <w:rFonts w:ascii="Arial" w:hAnsi="Arial" w:cs="Arial"/>
          <w:sz w:val="24"/>
          <w:szCs w:val="24"/>
        </w:rPr>
        <w:t>01</w:t>
      </w:r>
      <w:r w:rsidRPr="007B3E5D">
        <w:rPr>
          <w:rFonts w:ascii="Arial" w:hAnsi="Arial" w:cs="Arial"/>
          <w:sz w:val="24"/>
          <w:szCs w:val="24"/>
        </w:rPr>
        <w:t>% de las mismas fueron recibidas po</w:t>
      </w:r>
      <w:r w:rsidR="00E820FD">
        <w:rPr>
          <w:rFonts w:ascii="Arial" w:hAnsi="Arial" w:cs="Arial"/>
          <w:sz w:val="24"/>
          <w:szCs w:val="24"/>
        </w:rPr>
        <w:t>r medio escrito, así mismo el 15,75</w:t>
      </w:r>
      <w:r w:rsidRPr="007B3E5D">
        <w:rPr>
          <w:rFonts w:ascii="Arial" w:hAnsi="Arial" w:cs="Arial"/>
          <w:sz w:val="24"/>
          <w:szCs w:val="24"/>
        </w:rPr>
        <w:t xml:space="preserve">% representado en </w:t>
      </w:r>
      <w:r w:rsidR="00E820FD">
        <w:rPr>
          <w:rFonts w:ascii="Arial" w:hAnsi="Arial" w:cs="Arial"/>
          <w:sz w:val="24"/>
          <w:szCs w:val="24"/>
        </w:rPr>
        <w:t>83</w:t>
      </w:r>
      <w:r w:rsidRPr="007B3E5D">
        <w:rPr>
          <w:rFonts w:ascii="Arial" w:hAnsi="Arial" w:cs="Arial"/>
          <w:sz w:val="24"/>
          <w:szCs w:val="24"/>
        </w:rPr>
        <w:t xml:space="preserve"> quejas ingresaron </w:t>
      </w:r>
      <w:r w:rsidR="00E820FD">
        <w:rPr>
          <w:rFonts w:ascii="Arial" w:hAnsi="Arial" w:cs="Arial"/>
          <w:sz w:val="24"/>
          <w:szCs w:val="24"/>
        </w:rPr>
        <w:t>por medio del buzo de sugerencias</w:t>
      </w:r>
      <w:r w:rsidRPr="007B3E5D">
        <w:rPr>
          <w:rFonts w:ascii="Arial" w:hAnsi="Arial" w:cs="Arial"/>
          <w:sz w:val="24"/>
          <w:szCs w:val="24"/>
        </w:rPr>
        <w:t xml:space="preserve"> y el </w:t>
      </w:r>
      <w:r w:rsidR="00E820FD">
        <w:rPr>
          <w:rFonts w:ascii="Arial" w:hAnsi="Arial" w:cs="Arial"/>
          <w:sz w:val="24"/>
          <w:szCs w:val="24"/>
        </w:rPr>
        <w:t>13.4</w:t>
      </w:r>
      <w:r w:rsidR="003D2888" w:rsidRPr="007B3E5D">
        <w:rPr>
          <w:rFonts w:ascii="Arial" w:hAnsi="Arial" w:cs="Arial"/>
          <w:sz w:val="24"/>
          <w:szCs w:val="24"/>
        </w:rPr>
        <w:t>7</w:t>
      </w:r>
      <w:r w:rsidRPr="007B3E5D">
        <w:rPr>
          <w:rFonts w:ascii="Arial" w:hAnsi="Arial" w:cs="Arial"/>
          <w:sz w:val="24"/>
          <w:szCs w:val="24"/>
        </w:rPr>
        <w:t xml:space="preserve">% por medio </w:t>
      </w:r>
      <w:r w:rsidR="00E820FD">
        <w:rPr>
          <w:rFonts w:ascii="Arial" w:hAnsi="Arial" w:cs="Arial"/>
          <w:sz w:val="24"/>
          <w:szCs w:val="24"/>
        </w:rPr>
        <w:t>de correo electrónico</w:t>
      </w:r>
      <w:r w:rsidRPr="007B3E5D">
        <w:rPr>
          <w:rFonts w:ascii="Arial" w:hAnsi="Arial" w:cs="Arial"/>
          <w:sz w:val="24"/>
          <w:szCs w:val="24"/>
        </w:rPr>
        <w:t>, siendo estos los canales de ingreso con más reporte de quejas a nivel nacional.  (Véase tabla 2 y figura 2).</w:t>
      </w:r>
    </w:p>
    <w:p w:rsidR="001E28C4" w:rsidRPr="007B3E5D" w:rsidRDefault="001E28C4" w:rsidP="007B3E5D">
      <w:pPr>
        <w:jc w:val="center"/>
        <w:rPr>
          <w:rFonts w:ascii="Arial" w:hAnsi="Arial" w:cs="Arial"/>
          <w:sz w:val="24"/>
          <w:szCs w:val="24"/>
          <w:highlight w:val="yellow"/>
        </w:rPr>
      </w:pPr>
    </w:p>
    <w:tbl>
      <w:tblPr>
        <w:tblW w:w="7933" w:type="dxa"/>
        <w:jc w:val="center"/>
        <w:tblCellMar>
          <w:left w:w="70" w:type="dxa"/>
          <w:right w:w="70" w:type="dxa"/>
        </w:tblCellMar>
        <w:tblLook w:val="04A0" w:firstRow="1" w:lastRow="0" w:firstColumn="1" w:lastColumn="0" w:noHBand="0" w:noVBand="1"/>
      </w:tblPr>
      <w:tblGrid>
        <w:gridCol w:w="2800"/>
        <w:gridCol w:w="5133"/>
      </w:tblGrid>
      <w:tr w:rsidR="00CD21DF" w:rsidRPr="00CD21DF" w:rsidTr="00E820FD">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CD21DF" w:rsidRPr="00CD21DF" w:rsidRDefault="00CD21DF" w:rsidP="00CD21DF">
            <w:pPr>
              <w:spacing w:after="0" w:line="240" w:lineRule="auto"/>
              <w:jc w:val="center"/>
              <w:rPr>
                <w:rFonts w:ascii="Calibri" w:eastAsia="Times New Roman" w:hAnsi="Calibri" w:cs="Times New Roman"/>
                <w:b/>
                <w:bCs/>
                <w:color w:val="000000"/>
                <w:sz w:val="18"/>
                <w:szCs w:val="18"/>
                <w:lang w:eastAsia="es-CO"/>
              </w:rPr>
            </w:pPr>
            <w:r w:rsidRPr="00CD21DF">
              <w:rPr>
                <w:rFonts w:ascii="Calibri" w:eastAsia="Times New Roman" w:hAnsi="Calibri" w:cs="Times New Roman"/>
                <w:b/>
                <w:bCs/>
                <w:color w:val="000000"/>
                <w:sz w:val="18"/>
                <w:szCs w:val="18"/>
                <w:lang w:eastAsia="es-CO"/>
              </w:rPr>
              <w:t>CANALES DE INGRESO</w:t>
            </w:r>
          </w:p>
        </w:tc>
        <w:tc>
          <w:tcPr>
            <w:tcW w:w="5133" w:type="dxa"/>
            <w:tcBorders>
              <w:top w:val="single" w:sz="4" w:space="0" w:color="auto"/>
              <w:left w:val="nil"/>
              <w:bottom w:val="single" w:sz="4" w:space="0" w:color="auto"/>
              <w:right w:val="single" w:sz="4" w:space="0" w:color="auto"/>
            </w:tcBorders>
            <w:shd w:val="clear" w:color="DDEBF7" w:fill="DDEBF7"/>
            <w:noWrap/>
            <w:vAlign w:val="bottom"/>
            <w:hideMark/>
          </w:tcPr>
          <w:p w:rsidR="00CD21DF" w:rsidRPr="00CD21DF" w:rsidRDefault="00CD21DF" w:rsidP="00CD21DF">
            <w:pPr>
              <w:spacing w:after="0" w:line="240" w:lineRule="auto"/>
              <w:jc w:val="center"/>
              <w:rPr>
                <w:rFonts w:ascii="Calibri" w:eastAsia="Times New Roman" w:hAnsi="Calibri" w:cs="Times New Roman"/>
                <w:b/>
                <w:bCs/>
                <w:color w:val="000000"/>
                <w:sz w:val="18"/>
                <w:szCs w:val="18"/>
                <w:lang w:eastAsia="es-CO"/>
              </w:rPr>
            </w:pPr>
            <w:r w:rsidRPr="00CD21DF">
              <w:rPr>
                <w:rFonts w:ascii="Calibri" w:eastAsia="Times New Roman" w:hAnsi="Calibri" w:cs="Times New Roman"/>
                <w:b/>
                <w:bCs/>
                <w:color w:val="000000"/>
                <w:sz w:val="18"/>
                <w:szCs w:val="18"/>
                <w:lang w:eastAsia="es-CO"/>
              </w:rPr>
              <w:t>PORCENTAJE</w:t>
            </w:r>
            <w:r>
              <w:rPr>
                <w:rFonts w:ascii="Calibri" w:eastAsia="Times New Roman" w:hAnsi="Calibri" w:cs="Times New Roman"/>
                <w:b/>
                <w:bCs/>
                <w:color w:val="000000"/>
                <w:sz w:val="18"/>
                <w:szCs w:val="18"/>
                <w:lang w:eastAsia="es-CO"/>
              </w:rPr>
              <w:t xml:space="preserve"> RECLAMOS</w:t>
            </w:r>
          </w:p>
        </w:tc>
      </w:tr>
      <w:tr w:rsidR="00CD21DF" w:rsidRPr="00CD21DF" w:rsidTr="00E820FD">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CD21DF" w:rsidRPr="00CD21DF" w:rsidRDefault="00CD21DF" w:rsidP="00CD21DF">
            <w:pPr>
              <w:spacing w:after="0" w:line="240" w:lineRule="auto"/>
              <w:rPr>
                <w:rFonts w:ascii="Calibri" w:eastAsia="Times New Roman" w:hAnsi="Calibri" w:cs="Times New Roman"/>
                <w:color w:val="000000"/>
                <w:sz w:val="18"/>
                <w:szCs w:val="18"/>
                <w:lang w:eastAsia="es-CO"/>
              </w:rPr>
            </w:pPr>
            <w:r w:rsidRPr="00CD21DF">
              <w:rPr>
                <w:rFonts w:ascii="Calibri" w:eastAsia="Times New Roman" w:hAnsi="Calibri" w:cs="Times New Roman"/>
                <w:color w:val="000000"/>
                <w:sz w:val="18"/>
                <w:szCs w:val="18"/>
                <w:lang w:eastAsia="es-CO"/>
              </w:rPr>
              <w:t xml:space="preserve"> PRESENCIAL</w:t>
            </w:r>
          </w:p>
        </w:tc>
        <w:tc>
          <w:tcPr>
            <w:tcW w:w="5133" w:type="dxa"/>
            <w:tcBorders>
              <w:top w:val="nil"/>
              <w:left w:val="nil"/>
              <w:bottom w:val="single" w:sz="4" w:space="0" w:color="auto"/>
              <w:right w:val="single" w:sz="4" w:space="0" w:color="auto"/>
            </w:tcBorders>
            <w:shd w:val="clear" w:color="auto" w:fill="auto"/>
            <w:noWrap/>
            <w:vAlign w:val="bottom"/>
            <w:hideMark/>
          </w:tcPr>
          <w:p w:rsidR="00CD21DF" w:rsidRPr="00CD21DF" w:rsidRDefault="00CD21DF" w:rsidP="00CD21DF">
            <w:pPr>
              <w:spacing w:after="0" w:line="240" w:lineRule="auto"/>
              <w:jc w:val="right"/>
              <w:rPr>
                <w:rFonts w:ascii="Calibri" w:eastAsia="Times New Roman" w:hAnsi="Calibri" w:cs="Times New Roman"/>
                <w:color w:val="000000"/>
                <w:sz w:val="18"/>
                <w:szCs w:val="18"/>
                <w:lang w:eastAsia="es-CO"/>
              </w:rPr>
            </w:pPr>
            <w:r w:rsidRPr="00CD21DF">
              <w:rPr>
                <w:rFonts w:ascii="Calibri" w:eastAsia="Times New Roman" w:hAnsi="Calibri" w:cs="Times New Roman"/>
                <w:color w:val="000000"/>
                <w:sz w:val="18"/>
                <w:szCs w:val="18"/>
                <w:lang w:eastAsia="es-CO"/>
              </w:rPr>
              <w:t>8,93%</w:t>
            </w:r>
          </w:p>
        </w:tc>
      </w:tr>
      <w:tr w:rsidR="00CD21DF" w:rsidRPr="00CD21DF" w:rsidTr="00E820FD">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CD21DF" w:rsidRPr="00CD21DF" w:rsidRDefault="00CD21DF" w:rsidP="00CD21DF">
            <w:pPr>
              <w:spacing w:after="0" w:line="240" w:lineRule="auto"/>
              <w:rPr>
                <w:rFonts w:ascii="Calibri" w:eastAsia="Times New Roman" w:hAnsi="Calibri" w:cs="Times New Roman"/>
                <w:color w:val="000000"/>
                <w:sz w:val="18"/>
                <w:szCs w:val="18"/>
                <w:lang w:eastAsia="es-CO"/>
              </w:rPr>
            </w:pPr>
            <w:r w:rsidRPr="00CD21DF">
              <w:rPr>
                <w:rFonts w:ascii="Calibri" w:eastAsia="Times New Roman" w:hAnsi="Calibri" w:cs="Times New Roman"/>
                <w:color w:val="000000"/>
                <w:sz w:val="18"/>
                <w:szCs w:val="18"/>
                <w:lang w:eastAsia="es-CO"/>
              </w:rPr>
              <w:t xml:space="preserve"> ESCRITO </w:t>
            </w:r>
          </w:p>
        </w:tc>
        <w:tc>
          <w:tcPr>
            <w:tcW w:w="5133" w:type="dxa"/>
            <w:tcBorders>
              <w:top w:val="nil"/>
              <w:left w:val="nil"/>
              <w:bottom w:val="single" w:sz="4" w:space="0" w:color="auto"/>
              <w:right w:val="single" w:sz="4" w:space="0" w:color="auto"/>
            </w:tcBorders>
            <w:shd w:val="clear" w:color="auto" w:fill="auto"/>
            <w:noWrap/>
            <w:vAlign w:val="bottom"/>
            <w:hideMark/>
          </w:tcPr>
          <w:p w:rsidR="00CD21DF" w:rsidRPr="00CD21DF" w:rsidRDefault="00CD21DF" w:rsidP="00CD21DF">
            <w:pPr>
              <w:spacing w:after="0" w:line="240" w:lineRule="auto"/>
              <w:jc w:val="right"/>
              <w:rPr>
                <w:rFonts w:ascii="Calibri" w:eastAsia="Times New Roman" w:hAnsi="Calibri" w:cs="Times New Roman"/>
                <w:color w:val="000000"/>
                <w:sz w:val="18"/>
                <w:szCs w:val="18"/>
                <w:lang w:eastAsia="es-CO"/>
              </w:rPr>
            </w:pPr>
            <w:r w:rsidRPr="00CD21DF">
              <w:rPr>
                <w:rFonts w:ascii="Calibri" w:eastAsia="Times New Roman" w:hAnsi="Calibri" w:cs="Times New Roman"/>
                <w:color w:val="000000"/>
                <w:sz w:val="18"/>
                <w:szCs w:val="18"/>
                <w:lang w:eastAsia="es-CO"/>
              </w:rPr>
              <w:t>36,02%</w:t>
            </w:r>
          </w:p>
        </w:tc>
      </w:tr>
      <w:tr w:rsidR="00CD21DF" w:rsidRPr="00CD21DF" w:rsidTr="00E820FD">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CD21DF" w:rsidRPr="00CD21DF" w:rsidRDefault="00CD21DF" w:rsidP="00CD21DF">
            <w:pPr>
              <w:spacing w:after="0" w:line="240" w:lineRule="auto"/>
              <w:rPr>
                <w:rFonts w:ascii="Calibri" w:eastAsia="Times New Roman" w:hAnsi="Calibri" w:cs="Times New Roman"/>
                <w:color w:val="000000"/>
                <w:sz w:val="18"/>
                <w:szCs w:val="18"/>
                <w:lang w:eastAsia="es-CO"/>
              </w:rPr>
            </w:pPr>
            <w:r w:rsidRPr="00CD21DF">
              <w:rPr>
                <w:rFonts w:ascii="Calibri" w:eastAsia="Times New Roman" w:hAnsi="Calibri" w:cs="Times New Roman"/>
                <w:color w:val="000000"/>
                <w:sz w:val="18"/>
                <w:szCs w:val="18"/>
                <w:lang w:eastAsia="es-CO"/>
              </w:rPr>
              <w:t xml:space="preserve"> TELEFÓNICO </w:t>
            </w:r>
          </w:p>
        </w:tc>
        <w:tc>
          <w:tcPr>
            <w:tcW w:w="5133" w:type="dxa"/>
            <w:tcBorders>
              <w:top w:val="nil"/>
              <w:left w:val="nil"/>
              <w:bottom w:val="single" w:sz="4" w:space="0" w:color="auto"/>
              <w:right w:val="single" w:sz="4" w:space="0" w:color="auto"/>
            </w:tcBorders>
            <w:shd w:val="clear" w:color="auto" w:fill="auto"/>
            <w:noWrap/>
            <w:vAlign w:val="bottom"/>
            <w:hideMark/>
          </w:tcPr>
          <w:p w:rsidR="00CD21DF" w:rsidRPr="00CD21DF" w:rsidRDefault="00CD21DF" w:rsidP="00CD21DF">
            <w:pPr>
              <w:spacing w:after="0" w:line="240" w:lineRule="auto"/>
              <w:jc w:val="right"/>
              <w:rPr>
                <w:rFonts w:ascii="Calibri" w:eastAsia="Times New Roman" w:hAnsi="Calibri" w:cs="Times New Roman"/>
                <w:color w:val="000000"/>
                <w:sz w:val="18"/>
                <w:szCs w:val="18"/>
                <w:lang w:eastAsia="es-CO"/>
              </w:rPr>
            </w:pPr>
            <w:r w:rsidRPr="00CD21DF">
              <w:rPr>
                <w:rFonts w:ascii="Calibri" w:eastAsia="Times New Roman" w:hAnsi="Calibri" w:cs="Times New Roman"/>
                <w:color w:val="000000"/>
                <w:sz w:val="18"/>
                <w:szCs w:val="18"/>
                <w:lang w:eastAsia="es-CO"/>
              </w:rPr>
              <w:t>0,00%</w:t>
            </w:r>
          </w:p>
        </w:tc>
      </w:tr>
      <w:tr w:rsidR="00CD21DF" w:rsidRPr="00CD21DF" w:rsidTr="00E820FD">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CD21DF" w:rsidRPr="00CD21DF" w:rsidRDefault="00CD21DF" w:rsidP="00CD21DF">
            <w:pPr>
              <w:spacing w:after="0" w:line="240" w:lineRule="auto"/>
              <w:rPr>
                <w:rFonts w:ascii="Calibri" w:eastAsia="Times New Roman" w:hAnsi="Calibri" w:cs="Times New Roman"/>
                <w:color w:val="000000"/>
                <w:sz w:val="18"/>
                <w:szCs w:val="18"/>
                <w:lang w:eastAsia="es-CO"/>
              </w:rPr>
            </w:pPr>
            <w:r w:rsidRPr="00CD21DF">
              <w:rPr>
                <w:rFonts w:ascii="Calibri" w:eastAsia="Times New Roman" w:hAnsi="Calibri" w:cs="Times New Roman"/>
                <w:color w:val="000000"/>
                <w:sz w:val="18"/>
                <w:szCs w:val="18"/>
                <w:lang w:eastAsia="es-CO"/>
              </w:rPr>
              <w:t xml:space="preserve"> BUZÓN DE SUGERENCIAS </w:t>
            </w:r>
          </w:p>
        </w:tc>
        <w:tc>
          <w:tcPr>
            <w:tcW w:w="5133" w:type="dxa"/>
            <w:tcBorders>
              <w:top w:val="nil"/>
              <w:left w:val="nil"/>
              <w:bottom w:val="single" w:sz="4" w:space="0" w:color="auto"/>
              <w:right w:val="single" w:sz="4" w:space="0" w:color="auto"/>
            </w:tcBorders>
            <w:shd w:val="clear" w:color="auto" w:fill="auto"/>
            <w:noWrap/>
            <w:vAlign w:val="bottom"/>
            <w:hideMark/>
          </w:tcPr>
          <w:p w:rsidR="00CD21DF" w:rsidRPr="00CD21DF" w:rsidRDefault="00CD21DF" w:rsidP="00CD21DF">
            <w:pPr>
              <w:spacing w:after="0" w:line="240" w:lineRule="auto"/>
              <w:jc w:val="right"/>
              <w:rPr>
                <w:rFonts w:ascii="Calibri" w:eastAsia="Times New Roman" w:hAnsi="Calibri" w:cs="Times New Roman"/>
                <w:color w:val="000000"/>
                <w:sz w:val="18"/>
                <w:szCs w:val="18"/>
                <w:lang w:eastAsia="es-CO"/>
              </w:rPr>
            </w:pPr>
            <w:r w:rsidRPr="00CD21DF">
              <w:rPr>
                <w:rFonts w:ascii="Calibri" w:eastAsia="Times New Roman" w:hAnsi="Calibri" w:cs="Times New Roman"/>
                <w:color w:val="000000"/>
                <w:sz w:val="18"/>
                <w:szCs w:val="18"/>
                <w:lang w:eastAsia="es-CO"/>
              </w:rPr>
              <w:t>44,09%</w:t>
            </w:r>
          </w:p>
        </w:tc>
      </w:tr>
      <w:tr w:rsidR="00CD21DF" w:rsidRPr="00CD21DF" w:rsidTr="00E820FD">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CD21DF" w:rsidRPr="00CD21DF" w:rsidRDefault="00CD21DF" w:rsidP="00CD21DF">
            <w:pPr>
              <w:spacing w:after="0" w:line="240" w:lineRule="auto"/>
              <w:rPr>
                <w:rFonts w:ascii="Calibri" w:eastAsia="Times New Roman" w:hAnsi="Calibri" w:cs="Times New Roman"/>
                <w:color w:val="000000"/>
                <w:sz w:val="18"/>
                <w:szCs w:val="18"/>
                <w:lang w:eastAsia="es-CO"/>
              </w:rPr>
            </w:pPr>
            <w:r w:rsidRPr="00CD21DF">
              <w:rPr>
                <w:rFonts w:ascii="Calibri" w:eastAsia="Times New Roman" w:hAnsi="Calibri" w:cs="Times New Roman"/>
                <w:color w:val="000000"/>
                <w:sz w:val="18"/>
                <w:szCs w:val="18"/>
                <w:lang w:eastAsia="es-CO"/>
              </w:rPr>
              <w:t xml:space="preserve"> CORREO ELECTRÓNICO</w:t>
            </w:r>
          </w:p>
        </w:tc>
        <w:tc>
          <w:tcPr>
            <w:tcW w:w="5133" w:type="dxa"/>
            <w:tcBorders>
              <w:top w:val="nil"/>
              <w:left w:val="nil"/>
              <w:bottom w:val="single" w:sz="4" w:space="0" w:color="auto"/>
              <w:right w:val="single" w:sz="4" w:space="0" w:color="auto"/>
            </w:tcBorders>
            <w:shd w:val="clear" w:color="auto" w:fill="auto"/>
            <w:noWrap/>
            <w:vAlign w:val="bottom"/>
            <w:hideMark/>
          </w:tcPr>
          <w:p w:rsidR="00CD21DF" w:rsidRPr="00CD21DF" w:rsidRDefault="00CD21DF" w:rsidP="00CD21DF">
            <w:pPr>
              <w:spacing w:after="0" w:line="240" w:lineRule="auto"/>
              <w:jc w:val="right"/>
              <w:rPr>
                <w:rFonts w:ascii="Calibri" w:eastAsia="Times New Roman" w:hAnsi="Calibri" w:cs="Times New Roman"/>
                <w:color w:val="000000"/>
                <w:sz w:val="18"/>
                <w:szCs w:val="18"/>
                <w:lang w:eastAsia="es-CO"/>
              </w:rPr>
            </w:pPr>
            <w:r w:rsidRPr="00CD21DF">
              <w:rPr>
                <w:rFonts w:ascii="Calibri" w:eastAsia="Times New Roman" w:hAnsi="Calibri" w:cs="Times New Roman"/>
                <w:color w:val="000000"/>
                <w:sz w:val="18"/>
                <w:szCs w:val="18"/>
                <w:lang w:eastAsia="es-CO"/>
              </w:rPr>
              <w:t>10,95%</w:t>
            </w:r>
          </w:p>
        </w:tc>
      </w:tr>
    </w:tbl>
    <w:p w:rsidR="00E820FD" w:rsidRPr="007B3E5D" w:rsidRDefault="00E820FD" w:rsidP="00E820FD">
      <w:pPr>
        <w:jc w:val="both"/>
        <w:rPr>
          <w:rFonts w:ascii="Arial" w:hAnsi="Arial" w:cs="Arial"/>
          <w:sz w:val="16"/>
          <w:szCs w:val="16"/>
        </w:rPr>
      </w:pPr>
      <w:r>
        <w:rPr>
          <w:rFonts w:ascii="Arial" w:hAnsi="Arial" w:cs="Arial"/>
          <w:sz w:val="16"/>
          <w:szCs w:val="16"/>
        </w:rPr>
        <w:t xml:space="preserve">       </w:t>
      </w:r>
      <w:r w:rsidRPr="007B3E5D">
        <w:rPr>
          <w:rFonts w:ascii="Arial" w:hAnsi="Arial" w:cs="Arial"/>
          <w:sz w:val="16"/>
          <w:szCs w:val="16"/>
        </w:rPr>
        <w:t xml:space="preserve">Tabla 3. Total de reclamos de acuerdo con el medio de ingreso a nivel nacional cuarto trimestre 2017. </w:t>
      </w:r>
    </w:p>
    <w:p w:rsidR="00CD21DF" w:rsidRDefault="00CD21DF" w:rsidP="007B3E5D">
      <w:pPr>
        <w:jc w:val="both"/>
        <w:rPr>
          <w:rFonts w:ascii="Arial" w:hAnsi="Arial" w:cs="Arial"/>
          <w:sz w:val="16"/>
          <w:szCs w:val="16"/>
        </w:rPr>
      </w:pPr>
    </w:p>
    <w:p w:rsidR="00CD21DF" w:rsidRDefault="00CD21DF" w:rsidP="007B3E5D">
      <w:pPr>
        <w:jc w:val="both"/>
        <w:rPr>
          <w:rFonts w:ascii="Arial" w:hAnsi="Arial" w:cs="Arial"/>
          <w:sz w:val="16"/>
          <w:szCs w:val="16"/>
        </w:rPr>
      </w:pPr>
    </w:p>
    <w:p w:rsidR="00CD21DF" w:rsidRDefault="00CD21DF" w:rsidP="007B3E5D">
      <w:pPr>
        <w:jc w:val="both"/>
        <w:rPr>
          <w:rFonts w:ascii="Arial" w:hAnsi="Arial" w:cs="Arial"/>
          <w:sz w:val="16"/>
          <w:szCs w:val="16"/>
        </w:rPr>
      </w:pPr>
    </w:p>
    <w:p w:rsidR="0036316B" w:rsidRDefault="00CD21DF" w:rsidP="007B3E5D">
      <w:pPr>
        <w:jc w:val="both"/>
        <w:rPr>
          <w:rFonts w:ascii="Arial" w:hAnsi="Arial" w:cs="Arial"/>
          <w:sz w:val="16"/>
          <w:szCs w:val="16"/>
        </w:rPr>
      </w:pPr>
      <w:r>
        <w:rPr>
          <w:noProof/>
          <w:lang w:eastAsia="es-CO"/>
        </w:rPr>
        <w:drawing>
          <wp:inline distT="0" distB="0" distL="0" distR="0" wp14:anchorId="6A388E18" wp14:editId="15B1FB6B">
            <wp:extent cx="5400675" cy="2524125"/>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820FD" w:rsidRDefault="00E820FD" w:rsidP="00E820FD">
      <w:pPr>
        <w:jc w:val="both"/>
        <w:rPr>
          <w:rFonts w:ascii="Arial" w:hAnsi="Arial" w:cs="Arial"/>
          <w:sz w:val="16"/>
          <w:szCs w:val="16"/>
        </w:rPr>
      </w:pPr>
      <w:r w:rsidRPr="007B3E5D">
        <w:rPr>
          <w:rFonts w:ascii="Arial" w:hAnsi="Arial" w:cs="Arial"/>
          <w:sz w:val="16"/>
          <w:szCs w:val="16"/>
        </w:rPr>
        <w:t>Figura 3. Total de reclamos de acuerdo con el medio de ingreso a nivel nacional cuarto trimestre 2017</w:t>
      </w:r>
      <w:r>
        <w:rPr>
          <w:rFonts w:ascii="Arial" w:hAnsi="Arial" w:cs="Arial"/>
          <w:sz w:val="16"/>
          <w:szCs w:val="16"/>
        </w:rPr>
        <w:t>.</w:t>
      </w:r>
    </w:p>
    <w:p w:rsidR="00E820FD" w:rsidRPr="007B3E5D" w:rsidRDefault="00E820FD" w:rsidP="00E820FD">
      <w:pPr>
        <w:jc w:val="both"/>
        <w:rPr>
          <w:rFonts w:ascii="Arial" w:hAnsi="Arial" w:cs="Arial"/>
          <w:sz w:val="16"/>
          <w:szCs w:val="16"/>
        </w:rPr>
      </w:pPr>
      <w:r w:rsidRPr="007B3E5D">
        <w:rPr>
          <w:rFonts w:ascii="Arial" w:hAnsi="Arial" w:cs="Arial"/>
          <w:sz w:val="16"/>
          <w:szCs w:val="16"/>
        </w:rPr>
        <w:t>Fuente. Matriz consolidado IV Trimestre 2017</w:t>
      </w:r>
    </w:p>
    <w:p w:rsidR="00E820FD" w:rsidRPr="007B3E5D" w:rsidRDefault="00E820FD" w:rsidP="00E820FD">
      <w:pPr>
        <w:jc w:val="both"/>
        <w:rPr>
          <w:rFonts w:ascii="Arial" w:hAnsi="Arial" w:cs="Arial"/>
          <w:sz w:val="16"/>
          <w:szCs w:val="16"/>
        </w:rPr>
      </w:pPr>
    </w:p>
    <w:p w:rsidR="00E820FD" w:rsidRPr="007B3E5D" w:rsidRDefault="00E820FD" w:rsidP="007B3E5D">
      <w:pPr>
        <w:jc w:val="both"/>
        <w:rPr>
          <w:rFonts w:ascii="Arial" w:hAnsi="Arial" w:cs="Arial"/>
          <w:sz w:val="16"/>
          <w:szCs w:val="16"/>
        </w:rPr>
      </w:pPr>
    </w:p>
    <w:p w:rsidR="0036316B" w:rsidRPr="007B3E5D" w:rsidRDefault="003D2888" w:rsidP="007B3E5D">
      <w:pPr>
        <w:jc w:val="both"/>
        <w:rPr>
          <w:rFonts w:ascii="Arial" w:hAnsi="Arial" w:cs="Arial"/>
          <w:sz w:val="24"/>
          <w:szCs w:val="24"/>
        </w:rPr>
      </w:pPr>
      <w:r w:rsidRPr="007B3E5D">
        <w:rPr>
          <w:rFonts w:ascii="Arial" w:hAnsi="Arial" w:cs="Arial"/>
          <w:sz w:val="24"/>
          <w:szCs w:val="24"/>
        </w:rPr>
        <w:t>Del</w:t>
      </w:r>
      <w:r w:rsidR="0036316B" w:rsidRPr="007B3E5D">
        <w:rPr>
          <w:rFonts w:ascii="Arial" w:hAnsi="Arial" w:cs="Arial"/>
          <w:sz w:val="24"/>
          <w:szCs w:val="24"/>
        </w:rPr>
        <w:t xml:space="preserve"> 100% de los </w:t>
      </w:r>
      <w:r w:rsidR="0036316B" w:rsidRPr="007B3E5D">
        <w:rPr>
          <w:rFonts w:ascii="Arial" w:hAnsi="Arial" w:cs="Arial"/>
          <w:b/>
          <w:sz w:val="24"/>
          <w:szCs w:val="24"/>
        </w:rPr>
        <w:t>Reclamos</w:t>
      </w:r>
      <w:r w:rsidR="0036316B" w:rsidRPr="007B3E5D">
        <w:rPr>
          <w:rFonts w:ascii="Arial" w:hAnsi="Arial" w:cs="Arial"/>
          <w:sz w:val="24"/>
          <w:szCs w:val="24"/>
        </w:rPr>
        <w:t xml:space="preserve"> recibidos en el cuarto trimestre del año 2017, representados en </w:t>
      </w:r>
      <w:r w:rsidR="00E820FD">
        <w:rPr>
          <w:rFonts w:ascii="Arial" w:hAnsi="Arial" w:cs="Arial"/>
          <w:sz w:val="24"/>
          <w:szCs w:val="24"/>
        </w:rPr>
        <w:t>347</w:t>
      </w:r>
      <w:r w:rsidR="0036316B" w:rsidRPr="007B3E5D">
        <w:rPr>
          <w:rFonts w:ascii="Arial" w:hAnsi="Arial" w:cs="Arial"/>
          <w:sz w:val="24"/>
          <w:szCs w:val="24"/>
        </w:rPr>
        <w:t>, se evidencia que de acuerdo co</w:t>
      </w:r>
      <w:r w:rsidR="00E820FD">
        <w:rPr>
          <w:rFonts w:ascii="Arial" w:hAnsi="Arial" w:cs="Arial"/>
          <w:sz w:val="24"/>
          <w:szCs w:val="24"/>
        </w:rPr>
        <w:t>n los medios de recepción, el 44,09</w:t>
      </w:r>
      <w:r w:rsidR="0036316B" w:rsidRPr="007B3E5D">
        <w:rPr>
          <w:rFonts w:ascii="Arial" w:hAnsi="Arial" w:cs="Arial"/>
          <w:sz w:val="24"/>
          <w:szCs w:val="24"/>
        </w:rPr>
        <w:t xml:space="preserve">% de las mismas fueron recibidas por medio </w:t>
      </w:r>
      <w:r w:rsidRPr="007B3E5D">
        <w:rPr>
          <w:rFonts w:ascii="Arial" w:hAnsi="Arial" w:cs="Arial"/>
          <w:sz w:val="24"/>
          <w:szCs w:val="24"/>
        </w:rPr>
        <w:t>de buzón de sugerencias</w:t>
      </w:r>
      <w:r w:rsidR="00E820FD">
        <w:rPr>
          <w:rFonts w:ascii="Arial" w:hAnsi="Arial" w:cs="Arial"/>
          <w:sz w:val="24"/>
          <w:szCs w:val="24"/>
        </w:rPr>
        <w:t>, así mismo el 36,02</w:t>
      </w:r>
      <w:r w:rsidRPr="007B3E5D">
        <w:rPr>
          <w:rFonts w:ascii="Arial" w:hAnsi="Arial" w:cs="Arial"/>
          <w:sz w:val="24"/>
          <w:szCs w:val="24"/>
        </w:rPr>
        <w:t>% representado en 125</w:t>
      </w:r>
      <w:r w:rsidR="0036316B" w:rsidRPr="007B3E5D">
        <w:rPr>
          <w:rFonts w:ascii="Arial" w:hAnsi="Arial" w:cs="Arial"/>
          <w:sz w:val="24"/>
          <w:szCs w:val="24"/>
        </w:rPr>
        <w:t xml:space="preserve"> reclamos ingresaron por </w:t>
      </w:r>
      <w:r w:rsidR="00E820FD">
        <w:rPr>
          <w:rFonts w:ascii="Arial" w:hAnsi="Arial" w:cs="Arial"/>
          <w:sz w:val="24"/>
          <w:szCs w:val="24"/>
        </w:rPr>
        <w:t>medio escrito y el 10,95</w:t>
      </w:r>
      <w:r w:rsidR="0036316B" w:rsidRPr="007B3E5D">
        <w:rPr>
          <w:rFonts w:ascii="Arial" w:hAnsi="Arial" w:cs="Arial"/>
          <w:sz w:val="24"/>
          <w:szCs w:val="24"/>
        </w:rPr>
        <w:t>%</w:t>
      </w:r>
      <w:r w:rsidRPr="007B3E5D">
        <w:rPr>
          <w:rFonts w:ascii="Arial" w:hAnsi="Arial" w:cs="Arial"/>
          <w:sz w:val="24"/>
          <w:szCs w:val="24"/>
        </w:rPr>
        <w:t xml:space="preserve"> por medio de correo electrónico</w:t>
      </w:r>
      <w:r w:rsidR="0036316B" w:rsidRPr="007B3E5D">
        <w:rPr>
          <w:rFonts w:ascii="Arial" w:hAnsi="Arial" w:cs="Arial"/>
          <w:sz w:val="24"/>
          <w:szCs w:val="24"/>
        </w:rPr>
        <w:t>. Estos siendo los canales de ingreso más utilizados para reportar quejas en el IV Trimestre. (Véase tabla 3 y figura 3)</w:t>
      </w:r>
    </w:p>
    <w:p w:rsidR="003D2888" w:rsidRPr="007B3E5D" w:rsidRDefault="003D2888" w:rsidP="007B3E5D">
      <w:pPr>
        <w:jc w:val="both"/>
        <w:rPr>
          <w:rFonts w:ascii="Arial" w:hAnsi="Arial" w:cs="Arial"/>
          <w:sz w:val="24"/>
          <w:szCs w:val="24"/>
        </w:rPr>
      </w:pPr>
    </w:p>
    <w:p w:rsidR="00D77917" w:rsidRDefault="00D77917" w:rsidP="007B3E5D">
      <w:pPr>
        <w:jc w:val="both"/>
        <w:rPr>
          <w:rFonts w:ascii="Arial" w:hAnsi="Arial" w:cs="Arial"/>
          <w:sz w:val="24"/>
          <w:szCs w:val="24"/>
        </w:rPr>
      </w:pPr>
    </w:p>
    <w:tbl>
      <w:tblPr>
        <w:tblW w:w="7508" w:type="dxa"/>
        <w:jc w:val="center"/>
        <w:tblCellMar>
          <w:left w:w="70" w:type="dxa"/>
          <w:right w:w="70" w:type="dxa"/>
        </w:tblCellMar>
        <w:tblLook w:val="04A0" w:firstRow="1" w:lastRow="0" w:firstColumn="1" w:lastColumn="0" w:noHBand="0" w:noVBand="1"/>
      </w:tblPr>
      <w:tblGrid>
        <w:gridCol w:w="2800"/>
        <w:gridCol w:w="4708"/>
      </w:tblGrid>
      <w:tr w:rsidR="00CD21DF" w:rsidRPr="00CD21DF" w:rsidTr="00E820FD">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CD21DF" w:rsidRPr="00CD21DF" w:rsidRDefault="00CD21DF" w:rsidP="00CD21DF">
            <w:pPr>
              <w:spacing w:after="0" w:line="240" w:lineRule="auto"/>
              <w:jc w:val="center"/>
              <w:rPr>
                <w:rFonts w:ascii="Calibri" w:eastAsia="Times New Roman" w:hAnsi="Calibri" w:cs="Times New Roman"/>
                <w:b/>
                <w:bCs/>
                <w:color w:val="000000"/>
                <w:sz w:val="18"/>
                <w:szCs w:val="18"/>
                <w:lang w:eastAsia="es-CO"/>
              </w:rPr>
            </w:pPr>
            <w:r w:rsidRPr="00CD21DF">
              <w:rPr>
                <w:rFonts w:ascii="Calibri" w:eastAsia="Times New Roman" w:hAnsi="Calibri" w:cs="Times New Roman"/>
                <w:b/>
                <w:bCs/>
                <w:color w:val="000000"/>
                <w:sz w:val="18"/>
                <w:szCs w:val="18"/>
                <w:lang w:eastAsia="es-CO"/>
              </w:rPr>
              <w:t>CANALES DE INGRESO</w:t>
            </w:r>
          </w:p>
        </w:tc>
        <w:tc>
          <w:tcPr>
            <w:tcW w:w="4708" w:type="dxa"/>
            <w:tcBorders>
              <w:top w:val="single" w:sz="4" w:space="0" w:color="auto"/>
              <w:left w:val="nil"/>
              <w:bottom w:val="single" w:sz="4" w:space="0" w:color="auto"/>
              <w:right w:val="single" w:sz="4" w:space="0" w:color="auto"/>
            </w:tcBorders>
            <w:shd w:val="clear" w:color="DDEBF7" w:fill="DDEBF7"/>
            <w:noWrap/>
            <w:vAlign w:val="bottom"/>
            <w:hideMark/>
          </w:tcPr>
          <w:p w:rsidR="00CD21DF" w:rsidRPr="00CD21DF" w:rsidRDefault="00CD21DF" w:rsidP="00CD21DF">
            <w:pPr>
              <w:spacing w:after="0" w:line="240" w:lineRule="auto"/>
              <w:jc w:val="center"/>
              <w:rPr>
                <w:rFonts w:ascii="Calibri" w:eastAsia="Times New Roman" w:hAnsi="Calibri" w:cs="Times New Roman"/>
                <w:b/>
                <w:bCs/>
                <w:color w:val="000000"/>
                <w:sz w:val="18"/>
                <w:szCs w:val="18"/>
                <w:lang w:eastAsia="es-CO"/>
              </w:rPr>
            </w:pPr>
            <w:r w:rsidRPr="00CD21DF">
              <w:rPr>
                <w:rFonts w:ascii="Calibri" w:eastAsia="Times New Roman" w:hAnsi="Calibri" w:cs="Times New Roman"/>
                <w:b/>
                <w:bCs/>
                <w:color w:val="000000"/>
                <w:sz w:val="18"/>
                <w:szCs w:val="18"/>
                <w:lang w:eastAsia="es-CO"/>
              </w:rPr>
              <w:t>PORCENTAJE</w:t>
            </w:r>
            <w:r>
              <w:rPr>
                <w:rFonts w:ascii="Calibri" w:eastAsia="Times New Roman" w:hAnsi="Calibri" w:cs="Times New Roman"/>
                <w:b/>
                <w:bCs/>
                <w:color w:val="000000"/>
                <w:sz w:val="18"/>
                <w:szCs w:val="18"/>
                <w:lang w:eastAsia="es-CO"/>
              </w:rPr>
              <w:t xml:space="preserve"> SUGERENCIAS</w:t>
            </w:r>
          </w:p>
        </w:tc>
      </w:tr>
      <w:tr w:rsidR="00CD21DF" w:rsidRPr="00CD21DF" w:rsidTr="00E820FD">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CD21DF" w:rsidRPr="00CD21DF" w:rsidRDefault="00CD21DF" w:rsidP="00CD21DF">
            <w:pPr>
              <w:spacing w:after="0" w:line="240" w:lineRule="auto"/>
              <w:rPr>
                <w:rFonts w:ascii="Calibri" w:eastAsia="Times New Roman" w:hAnsi="Calibri" w:cs="Times New Roman"/>
                <w:color w:val="000000"/>
                <w:sz w:val="18"/>
                <w:szCs w:val="18"/>
                <w:lang w:eastAsia="es-CO"/>
              </w:rPr>
            </w:pPr>
            <w:r w:rsidRPr="00CD21DF">
              <w:rPr>
                <w:rFonts w:ascii="Calibri" w:eastAsia="Times New Roman" w:hAnsi="Calibri" w:cs="Times New Roman"/>
                <w:color w:val="000000"/>
                <w:sz w:val="18"/>
                <w:szCs w:val="18"/>
                <w:lang w:eastAsia="es-CO"/>
              </w:rPr>
              <w:t xml:space="preserve"> PRESENCIAL</w:t>
            </w:r>
          </w:p>
        </w:tc>
        <w:tc>
          <w:tcPr>
            <w:tcW w:w="4708" w:type="dxa"/>
            <w:tcBorders>
              <w:top w:val="nil"/>
              <w:left w:val="nil"/>
              <w:bottom w:val="single" w:sz="4" w:space="0" w:color="auto"/>
              <w:right w:val="single" w:sz="4" w:space="0" w:color="auto"/>
            </w:tcBorders>
            <w:shd w:val="clear" w:color="auto" w:fill="auto"/>
            <w:noWrap/>
            <w:vAlign w:val="bottom"/>
            <w:hideMark/>
          </w:tcPr>
          <w:p w:rsidR="00CD21DF" w:rsidRPr="00CD21DF" w:rsidRDefault="00CD21DF" w:rsidP="00CD21DF">
            <w:pPr>
              <w:spacing w:after="0" w:line="240" w:lineRule="auto"/>
              <w:jc w:val="right"/>
              <w:rPr>
                <w:rFonts w:ascii="Calibri" w:eastAsia="Times New Roman" w:hAnsi="Calibri" w:cs="Times New Roman"/>
                <w:color w:val="000000"/>
                <w:lang w:eastAsia="es-CO"/>
              </w:rPr>
            </w:pPr>
            <w:r w:rsidRPr="00CD21DF">
              <w:rPr>
                <w:rFonts w:ascii="Calibri" w:eastAsia="Times New Roman" w:hAnsi="Calibri" w:cs="Times New Roman"/>
                <w:color w:val="000000"/>
                <w:lang w:eastAsia="es-CO"/>
              </w:rPr>
              <w:t>6,90%</w:t>
            </w:r>
          </w:p>
        </w:tc>
      </w:tr>
      <w:tr w:rsidR="00CD21DF" w:rsidRPr="00CD21DF" w:rsidTr="00E820FD">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CD21DF" w:rsidRPr="00CD21DF" w:rsidRDefault="00CD21DF" w:rsidP="00CD21DF">
            <w:pPr>
              <w:spacing w:after="0" w:line="240" w:lineRule="auto"/>
              <w:rPr>
                <w:rFonts w:ascii="Calibri" w:eastAsia="Times New Roman" w:hAnsi="Calibri" w:cs="Times New Roman"/>
                <w:color w:val="000000"/>
                <w:sz w:val="18"/>
                <w:szCs w:val="18"/>
                <w:lang w:eastAsia="es-CO"/>
              </w:rPr>
            </w:pPr>
            <w:r w:rsidRPr="00CD21DF">
              <w:rPr>
                <w:rFonts w:ascii="Calibri" w:eastAsia="Times New Roman" w:hAnsi="Calibri" w:cs="Times New Roman"/>
                <w:color w:val="000000"/>
                <w:sz w:val="18"/>
                <w:szCs w:val="18"/>
                <w:lang w:eastAsia="es-CO"/>
              </w:rPr>
              <w:t xml:space="preserve"> ESCRITO </w:t>
            </w:r>
          </w:p>
        </w:tc>
        <w:tc>
          <w:tcPr>
            <w:tcW w:w="4708" w:type="dxa"/>
            <w:tcBorders>
              <w:top w:val="nil"/>
              <w:left w:val="nil"/>
              <w:bottom w:val="single" w:sz="4" w:space="0" w:color="auto"/>
              <w:right w:val="single" w:sz="4" w:space="0" w:color="auto"/>
            </w:tcBorders>
            <w:shd w:val="clear" w:color="auto" w:fill="auto"/>
            <w:noWrap/>
            <w:vAlign w:val="bottom"/>
            <w:hideMark/>
          </w:tcPr>
          <w:p w:rsidR="00CD21DF" w:rsidRPr="00CD21DF" w:rsidRDefault="00CD21DF" w:rsidP="00CD21DF">
            <w:pPr>
              <w:spacing w:after="0" w:line="240" w:lineRule="auto"/>
              <w:jc w:val="right"/>
              <w:rPr>
                <w:rFonts w:ascii="Calibri" w:eastAsia="Times New Roman" w:hAnsi="Calibri" w:cs="Times New Roman"/>
                <w:color w:val="000000"/>
                <w:lang w:eastAsia="es-CO"/>
              </w:rPr>
            </w:pPr>
            <w:r w:rsidRPr="00CD21DF">
              <w:rPr>
                <w:rFonts w:ascii="Calibri" w:eastAsia="Times New Roman" w:hAnsi="Calibri" w:cs="Times New Roman"/>
                <w:color w:val="000000"/>
                <w:lang w:eastAsia="es-CO"/>
              </w:rPr>
              <w:t>24,14%</w:t>
            </w:r>
          </w:p>
        </w:tc>
      </w:tr>
      <w:tr w:rsidR="00CD21DF" w:rsidRPr="00CD21DF" w:rsidTr="00E820FD">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CD21DF" w:rsidRPr="00CD21DF" w:rsidRDefault="00CD21DF" w:rsidP="00CD21DF">
            <w:pPr>
              <w:spacing w:after="0" w:line="240" w:lineRule="auto"/>
              <w:rPr>
                <w:rFonts w:ascii="Calibri" w:eastAsia="Times New Roman" w:hAnsi="Calibri" w:cs="Times New Roman"/>
                <w:color w:val="000000"/>
                <w:sz w:val="18"/>
                <w:szCs w:val="18"/>
                <w:lang w:eastAsia="es-CO"/>
              </w:rPr>
            </w:pPr>
            <w:r w:rsidRPr="00CD21DF">
              <w:rPr>
                <w:rFonts w:ascii="Calibri" w:eastAsia="Times New Roman" w:hAnsi="Calibri" w:cs="Times New Roman"/>
                <w:color w:val="000000"/>
                <w:sz w:val="18"/>
                <w:szCs w:val="18"/>
                <w:lang w:eastAsia="es-CO"/>
              </w:rPr>
              <w:t xml:space="preserve"> TELEFÓNICO </w:t>
            </w:r>
          </w:p>
        </w:tc>
        <w:tc>
          <w:tcPr>
            <w:tcW w:w="4708" w:type="dxa"/>
            <w:tcBorders>
              <w:top w:val="nil"/>
              <w:left w:val="nil"/>
              <w:bottom w:val="single" w:sz="4" w:space="0" w:color="auto"/>
              <w:right w:val="single" w:sz="4" w:space="0" w:color="auto"/>
            </w:tcBorders>
            <w:shd w:val="clear" w:color="auto" w:fill="auto"/>
            <w:noWrap/>
            <w:vAlign w:val="bottom"/>
            <w:hideMark/>
          </w:tcPr>
          <w:p w:rsidR="00CD21DF" w:rsidRPr="00CD21DF" w:rsidRDefault="00CD21DF" w:rsidP="00CD21DF">
            <w:pPr>
              <w:spacing w:after="0" w:line="240" w:lineRule="auto"/>
              <w:jc w:val="right"/>
              <w:rPr>
                <w:rFonts w:ascii="Calibri" w:eastAsia="Times New Roman" w:hAnsi="Calibri" w:cs="Times New Roman"/>
                <w:color w:val="000000"/>
                <w:lang w:eastAsia="es-CO"/>
              </w:rPr>
            </w:pPr>
            <w:r w:rsidRPr="00CD21DF">
              <w:rPr>
                <w:rFonts w:ascii="Calibri" w:eastAsia="Times New Roman" w:hAnsi="Calibri" w:cs="Times New Roman"/>
                <w:color w:val="000000"/>
                <w:lang w:eastAsia="es-CO"/>
              </w:rPr>
              <w:t>0,00%</w:t>
            </w:r>
          </w:p>
        </w:tc>
      </w:tr>
      <w:tr w:rsidR="00CD21DF" w:rsidRPr="00CD21DF" w:rsidTr="00E820FD">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CD21DF" w:rsidRPr="00CD21DF" w:rsidRDefault="00CD21DF" w:rsidP="00CD21DF">
            <w:pPr>
              <w:spacing w:after="0" w:line="240" w:lineRule="auto"/>
              <w:rPr>
                <w:rFonts w:ascii="Calibri" w:eastAsia="Times New Roman" w:hAnsi="Calibri" w:cs="Times New Roman"/>
                <w:color w:val="000000"/>
                <w:sz w:val="18"/>
                <w:szCs w:val="18"/>
                <w:lang w:eastAsia="es-CO"/>
              </w:rPr>
            </w:pPr>
            <w:r w:rsidRPr="00CD21DF">
              <w:rPr>
                <w:rFonts w:ascii="Calibri" w:eastAsia="Times New Roman" w:hAnsi="Calibri" w:cs="Times New Roman"/>
                <w:color w:val="000000"/>
                <w:sz w:val="18"/>
                <w:szCs w:val="18"/>
                <w:lang w:eastAsia="es-CO"/>
              </w:rPr>
              <w:t xml:space="preserve"> BUZÓN DE SUGERENCIAS </w:t>
            </w:r>
          </w:p>
        </w:tc>
        <w:tc>
          <w:tcPr>
            <w:tcW w:w="4708" w:type="dxa"/>
            <w:tcBorders>
              <w:top w:val="nil"/>
              <w:left w:val="nil"/>
              <w:bottom w:val="single" w:sz="4" w:space="0" w:color="auto"/>
              <w:right w:val="single" w:sz="4" w:space="0" w:color="auto"/>
            </w:tcBorders>
            <w:shd w:val="clear" w:color="auto" w:fill="auto"/>
            <w:noWrap/>
            <w:vAlign w:val="bottom"/>
            <w:hideMark/>
          </w:tcPr>
          <w:p w:rsidR="00CD21DF" w:rsidRPr="00CD21DF" w:rsidRDefault="00CD21DF" w:rsidP="00CD21DF">
            <w:pPr>
              <w:spacing w:after="0" w:line="240" w:lineRule="auto"/>
              <w:jc w:val="right"/>
              <w:rPr>
                <w:rFonts w:ascii="Calibri" w:eastAsia="Times New Roman" w:hAnsi="Calibri" w:cs="Times New Roman"/>
                <w:color w:val="000000"/>
                <w:lang w:eastAsia="es-CO"/>
              </w:rPr>
            </w:pPr>
            <w:r w:rsidRPr="00CD21DF">
              <w:rPr>
                <w:rFonts w:ascii="Calibri" w:eastAsia="Times New Roman" w:hAnsi="Calibri" w:cs="Times New Roman"/>
                <w:color w:val="000000"/>
                <w:lang w:eastAsia="es-CO"/>
              </w:rPr>
              <w:t>67,24%</w:t>
            </w:r>
          </w:p>
        </w:tc>
      </w:tr>
      <w:tr w:rsidR="00CD21DF" w:rsidRPr="00CD21DF" w:rsidTr="00E820FD">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CD21DF" w:rsidRPr="00CD21DF" w:rsidRDefault="00CD21DF" w:rsidP="00CD21DF">
            <w:pPr>
              <w:spacing w:after="0" w:line="240" w:lineRule="auto"/>
              <w:rPr>
                <w:rFonts w:ascii="Calibri" w:eastAsia="Times New Roman" w:hAnsi="Calibri" w:cs="Times New Roman"/>
                <w:color w:val="000000"/>
                <w:sz w:val="18"/>
                <w:szCs w:val="18"/>
                <w:lang w:eastAsia="es-CO"/>
              </w:rPr>
            </w:pPr>
            <w:r w:rsidRPr="00CD21DF">
              <w:rPr>
                <w:rFonts w:ascii="Calibri" w:eastAsia="Times New Roman" w:hAnsi="Calibri" w:cs="Times New Roman"/>
                <w:color w:val="000000"/>
                <w:sz w:val="18"/>
                <w:szCs w:val="18"/>
                <w:lang w:eastAsia="es-CO"/>
              </w:rPr>
              <w:t xml:space="preserve"> CORREO ELECTRÓNICO</w:t>
            </w:r>
          </w:p>
        </w:tc>
        <w:tc>
          <w:tcPr>
            <w:tcW w:w="4708" w:type="dxa"/>
            <w:tcBorders>
              <w:top w:val="nil"/>
              <w:left w:val="nil"/>
              <w:bottom w:val="single" w:sz="4" w:space="0" w:color="auto"/>
              <w:right w:val="single" w:sz="4" w:space="0" w:color="auto"/>
            </w:tcBorders>
            <w:shd w:val="clear" w:color="auto" w:fill="auto"/>
            <w:noWrap/>
            <w:vAlign w:val="bottom"/>
            <w:hideMark/>
          </w:tcPr>
          <w:p w:rsidR="00CD21DF" w:rsidRPr="00CD21DF" w:rsidRDefault="00CD21DF" w:rsidP="00CD21DF">
            <w:pPr>
              <w:spacing w:after="0" w:line="240" w:lineRule="auto"/>
              <w:jc w:val="right"/>
              <w:rPr>
                <w:rFonts w:ascii="Calibri" w:eastAsia="Times New Roman" w:hAnsi="Calibri" w:cs="Times New Roman"/>
                <w:color w:val="000000"/>
                <w:lang w:eastAsia="es-CO"/>
              </w:rPr>
            </w:pPr>
            <w:r w:rsidRPr="00CD21DF">
              <w:rPr>
                <w:rFonts w:ascii="Calibri" w:eastAsia="Times New Roman" w:hAnsi="Calibri" w:cs="Times New Roman"/>
                <w:color w:val="000000"/>
                <w:lang w:eastAsia="es-CO"/>
              </w:rPr>
              <w:t>1,72%</w:t>
            </w:r>
          </w:p>
        </w:tc>
      </w:tr>
    </w:tbl>
    <w:p w:rsidR="00E820FD" w:rsidRDefault="00E820FD" w:rsidP="007B3E5D">
      <w:pPr>
        <w:jc w:val="both"/>
        <w:rPr>
          <w:rFonts w:ascii="Arial" w:hAnsi="Arial" w:cs="Arial"/>
          <w:sz w:val="16"/>
          <w:szCs w:val="16"/>
        </w:rPr>
      </w:pPr>
      <w:r>
        <w:rPr>
          <w:rFonts w:ascii="Arial" w:hAnsi="Arial" w:cs="Arial"/>
          <w:sz w:val="16"/>
          <w:szCs w:val="16"/>
        </w:rPr>
        <w:t xml:space="preserve">            </w:t>
      </w:r>
      <w:r w:rsidR="00D66260" w:rsidRPr="007B3E5D">
        <w:rPr>
          <w:rFonts w:ascii="Arial" w:hAnsi="Arial" w:cs="Arial"/>
          <w:sz w:val="16"/>
          <w:szCs w:val="16"/>
        </w:rPr>
        <w:t>Tabla 4. Total de sugerencias de acuerdo con el medio de ingreso a nivel n</w:t>
      </w:r>
      <w:r>
        <w:rPr>
          <w:rFonts w:ascii="Arial" w:hAnsi="Arial" w:cs="Arial"/>
          <w:sz w:val="16"/>
          <w:szCs w:val="16"/>
        </w:rPr>
        <w:t xml:space="preserve">acional cuarto trimestre 2017. </w:t>
      </w:r>
    </w:p>
    <w:p w:rsidR="00E820FD" w:rsidRPr="00E820FD" w:rsidRDefault="00E820FD" w:rsidP="007B3E5D">
      <w:pPr>
        <w:jc w:val="both"/>
        <w:rPr>
          <w:rFonts w:ascii="Arial" w:hAnsi="Arial" w:cs="Arial"/>
          <w:sz w:val="16"/>
          <w:szCs w:val="16"/>
        </w:rPr>
      </w:pPr>
    </w:p>
    <w:p w:rsidR="00D66260" w:rsidRDefault="00CD21DF" w:rsidP="008C47A4">
      <w:pPr>
        <w:jc w:val="right"/>
        <w:rPr>
          <w:rFonts w:ascii="Arial" w:hAnsi="Arial" w:cs="Arial"/>
          <w:noProof/>
          <w:sz w:val="24"/>
          <w:szCs w:val="24"/>
          <w:lang w:eastAsia="es-CO"/>
        </w:rPr>
      </w:pPr>
      <w:r>
        <w:rPr>
          <w:noProof/>
          <w:lang w:eastAsia="es-CO"/>
        </w:rPr>
        <w:drawing>
          <wp:inline distT="0" distB="0" distL="0" distR="0" wp14:anchorId="4A8C1E9E" wp14:editId="672E61CA">
            <wp:extent cx="5400675" cy="2651125"/>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820FD" w:rsidRDefault="00E820FD" w:rsidP="00E820FD">
      <w:pPr>
        <w:jc w:val="both"/>
        <w:rPr>
          <w:rFonts w:ascii="Arial" w:hAnsi="Arial" w:cs="Arial"/>
          <w:sz w:val="16"/>
          <w:szCs w:val="16"/>
        </w:rPr>
      </w:pPr>
      <w:r w:rsidRPr="007B3E5D">
        <w:rPr>
          <w:rFonts w:ascii="Arial" w:hAnsi="Arial" w:cs="Arial"/>
          <w:sz w:val="16"/>
          <w:szCs w:val="16"/>
        </w:rPr>
        <w:t>Figura 4. Total de sugerencias de acuerdo con el medio de ingreso a nivel nacional cuarto trimestre 2017</w:t>
      </w:r>
    </w:p>
    <w:p w:rsidR="00E820FD" w:rsidRPr="007B3E5D" w:rsidRDefault="00E820FD" w:rsidP="00E820FD">
      <w:pPr>
        <w:jc w:val="both"/>
        <w:rPr>
          <w:rFonts w:ascii="Arial" w:hAnsi="Arial" w:cs="Arial"/>
          <w:sz w:val="16"/>
          <w:szCs w:val="16"/>
        </w:rPr>
      </w:pPr>
      <w:r w:rsidRPr="007B3E5D">
        <w:rPr>
          <w:rFonts w:ascii="Arial" w:hAnsi="Arial" w:cs="Arial"/>
          <w:sz w:val="16"/>
          <w:szCs w:val="16"/>
        </w:rPr>
        <w:t>Fuente. Matri</w:t>
      </w:r>
      <w:r w:rsidR="003A6443">
        <w:rPr>
          <w:rFonts w:ascii="Arial" w:hAnsi="Arial" w:cs="Arial"/>
          <w:sz w:val="16"/>
          <w:szCs w:val="16"/>
        </w:rPr>
        <w:t>z consolidado IV Trimestre 2017</w:t>
      </w:r>
    </w:p>
    <w:p w:rsidR="00CD21DF" w:rsidRDefault="00CD21DF" w:rsidP="008C47A4">
      <w:pPr>
        <w:jc w:val="right"/>
        <w:rPr>
          <w:rFonts w:ascii="Arial" w:hAnsi="Arial" w:cs="Arial"/>
          <w:noProof/>
          <w:sz w:val="24"/>
          <w:szCs w:val="24"/>
          <w:lang w:eastAsia="es-CO"/>
        </w:rPr>
      </w:pPr>
    </w:p>
    <w:p w:rsidR="00E820FD" w:rsidRDefault="00E820FD" w:rsidP="00E820FD">
      <w:pPr>
        <w:jc w:val="both"/>
        <w:rPr>
          <w:rFonts w:ascii="Arial" w:hAnsi="Arial" w:cs="Arial"/>
          <w:sz w:val="24"/>
          <w:szCs w:val="24"/>
        </w:rPr>
      </w:pPr>
      <w:r w:rsidRPr="007B3E5D">
        <w:rPr>
          <w:rFonts w:ascii="Arial" w:hAnsi="Arial" w:cs="Arial"/>
          <w:sz w:val="24"/>
          <w:szCs w:val="24"/>
        </w:rPr>
        <w:t xml:space="preserve">De los 100% de las </w:t>
      </w:r>
      <w:r w:rsidRPr="007B3E5D">
        <w:rPr>
          <w:rFonts w:ascii="Arial" w:hAnsi="Arial" w:cs="Arial"/>
          <w:b/>
          <w:sz w:val="24"/>
          <w:szCs w:val="24"/>
        </w:rPr>
        <w:t>sugerencias</w:t>
      </w:r>
      <w:r w:rsidRPr="007B3E5D">
        <w:rPr>
          <w:rFonts w:ascii="Arial" w:hAnsi="Arial" w:cs="Arial"/>
          <w:sz w:val="24"/>
          <w:szCs w:val="24"/>
        </w:rPr>
        <w:t xml:space="preserve"> recibidos en el cuarto trimestre del año 2017, representados en 39, se evidencia que de acuerdo con los medios de recepción, el 67,24% de las mismas fueron recibidas por buzón de sugerencias, así mismo el 24,14% representado en 14 sugerencias ingresaron por medio escrito y el 6,90% por medio presencial. Estos siendo los canales de ingreso más utilizados para reportar sugerencias en el IV Trimestre.  (Véase tabla 4 y figura 4)</w:t>
      </w:r>
    </w:p>
    <w:p w:rsidR="00D66260" w:rsidRPr="007B3E5D" w:rsidRDefault="00D66260" w:rsidP="007B3E5D">
      <w:pPr>
        <w:spacing w:after="0" w:line="240" w:lineRule="auto"/>
        <w:jc w:val="both"/>
        <w:rPr>
          <w:rFonts w:ascii="Arial" w:eastAsia="Times New Roman" w:hAnsi="Arial" w:cs="Arial"/>
          <w:b/>
          <w:sz w:val="24"/>
          <w:szCs w:val="24"/>
          <w:highlight w:val="yellow"/>
          <w:lang w:val="es-ES" w:eastAsia="es-ES"/>
        </w:rPr>
      </w:pPr>
    </w:p>
    <w:p w:rsidR="00D66260" w:rsidRDefault="00D66260" w:rsidP="007B3E5D">
      <w:pPr>
        <w:jc w:val="both"/>
        <w:rPr>
          <w:rFonts w:ascii="Arial" w:hAnsi="Arial" w:cs="Arial"/>
          <w:b/>
          <w:sz w:val="24"/>
          <w:szCs w:val="24"/>
        </w:rPr>
      </w:pPr>
    </w:p>
    <w:p w:rsidR="002B5260" w:rsidRPr="007B3E5D" w:rsidRDefault="002B5260" w:rsidP="002B5260">
      <w:pPr>
        <w:jc w:val="both"/>
        <w:rPr>
          <w:rFonts w:ascii="Arial" w:hAnsi="Arial" w:cs="Arial"/>
          <w:b/>
          <w:sz w:val="24"/>
          <w:szCs w:val="24"/>
        </w:rPr>
      </w:pPr>
    </w:p>
    <w:p w:rsidR="002B5260" w:rsidRPr="007B3E5D" w:rsidRDefault="002B5260" w:rsidP="002B5260">
      <w:pPr>
        <w:pStyle w:val="Prrafodelista"/>
        <w:numPr>
          <w:ilvl w:val="0"/>
          <w:numId w:val="3"/>
        </w:numPr>
        <w:jc w:val="both"/>
        <w:rPr>
          <w:rFonts w:ascii="Arial" w:hAnsi="Arial" w:cs="Arial"/>
          <w:b/>
          <w:sz w:val="24"/>
          <w:szCs w:val="24"/>
        </w:rPr>
      </w:pPr>
      <w:r w:rsidRPr="007B3E5D">
        <w:rPr>
          <w:rFonts w:ascii="Arial" w:hAnsi="Arial" w:cs="Arial"/>
          <w:b/>
          <w:sz w:val="24"/>
          <w:szCs w:val="24"/>
        </w:rPr>
        <w:t>PETICIONES, QUEJAS, RECLAMOS Y SUGERENCIAS FORMULARIO VIRTUAL</w:t>
      </w:r>
    </w:p>
    <w:p w:rsidR="002B5260" w:rsidRPr="007B3E5D" w:rsidRDefault="002B5260" w:rsidP="002B5260">
      <w:pPr>
        <w:jc w:val="both"/>
        <w:rPr>
          <w:rFonts w:ascii="Arial" w:hAnsi="Arial" w:cs="Arial"/>
          <w:sz w:val="24"/>
          <w:szCs w:val="24"/>
        </w:rPr>
      </w:pPr>
      <w:r w:rsidRPr="007B3E5D">
        <w:rPr>
          <w:rFonts w:ascii="Arial" w:hAnsi="Arial" w:cs="Arial"/>
          <w:sz w:val="24"/>
          <w:szCs w:val="24"/>
        </w:rPr>
        <w:t xml:space="preserve">Teniendo en cuenta que el formulario virtual ha sido un canal al cual durante el año 2017 se le dio publicidad a través de medios de comunicación masivos y redes sociales, desde la Dirección de Atención al Usuario, Intervención Temprana y Asignaciones, se realizaron las gestiones necesarias para el seguimiento de las estadísticas del ingreso y direccionamiento de las peticiones, quejas y reclamos allegadas a la entidad por este medio. </w:t>
      </w:r>
    </w:p>
    <w:p w:rsidR="002B5260" w:rsidRPr="007B3E5D" w:rsidRDefault="002B5260" w:rsidP="002B5260">
      <w:pPr>
        <w:jc w:val="both"/>
        <w:rPr>
          <w:rFonts w:ascii="Arial" w:hAnsi="Arial" w:cs="Arial"/>
          <w:sz w:val="24"/>
          <w:szCs w:val="24"/>
        </w:rPr>
      </w:pPr>
      <w:r w:rsidRPr="007B3E5D">
        <w:rPr>
          <w:rFonts w:ascii="Arial" w:hAnsi="Arial" w:cs="Arial"/>
          <w:sz w:val="24"/>
          <w:szCs w:val="24"/>
        </w:rPr>
        <w:t>Vale la pena resaltar, que dicho canal fue recibido en esta Dirección en el mes de abril del año 2017, periodo en el cual se realizaron los ajustes y pruebas necesarias para obtener como resultado una herramienta</w:t>
      </w:r>
      <w:r>
        <w:rPr>
          <w:rFonts w:ascii="Arial" w:hAnsi="Arial" w:cs="Arial"/>
          <w:sz w:val="24"/>
          <w:szCs w:val="24"/>
        </w:rPr>
        <w:t xml:space="preserve"> idónea y efectiva, que sirve</w:t>
      </w:r>
      <w:r w:rsidRPr="007B3E5D">
        <w:rPr>
          <w:rFonts w:ascii="Arial" w:hAnsi="Arial" w:cs="Arial"/>
          <w:sz w:val="24"/>
          <w:szCs w:val="24"/>
        </w:rPr>
        <w:t xml:space="preserve"> como canal de comunicación con la ciudadanía. </w:t>
      </w:r>
    </w:p>
    <w:p w:rsidR="002B5260" w:rsidRPr="007B3E5D" w:rsidRDefault="002B5260" w:rsidP="002B5260">
      <w:pPr>
        <w:jc w:val="both"/>
        <w:rPr>
          <w:rFonts w:ascii="Arial" w:hAnsi="Arial" w:cs="Arial"/>
          <w:sz w:val="24"/>
          <w:szCs w:val="24"/>
        </w:rPr>
      </w:pPr>
      <w:r w:rsidRPr="007B3E5D">
        <w:rPr>
          <w:rFonts w:ascii="Arial" w:hAnsi="Arial" w:cs="Arial"/>
          <w:sz w:val="24"/>
          <w:szCs w:val="24"/>
        </w:rPr>
        <w:t xml:space="preserve">Razón por la cual solo hasta el cuarto trimestre del año 2017, se </w:t>
      </w:r>
      <w:r>
        <w:rPr>
          <w:rFonts w:ascii="Arial" w:hAnsi="Arial" w:cs="Arial"/>
          <w:sz w:val="24"/>
          <w:szCs w:val="24"/>
        </w:rPr>
        <w:t xml:space="preserve">generó el reporte estadístico, el cual fue insumo utilizado </w:t>
      </w:r>
      <w:r w:rsidRPr="007B3E5D">
        <w:rPr>
          <w:rFonts w:ascii="Arial" w:hAnsi="Arial" w:cs="Arial"/>
          <w:sz w:val="24"/>
          <w:szCs w:val="24"/>
        </w:rPr>
        <w:t>como complemento para el presente informe.</w:t>
      </w:r>
    </w:p>
    <w:p w:rsidR="002B5260" w:rsidRPr="007B3E5D" w:rsidRDefault="002B5260" w:rsidP="002B5260">
      <w:pPr>
        <w:jc w:val="both"/>
        <w:rPr>
          <w:rFonts w:ascii="Arial" w:hAnsi="Arial" w:cs="Arial"/>
          <w:sz w:val="24"/>
          <w:szCs w:val="24"/>
        </w:rPr>
      </w:pPr>
      <w:r w:rsidRPr="007B3E5D">
        <w:rPr>
          <w:rFonts w:ascii="Arial" w:hAnsi="Arial" w:cs="Arial"/>
          <w:sz w:val="24"/>
          <w:szCs w:val="24"/>
        </w:rPr>
        <w:t xml:space="preserve">Evidenciando que en el mes de octubre fueron recibidas por medio de correo electrónico (formulario virtual) 690 solicitudes de información particular, durante el mes de noviembre del mismo año fueron recibidas 423 solicitudes de las cuales 416 fueron por información particular, 5 para formular consulta, 1 de información general y 1 para suspensión de investigación. </w:t>
      </w:r>
    </w:p>
    <w:p w:rsidR="002B5260" w:rsidRPr="007B3E5D" w:rsidRDefault="002B5260" w:rsidP="002B5260">
      <w:pPr>
        <w:jc w:val="both"/>
        <w:rPr>
          <w:rFonts w:ascii="Arial" w:hAnsi="Arial" w:cs="Arial"/>
          <w:sz w:val="24"/>
          <w:szCs w:val="24"/>
        </w:rPr>
      </w:pPr>
      <w:r w:rsidRPr="007B3E5D">
        <w:rPr>
          <w:rFonts w:ascii="Arial" w:hAnsi="Arial" w:cs="Arial"/>
          <w:sz w:val="24"/>
          <w:szCs w:val="24"/>
        </w:rPr>
        <w:t xml:space="preserve">Por </w:t>
      </w:r>
      <w:r>
        <w:rPr>
          <w:rFonts w:ascii="Arial" w:hAnsi="Arial" w:cs="Arial"/>
          <w:sz w:val="24"/>
          <w:szCs w:val="24"/>
        </w:rPr>
        <w:t>ú</w:t>
      </w:r>
      <w:r w:rsidRPr="007B3E5D">
        <w:rPr>
          <w:rFonts w:ascii="Arial" w:hAnsi="Arial" w:cs="Arial"/>
          <w:sz w:val="24"/>
          <w:szCs w:val="24"/>
        </w:rPr>
        <w:t>ltimo durante el mes de diciembre del año 2017, se observó un incremento significativo en el número de solicitudes recibidas, teniendo en cuenta que para este mes fueron allegadas mediante formulario virtual 623 peticiones representadas en un 76%, adicionalmente fueron recibidas 122 quejas correspondientes al 14.8% y finalmente fueron allegados 74 reclamos  constituidos en un 9%.</w:t>
      </w:r>
    </w:p>
    <w:p w:rsidR="002B5260" w:rsidRDefault="002B5260" w:rsidP="002B5260">
      <w:pPr>
        <w:jc w:val="both"/>
        <w:rPr>
          <w:rFonts w:ascii="Arial" w:hAnsi="Arial" w:cs="Arial"/>
          <w:sz w:val="24"/>
          <w:szCs w:val="24"/>
        </w:rPr>
      </w:pPr>
      <w:r w:rsidRPr="007B3E5D">
        <w:rPr>
          <w:rFonts w:ascii="Arial" w:hAnsi="Arial" w:cs="Arial"/>
          <w:sz w:val="24"/>
          <w:szCs w:val="24"/>
        </w:rPr>
        <w:t xml:space="preserve">Analizando los resultados expuestos anteriormente </w:t>
      </w:r>
      <w:r>
        <w:rPr>
          <w:rFonts w:ascii="Arial" w:hAnsi="Arial" w:cs="Arial"/>
          <w:sz w:val="24"/>
          <w:szCs w:val="24"/>
        </w:rPr>
        <w:t>se evidencia que</w:t>
      </w:r>
      <w:r w:rsidR="00981CA7">
        <w:rPr>
          <w:rFonts w:ascii="Arial" w:hAnsi="Arial" w:cs="Arial"/>
          <w:sz w:val="24"/>
          <w:szCs w:val="24"/>
        </w:rPr>
        <w:t xml:space="preserve"> la</w:t>
      </w:r>
      <w:r>
        <w:rPr>
          <w:rFonts w:ascii="Arial" w:hAnsi="Arial" w:cs="Arial"/>
          <w:sz w:val="24"/>
          <w:szCs w:val="24"/>
        </w:rPr>
        <w:t xml:space="preserve"> utilización del canal (formulario virtual) ha arrojado resultados favorables para el acercamiento con la ciudadanía </w:t>
      </w:r>
      <w:r w:rsidR="00CE4019">
        <w:rPr>
          <w:rFonts w:ascii="Arial" w:hAnsi="Arial" w:cs="Arial"/>
          <w:sz w:val="24"/>
          <w:szCs w:val="24"/>
        </w:rPr>
        <w:t>y</w:t>
      </w:r>
      <w:r w:rsidRPr="007B3E5D">
        <w:rPr>
          <w:rFonts w:ascii="Arial" w:hAnsi="Arial" w:cs="Arial"/>
          <w:sz w:val="24"/>
          <w:szCs w:val="24"/>
        </w:rPr>
        <w:t xml:space="preserve"> que ha tenido efect</w:t>
      </w:r>
      <w:r>
        <w:rPr>
          <w:rFonts w:ascii="Arial" w:hAnsi="Arial" w:cs="Arial"/>
          <w:sz w:val="24"/>
          <w:szCs w:val="24"/>
        </w:rPr>
        <w:t>o la divulgación que se realizado</w:t>
      </w:r>
      <w:r w:rsidRPr="007B3E5D">
        <w:rPr>
          <w:rFonts w:ascii="Arial" w:hAnsi="Arial" w:cs="Arial"/>
          <w:sz w:val="24"/>
          <w:szCs w:val="24"/>
        </w:rPr>
        <w:t xml:space="preserve"> del canal a través de medios de comunicación masivos y redes sociales. Lo anterior, basado en el incremento notable de ingreso de solicitudes en el III y IV trimestre del año 2017.</w:t>
      </w:r>
    </w:p>
    <w:p w:rsidR="00981CA7" w:rsidRDefault="00981CA7" w:rsidP="00981CA7">
      <w:pPr>
        <w:jc w:val="both"/>
        <w:rPr>
          <w:rFonts w:ascii="Arial" w:hAnsi="Arial" w:cs="Arial"/>
          <w:sz w:val="24"/>
          <w:szCs w:val="24"/>
        </w:rPr>
      </w:pPr>
      <w:r>
        <w:rPr>
          <w:rFonts w:ascii="Arial" w:hAnsi="Arial" w:cs="Arial"/>
          <w:sz w:val="24"/>
          <w:szCs w:val="24"/>
        </w:rPr>
        <w:t>Tal como se puede evidenciar en la siguiente gráfica.</w:t>
      </w:r>
    </w:p>
    <w:p w:rsidR="00E053B5" w:rsidRDefault="00E053B5" w:rsidP="00981CA7">
      <w:pPr>
        <w:jc w:val="both"/>
        <w:rPr>
          <w:rFonts w:ascii="Arial" w:hAnsi="Arial" w:cs="Arial"/>
          <w:sz w:val="24"/>
          <w:szCs w:val="24"/>
        </w:rPr>
      </w:pPr>
    </w:p>
    <w:p w:rsidR="00E053B5" w:rsidRDefault="00E053B5" w:rsidP="00981CA7">
      <w:pPr>
        <w:jc w:val="both"/>
        <w:rPr>
          <w:rFonts w:ascii="Arial" w:hAnsi="Arial" w:cs="Arial"/>
          <w:sz w:val="24"/>
          <w:szCs w:val="24"/>
        </w:rPr>
      </w:pPr>
    </w:p>
    <w:p w:rsidR="00E053B5" w:rsidRDefault="00E053B5" w:rsidP="00981CA7">
      <w:pPr>
        <w:jc w:val="both"/>
        <w:rPr>
          <w:rFonts w:ascii="Arial" w:hAnsi="Arial" w:cs="Arial"/>
          <w:sz w:val="24"/>
          <w:szCs w:val="24"/>
        </w:rPr>
      </w:pPr>
    </w:p>
    <w:p w:rsidR="00E053B5" w:rsidRDefault="00E053B5" w:rsidP="00981CA7">
      <w:pPr>
        <w:jc w:val="both"/>
        <w:rPr>
          <w:rFonts w:ascii="Arial" w:hAnsi="Arial" w:cs="Arial"/>
          <w:sz w:val="24"/>
          <w:szCs w:val="24"/>
        </w:rPr>
      </w:pPr>
    </w:p>
    <w:p w:rsidR="00981CA7" w:rsidRDefault="00981CA7" w:rsidP="00981CA7">
      <w:pPr>
        <w:jc w:val="center"/>
        <w:rPr>
          <w:rFonts w:ascii="Arial" w:hAnsi="Arial" w:cs="Arial"/>
          <w:sz w:val="24"/>
          <w:szCs w:val="24"/>
        </w:rPr>
      </w:pPr>
      <w:r>
        <w:rPr>
          <w:noProof/>
          <w:lang w:eastAsia="es-CO"/>
        </w:rPr>
        <w:drawing>
          <wp:inline distT="0" distB="0" distL="0" distR="0" wp14:anchorId="2D958FA6" wp14:editId="5DB4A965">
            <wp:extent cx="4572000" cy="27432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81CA7" w:rsidRPr="007B3E5D" w:rsidRDefault="00981CA7" w:rsidP="00981CA7">
      <w:pPr>
        <w:jc w:val="both"/>
        <w:rPr>
          <w:rFonts w:ascii="Arial" w:hAnsi="Arial" w:cs="Arial"/>
          <w:sz w:val="24"/>
          <w:szCs w:val="24"/>
        </w:rPr>
      </w:pPr>
    </w:p>
    <w:p w:rsidR="002B5260" w:rsidRPr="00A62B35" w:rsidRDefault="002B5260" w:rsidP="002B5260">
      <w:pPr>
        <w:widowControl w:val="0"/>
        <w:autoSpaceDE w:val="0"/>
        <w:autoSpaceDN w:val="0"/>
        <w:adjustRightInd w:val="0"/>
        <w:spacing w:after="0" w:line="277" w:lineRule="auto"/>
        <w:jc w:val="both"/>
        <w:rPr>
          <w:rFonts w:ascii="Arial" w:eastAsia="Arial Unicode MS" w:hAnsi="Arial" w:cs="Arial"/>
          <w:b/>
          <w:sz w:val="24"/>
          <w:szCs w:val="24"/>
          <w:lang w:val="es-ES" w:eastAsia="es-ES"/>
        </w:rPr>
      </w:pPr>
      <w:r w:rsidRPr="00A62B35">
        <w:rPr>
          <w:rFonts w:ascii="Arial" w:eastAsia="Arial Unicode MS" w:hAnsi="Arial" w:cs="Arial"/>
          <w:b/>
          <w:sz w:val="24"/>
          <w:szCs w:val="24"/>
          <w:lang w:val="es-ES" w:eastAsia="es-ES"/>
        </w:rPr>
        <w:t>4.1 NÚMERO DE PETICIONES, QUEJAS, RECLAMOS,</w:t>
      </w:r>
      <w:r w:rsidRPr="00A62B35">
        <w:rPr>
          <w:rFonts w:ascii="Arial" w:eastAsia="Arial Unicode MS" w:hAnsi="Arial" w:cs="Arial"/>
          <w:b/>
          <w:color w:val="000000"/>
          <w:sz w:val="24"/>
          <w:szCs w:val="24"/>
          <w:lang w:val="es-ES" w:eastAsia="es-ES"/>
        </w:rPr>
        <w:t xml:space="preserve"> SUGERENCIAS RECIBIDOS </w:t>
      </w:r>
      <w:r w:rsidRPr="00A62B35">
        <w:rPr>
          <w:rFonts w:ascii="Arial" w:eastAsia="Arial Unicode MS" w:hAnsi="Arial" w:cs="Arial"/>
          <w:b/>
          <w:sz w:val="24"/>
          <w:szCs w:val="24"/>
          <w:lang w:val="es-ES" w:eastAsia="es-ES"/>
        </w:rPr>
        <w:t>EN EL IV TRIMESTRE – FORMULARIO VIRTUAL.</w:t>
      </w:r>
    </w:p>
    <w:p w:rsidR="002B5260" w:rsidRPr="00BA6FA7" w:rsidRDefault="002B5260" w:rsidP="002B5260">
      <w:pPr>
        <w:spacing w:after="0" w:line="240" w:lineRule="auto"/>
        <w:jc w:val="both"/>
        <w:rPr>
          <w:rFonts w:ascii="Arial" w:eastAsia="Times New Roman" w:hAnsi="Arial" w:cs="Arial"/>
          <w:sz w:val="24"/>
          <w:szCs w:val="24"/>
          <w:lang w:val="es-ES" w:eastAsia="es-ES"/>
        </w:rPr>
      </w:pPr>
    </w:p>
    <w:tbl>
      <w:tblPr>
        <w:tblW w:w="8500" w:type="dxa"/>
        <w:tblLayout w:type="fixed"/>
        <w:tblCellMar>
          <w:left w:w="70" w:type="dxa"/>
          <w:right w:w="70" w:type="dxa"/>
        </w:tblCellMar>
        <w:tblLook w:val="04A0" w:firstRow="1" w:lastRow="0" w:firstColumn="1" w:lastColumn="0" w:noHBand="0" w:noVBand="1"/>
      </w:tblPr>
      <w:tblGrid>
        <w:gridCol w:w="2689"/>
        <w:gridCol w:w="1842"/>
        <w:gridCol w:w="1843"/>
        <w:gridCol w:w="2126"/>
      </w:tblGrid>
      <w:tr w:rsidR="002B5260" w:rsidRPr="007B3E5D" w:rsidTr="00CE4019">
        <w:trPr>
          <w:trHeight w:val="300"/>
          <w:tblHeader/>
        </w:trPr>
        <w:tc>
          <w:tcPr>
            <w:tcW w:w="2689"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2B5260" w:rsidRPr="00BA6FA7" w:rsidRDefault="002B5260" w:rsidP="00CE4019">
            <w:pPr>
              <w:spacing w:after="0" w:line="240" w:lineRule="auto"/>
              <w:jc w:val="center"/>
              <w:rPr>
                <w:rFonts w:ascii="Arial" w:eastAsia="Times New Roman" w:hAnsi="Arial" w:cs="Arial"/>
                <w:b/>
                <w:bCs/>
                <w:color w:val="000000"/>
                <w:sz w:val="24"/>
                <w:szCs w:val="24"/>
                <w:lang w:eastAsia="es-CO"/>
              </w:rPr>
            </w:pPr>
            <w:r>
              <w:rPr>
                <w:rFonts w:ascii="Arial" w:eastAsia="Times New Roman" w:hAnsi="Arial" w:cs="Arial"/>
                <w:b/>
                <w:bCs/>
                <w:color w:val="000000"/>
                <w:sz w:val="24"/>
                <w:szCs w:val="24"/>
                <w:lang w:eastAsia="es-CO"/>
              </w:rPr>
              <w:t>MES</w:t>
            </w:r>
          </w:p>
        </w:tc>
        <w:tc>
          <w:tcPr>
            <w:tcW w:w="1842" w:type="dxa"/>
            <w:tcBorders>
              <w:top w:val="single" w:sz="4" w:space="0" w:color="auto"/>
              <w:left w:val="nil"/>
              <w:bottom w:val="single" w:sz="4" w:space="0" w:color="auto"/>
              <w:right w:val="single" w:sz="4" w:space="0" w:color="auto"/>
            </w:tcBorders>
            <w:shd w:val="clear" w:color="DDEBF7" w:fill="DDEBF7"/>
            <w:noWrap/>
            <w:vAlign w:val="bottom"/>
            <w:hideMark/>
          </w:tcPr>
          <w:p w:rsidR="002B5260" w:rsidRPr="00BA6FA7" w:rsidRDefault="002B5260" w:rsidP="00CE4019">
            <w:pPr>
              <w:spacing w:after="0" w:line="240" w:lineRule="auto"/>
              <w:jc w:val="center"/>
              <w:rPr>
                <w:rFonts w:ascii="Arial" w:eastAsia="Times New Roman" w:hAnsi="Arial" w:cs="Arial"/>
                <w:b/>
                <w:bCs/>
                <w:color w:val="000000"/>
                <w:sz w:val="24"/>
                <w:szCs w:val="24"/>
                <w:lang w:eastAsia="es-CO"/>
              </w:rPr>
            </w:pPr>
            <w:r w:rsidRPr="00BA6FA7">
              <w:rPr>
                <w:rFonts w:ascii="Arial" w:eastAsia="Times New Roman" w:hAnsi="Arial" w:cs="Arial"/>
                <w:b/>
                <w:bCs/>
                <w:color w:val="000000"/>
                <w:sz w:val="24"/>
                <w:szCs w:val="24"/>
                <w:lang w:eastAsia="es-CO"/>
              </w:rPr>
              <w:t>PETICIONES</w:t>
            </w:r>
          </w:p>
        </w:tc>
        <w:tc>
          <w:tcPr>
            <w:tcW w:w="1843" w:type="dxa"/>
            <w:tcBorders>
              <w:top w:val="single" w:sz="4" w:space="0" w:color="auto"/>
              <w:left w:val="nil"/>
              <w:bottom w:val="single" w:sz="4" w:space="0" w:color="auto"/>
              <w:right w:val="single" w:sz="4" w:space="0" w:color="auto"/>
            </w:tcBorders>
            <w:shd w:val="clear" w:color="DDEBF7" w:fill="DDEBF7"/>
            <w:noWrap/>
            <w:vAlign w:val="bottom"/>
            <w:hideMark/>
          </w:tcPr>
          <w:p w:rsidR="002B5260" w:rsidRPr="00BA6FA7" w:rsidRDefault="002B5260" w:rsidP="00CE4019">
            <w:pPr>
              <w:spacing w:after="0" w:line="240" w:lineRule="auto"/>
              <w:jc w:val="center"/>
              <w:rPr>
                <w:rFonts w:ascii="Arial" w:eastAsia="Times New Roman" w:hAnsi="Arial" w:cs="Arial"/>
                <w:b/>
                <w:bCs/>
                <w:color w:val="000000"/>
                <w:sz w:val="24"/>
                <w:szCs w:val="24"/>
                <w:lang w:eastAsia="es-CO"/>
              </w:rPr>
            </w:pPr>
            <w:r w:rsidRPr="00BA6FA7">
              <w:rPr>
                <w:rFonts w:ascii="Arial" w:eastAsia="Times New Roman" w:hAnsi="Arial" w:cs="Arial"/>
                <w:b/>
                <w:bCs/>
                <w:color w:val="000000"/>
                <w:sz w:val="24"/>
                <w:szCs w:val="24"/>
                <w:lang w:eastAsia="es-CO"/>
              </w:rPr>
              <w:t>QUEJAS</w:t>
            </w:r>
          </w:p>
        </w:tc>
        <w:tc>
          <w:tcPr>
            <w:tcW w:w="2126" w:type="dxa"/>
            <w:tcBorders>
              <w:top w:val="single" w:sz="4" w:space="0" w:color="auto"/>
              <w:left w:val="nil"/>
              <w:bottom w:val="single" w:sz="4" w:space="0" w:color="auto"/>
              <w:right w:val="single" w:sz="4" w:space="0" w:color="auto"/>
            </w:tcBorders>
            <w:shd w:val="clear" w:color="DDEBF7" w:fill="DDEBF7"/>
            <w:noWrap/>
            <w:vAlign w:val="bottom"/>
            <w:hideMark/>
          </w:tcPr>
          <w:p w:rsidR="002B5260" w:rsidRPr="00BA6FA7" w:rsidRDefault="002B5260" w:rsidP="00CE4019">
            <w:pPr>
              <w:spacing w:after="0" w:line="240" w:lineRule="auto"/>
              <w:jc w:val="center"/>
              <w:rPr>
                <w:rFonts w:ascii="Arial" w:eastAsia="Times New Roman" w:hAnsi="Arial" w:cs="Arial"/>
                <w:b/>
                <w:bCs/>
                <w:color w:val="000000"/>
                <w:sz w:val="24"/>
                <w:szCs w:val="24"/>
                <w:lang w:eastAsia="es-CO"/>
              </w:rPr>
            </w:pPr>
            <w:r w:rsidRPr="00BA6FA7">
              <w:rPr>
                <w:rFonts w:ascii="Arial" w:eastAsia="Times New Roman" w:hAnsi="Arial" w:cs="Arial"/>
                <w:b/>
                <w:bCs/>
                <w:color w:val="000000"/>
                <w:sz w:val="24"/>
                <w:szCs w:val="24"/>
                <w:lang w:eastAsia="es-CO"/>
              </w:rPr>
              <w:t>RECLAMOS</w:t>
            </w:r>
          </w:p>
        </w:tc>
      </w:tr>
      <w:tr w:rsidR="002B5260" w:rsidRPr="007B3E5D" w:rsidTr="00CE4019">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5260" w:rsidRPr="007B3E5D" w:rsidRDefault="002B5260" w:rsidP="00CE4019">
            <w:pPr>
              <w:spacing w:after="0" w:line="240" w:lineRule="auto"/>
              <w:jc w:val="both"/>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 xml:space="preserve">OCTUBRE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2B5260" w:rsidRPr="007B3E5D" w:rsidRDefault="002B5260" w:rsidP="00CE4019">
            <w:pPr>
              <w:spacing w:after="0" w:line="240" w:lineRule="auto"/>
              <w:jc w:val="both"/>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690</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2B5260" w:rsidRPr="007B3E5D" w:rsidRDefault="002B5260" w:rsidP="00CE4019">
            <w:pPr>
              <w:spacing w:after="0" w:line="240" w:lineRule="auto"/>
              <w:jc w:val="both"/>
              <w:rPr>
                <w:rFonts w:ascii="Arial" w:eastAsia="Times New Roman" w:hAnsi="Arial" w:cs="Arial"/>
                <w:color w:val="000000"/>
                <w:sz w:val="18"/>
                <w:szCs w:val="18"/>
                <w:lang w:eastAsia="es-CO"/>
              </w:rPr>
            </w:pPr>
            <w:r w:rsidRPr="007B3E5D">
              <w:rPr>
                <w:rFonts w:ascii="Arial" w:eastAsia="Times New Roman" w:hAnsi="Arial" w:cs="Arial"/>
                <w:color w:val="000000"/>
                <w:sz w:val="18"/>
                <w:szCs w:val="18"/>
                <w:lang w:eastAsia="es-CO"/>
              </w:rPr>
              <w:t> </w:t>
            </w:r>
            <w:r>
              <w:rPr>
                <w:rFonts w:ascii="Arial" w:eastAsia="Times New Roman" w:hAnsi="Arial" w:cs="Arial"/>
                <w:color w:val="000000"/>
                <w:sz w:val="18"/>
                <w:szCs w:val="18"/>
                <w:lang w:eastAsia="es-CO"/>
              </w:rPr>
              <w:t>0</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2B5260" w:rsidRPr="007B3E5D" w:rsidRDefault="002B5260" w:rsidP="00CE4019">
            <w:pPr>
              <w:spacing w:after="0" w:line="240" w:lineRule="auto"/>
              <w:jc w:val="both"/>
              <w:rPr>
                <w:rFonts w:ascii="Arial" w:eastAsia="Times New Roman" w:hAnsi="Arial" w:cs="Arial"/>
                <w:color w:val="000000"/>
                <w:sz w:val="18"/>
                <w:szCs w:val="18"/>
                <w:lang w:eastAsia="es-CO"/>
              </w:rPr>
            </w:pPr>
            <w:r w:rsidRPr="007B3E5D">
              <w:rPr>
                <w:rFonts w:ascii="Arial" w:eastAsia="Times New Roman" w:hAnsi="Arial" w:cs="Arial"/>
                <w:color w:val="000000"/>
                <w:sz w:val="18"/>
                <w:szCs w:val="18"/>
                <w:lang w:eastAsia="es-CO"/>
              </w:rPr>
              <w:t> </w:t>
            </w:r>
            <w:r>
              <w:rPr>
                <w:rFonts w:ascii="Arial" w:eastAsia="Times New Roman" w:hAnsi="Arial" w:cs="Arial"/>
                <w:color w:val="000000"/>
                <w:sz w:val="18"/>
                <w:szCs w:val="18"/>
                <w:lang w:eastAsia="es-CO"/>
              </w:rPr>
              <w:t>0</w:t>
            </w:r>
          </w:p>
        </w:tc>
      </w:tr>
      <w:tr w:rsidR="002B5260" w:rsidRPr="007B3E5D" w:rsidTr="00CE4019">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B5260" w:rsidRDefault="002B5260" w:rsidP="00CE4019">
            <w:pPr>
              <w:spacing w:after="0" w:line="240" w:lineRule="auto"/>
              <w:jc w:val="both"/>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 xml:space="preserve">NOVIEMBRE </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2B5260" w:rsidRPr="007B3E5D" w:rsidRDefault="002B5260" w:rsidP="00CE4019">
            <w:pPr>
              <w:spacing w:after="0" w:line="240" w:lineRule="auto"/>
              <w:jc w:val="both"/>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706</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2B5260" w:rsidRPr="007B3E5D" w:rsidRDefault="002B5260" w:rsidP="00CE4019">
            <w:pPr>
              <w:spacing w:after="0" w:line="240" w:lineRule="auto"/>
              <w:jc w:val="both"/>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21</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2B5260" w:rsidRPr="007B3E5D" w:rsidRDefault="002B5260" w:rsidP="00CE4019">
            <w:pPr>
              <w:spacing w:after="0" w:line="240" w:lineRule="auto"/>
              <w:jc w:val="both"/>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7</w:t>
            </w:r>
          </w:p>
        </w:tc>
      </w:tr>
      <w:tr w:rsidR="002B5260" w:rsidRPr="007B3E5D" w:rsidTr="00CE4019">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B5260" w:rsidRDefault="002B5260" w:rsidP="00CE4019">
            <w:pPr>
              <w:spacing w:after="0" w:line="240" w:lineRule="auto"/>
              <w:jc w:val="both"/>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 xml:space="preserve">DICIEMBRE </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2B5260" w:rsidRPr="007B3E5D" w:rsidRDefault="002B5260" w:rsidP="00CE4019">
            <w:pPr>
              <w:spacing w:after="0" w:line="240" w:lineRule="auto"/>
              <w:jc w:val="both"/>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633</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2B5260" w:rsidRPr="007B3E5D" w:rsidRDefault="002B5260" w:rsidP="00CE4019">
            <w:pPr>
              <w:spacing w:after="0" w:line="240" w:lineRule="auto"/>
              <w:jc w:val="both"/>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70</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2B5260" w:rsidRPr="007B3E5D" w:rsidRDefault="002B5260" w:rsidP="00CE4019">
            <w:pPr>
              <w:spacing w:after="0" w:line="240" w:lineRule="auto"/>
              <w:jc w:val="both"/>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116</w:t>
            </w:r>
          </w:p>
        </w:tc>
      </w:tr>
      <w:tr w:rsidR="002B5260" w:rsidRPr="007B3E5D" w:rsidTr="00CE4019">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B5260" w:rsidRDefault="002B5260" w:rsidP="00CE4019">
            <w:pPr>
              <w:spacing w:after="0" w:line="240" w:lineRule="auto"/>
              <w:jc w:val="both"/>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TOTAL</w:t>
            </w:r>
          </w:p>
        </w:tc>
        <w:tc>
          <w:tcPr>
            <w:tcW w:w="1842" w:type="dxa"/>
            <w:tcBorders>
              <w:top w:val="single" w:sz="4" w:space="0" w:color="auto"/>
              <w:left w:val="nil"/>
              <w:bottom w:val="single" w:sz="4" w:space="0" w:color="auto"/>
              <w:right w:val="single" w:sz="4" w:space="0" w:color="auto"/>
            </w:tcBorders>
            <w:shd w:val="clear" w:color="auto" w:fill="auto"/>
            <w:noWrap/>
            <w:vAlign w:val="bottom"/>
          </w:tcPr>
          <w:p w:rsidR="002B5260" w:rsidRPr="007B3E5D" w:rsidRDefault="002B5260" w:rsidP="00CE4019">
            <w:pPr>
              <w:spacing w:after="0" w:line="240" w:lineRule="auto"/>
              <w:jc w:val="both"/>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2029</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2B5260" w:rsidRPr="007B3E5D" w:rsidRDefault="002B5260" w:rsidP="00CE4019">
            <w:pPr>
              <w:spacing w:after="0" w:line="240" w:lineRule="auto"/>
              <w:jc w:val="both"/>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91</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2B5260" w:rsidRPr="007B3E5D" w:rsidRDefault="002B5260" w:rsidP="00CE4019">
            <w:pPr>
              <w:spacing w:after="0" w:line="240" w:lineRule="auto"/>
              <w:jc w:val="both"/>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123</w:t>
            </w:r>
          </w:p>
        </w:tc>
      </w:tr>
    </w:tbl>
    <w:p w:rsidR="002B5260" w:rsidRDefault="002B5260" w:rsidP="002B5260">
      <w:pPr>
        <w:jc w:val="both"/>
        <w:rPr>
          <w:rFonts w:ascii="Arial" w:hAnsi="Arial" w:cs="Arial"/>
          <w:sz w:val="16"/>
          <w:szCs w:val="16"/>
        </w:rPr>
      </w:pPr>
      <w:r w:rsidRPr="007B3E5D">
        <w:rPr>
          <w:rFonts w:ascii="Arial" w:hAnsi="Arial" w:cs="Arial"/>
          <w:sz w:val="16"/>
          <w:szCs w:val="16"/>
        </w:rPr>
        <w:t>Fuente. Matriz consolidado IV Trimestre 2017</w:t>
      </w:r>
      <w:r>
        <w:rPr>
          <w:rFonts w:ascii="Arial" w:hAnsi="Arial" w:cs="Arial"/>
          <w:sz w:val="16"/>
          <w:szCs w:val="16"/>
        </w:rPr>
        <w:t xml:space="preserve">- Formulario Virtual </w:t>
      </w:r>
    </w:p>
    <w:p w:rsidR="002B5260" w:rsidRDefault="002B5260" w:rsidP="002B5260">
      <w:pPr>
        <w:jc w:val="both"/>
        <w:rPr>
          <w:rFonts w:ascii="Arial" w:hAnsi="Arial" w:cs="Arial"/>
          <w:sz w:val="16"/>
          <w:szCs w:val="16"/>
        </w:rPr>
      </w:pPr>
    </w:p>
    <w:p w:rsidR="002B5260" w:rsidRDefault="002B5260" w:rsidP="002B5260">
      <w:pPr>
        <w:jc w:val="both"/>
        <w:rPr>
          <w:rFonts w:ascii="Arial" w:hAnsi="Arial" w:cs="Arial"/>
          <w:sz w:val="16"/>
          <w:szCs w:val="16"/>
        </w:rPr>
      </w:pPr>
    </w:p>
    <w:p w:rsidR="002B5260" w:rsidRPr="00E053B5" w:rsidRDefault="002B5260" w:rsidP="00E053B5">
      <w:pPr>
        <w:pStyle w:val="Prrafodelista"/>
        <w:numPr>
          <w:ilvl w:val="1"/>
          <w:numId w:val="3"/>
        </w:numPr>
        <w:jc w:val="both"/>
        <w:rPr>
          <w:rFonts w:ascii="Arial" w:eastAsia="Arial Unicode MS" w:hAnsi="Arial" w:cs="Arial"/>
          <w:b/>
          <w:sz w:val="24"/>
          <w:szCs w:val="24"/>
          <w:lang w:val="es-ES" w:eastAsia="es-ES"/>
        </w:rPr>
      </w:pPr>
      <w:r w:rsidRPr="00E053B5">
        <w:rPr>
          <w:rFonts w:ascii="Arial" w:eastAsia="Arial Unicode MS" w:hAnsi="Arial" w:cs="Arial"/>
          <w:b/>
          <w:sz w:val="24"/>
          <w:szCs w:val="24"/>
          <w:lang w:val="es-ES" w:eastAsia="es-ES"/>
        </w:rPr>
        <w:t>PETICIONES, QUEJAS Y RECLAMOS CERRADAS Y PENDIENTES AL CORTE DETERMINANDO EL MOTIVO POR EL CUAL NO SE HA TRAMITADO SU RESPUESTA. LO ANTERIOR TENIENDO EN CUENTA EL ART. 31 DE LA LEY 1755 DE 2015 – (OCTUBRE–NOVIEMBRE-DICIEMBRE).</w:t>
      </w:r>
    </w:p>
    <w:p w:rsidR="00E053B5" w:rsidRDefault="00E053B5" w:rsidP="00E053B5">
      <w:pPr>
        <w:jc w:val="both"/>
        <w:rPr>
          <w:rFonts w:ascii="Arial" w:eastAsia="Arial Unicode MS" w:hAnsi="Arial" w:cs="Arial"/>
          <w:b/>
          <w:sz w:val="24"/>
          <w:szCs w:val="24"/>
          <w:lang w:val="es-ES" w:eastAsia="es-ES"/>
        </w:rPr>
      </w:pPr>
    </w:p>
    <w:p w:rsidR="00E053B5" w:rsidRDefault="00E053B5" w:rsidP="00E053B5">
      <w:pPr>
        <w:jc w:val="both"/>
        <w:rPr>
          <w:rFonts w:ascii="Arial" w:eastAsia="Arial Unicode MS" w:hAnsi="Arial" w:cs="Arial"/>
          <w:b/>
          <w:sz w:val="24"/>
          <w:szCs w:val="24"/>
          <w:lang w:val="es-ES" w:eastAsia="es-ES"/>
        </w:rPr>
      </w:pPr>
    </w:p>
    <w:p w:rsidR="00E053B5" w:rsidRDefault="00E053B5" w:rsidP="00E053B5">
      <w:pPr>
        <w:jc w:val="both"/>
        <w:rPr>
          <w:rFonts w:ascii="Arial" w:eastAsia="Arial Unicode MS" w:hAnsi="Arial" w:cs="Arial"/>
          <w:b/>
          <w:sz w:val="24"/>
          <w:szCs w:val="24"/>
          <w:lang w:val="es-ES" w:eastAsia="es-ES"/>
        </w:rPr>
      </w:pPr>
    </w:p>
    <w:p w:rsidR="00E053B5" w:rsidRPr="00E053B5" w:rsidRDefault="00E053B5" w:rsidP="00E053B5">
      <w:pPr>
        <w:jc w:val="both"/>
        <w:rPr>
          <w:rFonts w:ascii="Arial" w:eastAsia="Arial Unicode MS" w:hAnsi="Arial" w:cs="Arial"/>
          <w:b/>
          <w:sz w:val="24"/>
          <w:szCs w:val="24"/>
          <w:lang w:val="es-ES" w:eastAsia="es-ES"/>
        </w:rPr>
      </w:pPr>
    </w:p>
    <w:p w:rsidR="002B5260" w:rsidRDefault="002B5260" w:rsidP="002B5260">
      <w:pPr>
        <w:jc w:val="both"/>
        <w:rPr>
          <w:rFonts w:ascii="Arial" w:eastAsia="Arial Unicode MS" w:hAnsi="Arial" w:cs="Arial"/>
          <w:b/>
          <w:sz w:val="24"/>
          <w:szCs w:val="24"/>
          <w:u w:val="single"/>
          <w:lang w:val="es-ES" w:eastAsia="es-ES"/>
        </w:rPr>
      </w:pPr>
      <w:r>
        <w:rPr>
          <w:rFonts w:ascii="Arial" w:eastAsia="Arial Unicode MS" w:hAnsi="Arial" w:cs="Arial"/>
          <w:b/>
          <w:sz w:val="24"/>
          <w:szCs w:val="24"/>
          <w:u w:val="single"/>
          <w:lang w:val="es-ES" w:eastAsia="es-ES"/>
        </w:rPr>
        <w:t xml:space="preserve">OCTUBRE </w:t>
      </w:r>
    </w:p>
    <w:p w:rsidR="00E053B5" w:rsidRPr="00E053B5" w:rsidRDefault="00E053B5" w:rsidP="00E053B5">
      <w:pPr>
        <w:widowControl w:val="0"/>
        <w:autoSpaceDE w:val="0"/>
        <w:autoSpaceDN w:val="0"/>
        <w:adjustRightInd w:val="0"/>
        <w:spacing w:after="0" w:line="277" w:lineRule="auto"/>
        <w:jc w:val="both"/>
        <w:rPr>
          <w:rFonts w:ascii="Arial" w:eastAsia="Times New Roman" w:hAnsi="Arial" w:cs="Arial"/>
          <w:sz w:val="24"/>
          <w:szCs w:val="24"/>
          <w:lang w:val="es-ES" w:eastAsia="es-ES"/>
        </w:rPr>
      </w:pPr>
    </w:p>
    <w:tbl>
      <w:tblPr>
        <w:tblW w:w="9408" w:type="dxa"/>
        <w:tblInd w:w="-10" w:type="dxa"/>
        <w:tblCellMar>
          <w:left w:w="70" w:type="dxa"/>
          <w:right w:w="70" w:type="dxa"/>
        </w:tblCellMar>
        <w:tblLook w:val="04A0" w:firstRow="1" w:lastRow="0" w:firstColumn="1" w:lastColumn="0" w:noHBand="0" w:noVBand="1"/>
      </w:tblPr>
      <w:tblGrid>
        <w:gridCol w:w="1134"/>
        <w:gridCol w:w="1637"/>
        <w:gridCol w:w="1394"/>
        <w:gridCol w:w="1335"/>
        <w:gridCol w:w="1440"/>
        <w:gridCol w:w="1314"/>
        <w:gridCol w:w="1154"/>
      </w:tblGrid>
      <w:tr w:rsidR="002B5260" w:rsidRPr="002E4189" w:rsidTr="002B5260">
        <w:trPr>
          <w:trHeight w:val="315"/>
        </w:trPr>
        <w:tc>
          <w:tcPr>
            <w:tcW w:w="9408" w:type="dxa"/>
            <w:gridSpan w:val="7"/>
            <w:tcBorders>
              <w:top w:val="single" w:sz="8" w:space="0" w:color="auto"/>
              <w:left w:val="single" w:sz="8" w:space="0" w:color="auto"/>
              <w:bottom w:val="nil"/>
              <w:right w:val="single" w:sz="8" w:space="0" w:color="000000"/>
            </w:tcBorders>
            <w:shd w:val="clear" w:color="auto" w:fill="auto"/>
            <w:noWrap/>
            <w:vAlign w:val="center"/>
            <w:hideMark/>
          </w:tcPr>
          <w:p w:rsidR="002B5260" w:rsidRPr="002E4189" w:rsidRDefault="002B5260" w:rsidP="00CE4019">
            <w:pPr>
              <w:spacing w:after="0" w:line="240" w:lineRule="auto"/>
              <w:jc w:val="center"/>
              <w:rPr>
                <w:rFonts w:ascii="Calibri" w:eastAsia="Times New Roman" w:hAnsi="Calibri" w:cs="Times New Roman"/>
                <w:b/>
                <w:bCs/>
                <w:color w:val="FF0000"/>
                <w:sz w:val="24"/>
                <w:szCs w:val="24"/>
                <w:lang w:eastAsia="es-CO"/>
              </w:rPr>
            </w:pPr>
            <w:r w:rsidRPr="009D06DB">
              <w:rPr>
                <w:rFonts w:ascii="Calibri" w:eastAsia="Times New Roman" w:hAnsi="Calibri" w:cs="Times New Roman"/>
                <w:b/>
                <w:bCs/>
                <w:sz w:val="24"/>
                <w:szCs w:val="24"/>
                <w:lang w:eastAsia="es-CO"/>
              </w:rPr>
              <w:t>TRÁMITE</w:t>
            </w:r>
          </w:p>
        </w:tc>
      </w:tr>
      <w:tr w:rsidR="002B5260" w:rsidRPr="002E4189" w:rsidTr="002B5260">
        <w:trPr>
          <w:trHeight w:val="300"/>
        </w:trPr>
        <w:tc>
          <w:tcPr>
            <w:tcW w:w="1134" w:type="dxa"/>
            <w:vMerge w:val="restart"/>
            <w:tcBorders>
              <w:top w:val="single" w:sz="4" w:space="0" w:color="auto"/>
              <w:left w:val="single" w:sz="8" w:space="0" w:color="auto"/>
              <w:bottom w:val="single" w:sz="4" w:space="0" w:color="auto"/>
              <w:right w:val="single" w:sz="4" w:space="0" w:color="auto"/>
            </w:tcBorders>
            <w:shd w:val="clear" w:color="auto" w:fill="9CC2E5" w:themeFill="accent1" w:themeFillTint="99"/>
            <w:vAlign w:val="bottom"/>
            <w:hideMark/>
          </w:tcPr>
          <w:p w:rsidR="002B5260" w:rsidRPr="002E4189" w:rsidRDefault="002B5260" w:rsidP="00CE4019">
            <w:pPr>
              <w:spacing w:after="0" w:line="240" w:lineRule="auto"/>
              <w:jc w:val="center"/>
              <w:rPr>
                <w:rFonts w:ascii="Arial" w:eastAsia="Times New Roman" w:hAnsi="Arial" w:cs="Arial"/>
                <w:b/>
                <w:bCs/>
                <w:color w:val="000000"/>
                <w:sz w:val="16"/>
                <w:szCs w:val="16"/>
                <w:lang w:eastAsia="es-CO"/>
              </w:rPr>
            </w:pPr>
            <w:r w:rsidRPr="002E4189">
              <w:rPr>
                <w:rFonts w:ascii="Arial" w:eastAsia="Times New Roman" w:hAnsi="Arial" w:cs="Arial"/>
                <w:b/>
                <w:bCs/>
                <w:color w:val="000000"/>
                <w:sz w:val="16"/>
                <w:szCs w:val="16"/>
                <w:lang w:eastAsia="es-CO"/>
              </w:rPr>
              <w:t>PQR</w:t>
            </w:r>
          </w:p>
        </w:tc>
        <w:tc>
          <w:tcPr>
            <w:tcW w:w="1637"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2B5260" w:rsidRPr="002E4189" w:rsidRDefault="002B5260" w:rsidP="00CE4019">
            <w:pPr>
              <w:spacing w:after="0" w:line="240" w:lineRule="auto"/>
              <w:jc w:val="center"/>
              <w:rPr>
                <w:rFonts w:ascii="Arial" w:eastAsia="Times New Roman" w:hAnsi="Arial" w:cs="Arial"/>
                <w:b/>
                <w:bCs/>
                <w:color w:val="000000"/>
                <w:sz w:val="16"/>
                <w:szCs w:val="16"/>
                <w:lang w:eastAsia="es-CO"/>
              </w:rPr>
            </w:pPr>
            <w:r w:rsidRPr="002E4189">
              <w:rPr>
                <w:rFonts w:ascii="Arial" w:eastAsia="Times New Roman" w:hAnsi="Arial" w:cs="Arial"/>
                <w:b/>
                <w:bCs/>
                <w:color w:val="000000"/>
                <w:sz w:val="16"/>
                <w:szCs w:val="16"/>
                <w:lang w:eastAsia="es-CO"/>
              </w:rPr>
              <w:t>CÚANTAS PQR NO RESPONDIERON EN EL PERIODO ANTERIOR</w:t>
            </w:r>
          </w:p>
        </w:tc>
        <w:tc>
          <w:tcPr>
            <w:tcW w:w="1394"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2B5260" w:rsidRPr="002E4189" w:rsidRDefault="002B5260" w:rsidP="00CE4019">
            <w:pPr>
              <w:spacing w:after="0" w:line="240" w:lineRule="auto"/>
              <w:jc w:val="center"/>
              <w:rPr>
                <w:rFonts w:ascii="Arial" w:eastAsia="Times New Roman" w:hAnsi="Arial" w:cs="Arial"/>
                <w:b/>
                <w:bCs/>
                <w:color w:val="000000"/>
                <w:sz w:val="16"/>
                <w:szCs w:val="16"/>
                <w:lang w:eastAsia="es-CO"/>
              </w:rPr>
            </w:pPr>
            <w:r w:rsidRPr="002E4189">
              <w:rPr>
                <w:rFonts w:ascii="Arial" w:eastAsia="Times New Roman" w:hAnsi="Arial" w:cs="Arial"/>
                <w:b/>
                <w:bCs/>
                <w:color w:val="000000"/>
                <w:sz w:val="16"/>
                <w:szCs w:val="16"/>
                <w:lang w:eastAsia="es-CO"/>
              </w:rPr>
              <w:t>TOTAL POR RESPONDER MES ACTUAL Y PERIODO ANTERIOR</w:t>
            </w:r>
          </w:p>
        </w:tc>
        <w:tc>
          <w:tcPr>
            <w:tcW w:w="1335"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2B5260" w:rsidRPr="002E4189" w:rsidRDefault="002B5260" w:rsidP="00CE4019">
            <w:pPr>
              <w:spacing w:after="0" w:line="240" w:lineRule="auto"/>
              <w:jc w:val="center"/>
              <w:rPr>
                <w:rFonts w:ascii="Arial" w:eastAsia="Times New Roman" w:hAnsi="Arial" w:cs="Arial"/>
                <w:b/>
                <w:bCs/>
                <w:color w:val="000000"/>
                <w:sz w:val="16"/>
                <w:szCs w:val="16"/>
                <w:lang w:eastAsia="es-CO"/>
              </w:rPr>
            </w:pPr>
            <w:r w:rsidRPr="002E4189">
              <w:rPr>
                <w:rFonts w:ascii="Arial" w:eastAsia="Times New Roman" w:hAnsi="Arial" w:cs="Arial"/>
                <w:b/>
                <w:bCs/>
                <w:color w:val="000000"/>
                <w:sz w:val="16"/>
                <w:szCs w:val="16"/>
                <w:lang w:eastAsia="es-CO"/>
              </w:rPr>
              <w:t>PQR ALLEGADAS Y RESPONDIDAS EN EL MES ACTUAL</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2B5260" w:rsidRPr="002E4189" w:rsidRDefault="002B5260" w:rsidP="00CE4019">
            <w:pPr>
              <w:spacing w:after="0" w:line="240" w:lineRule="auto"/>
              <w:jc w:val="center"/>
              <w:rPr>
                <w:rFonts w:ascii="Arial" w:eastAsia="Times New Roman" w:hAnsi="Arial" w:cs="Arial"/>
                <w:b/>
                <w:bCs/>
                <w:color w:val="000000"/>
                <w:sz w:val="16"/>
                <w:szCs w:val="16"/>
                <w:lang w:eastAsia="es-CO"/>
              </w:rPr>
            </w:pPr>
            <w:r w:rsidRPr="002E4189">
              <w:rPr>
                <w:rFonts w:ascii="Arial" w:eastAsia="Times New Roman" w:hAnsi="Arial" w:cs="Arial"/>
                <w:b/>
                <w:bCs/>
                <w:color w:val="000000"/>
                <w:sz w:val="16"/>
                <w:szCs w:val="16"/>
                <w:lang w:eastAsia="es-CO"/>
              </w:rPr>
              <w:t>CÚANTAS PQR DE PERIODOS ANTERIORES RESPONDIERON EN ESTE MES</w:t>
            </w:r>
          </w:p>
        </w:tc>
        <w:tc>
          <w:tcPr>
            <w:tcW w:w="1314"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2B5260" w:rsidRPr="002E4189" w:rsidRDefault="002B5260" w:rsidP="00CE4019">
            <w:pPr>
              <w:spacing w:after="0" w:line="240" w:lineRule="auto"/>
              <w:jc w:val="center"/>
              <w:rPr>
                <w:rFonts w:ascii="Arial" w:eastAsia="Times New Roman" w:hAnsi="Arial" w:cs="Arial"/>
                <w:b/>
                <w:bCs/>
                <w:color w:val="000000"/>
                <w:sz w:val="16"/>
                <w:szCs w:val="16"/>
                <w:lang w:eastAsia="es-CO"/>
              </w:rPr>
            </w:pPr>
            <w:r w:rsidRPr="002E4189">
              <w:rPr>
                <w:rFonts w:ascii="Arial" w:eastAsia="Times New Roman" w:hAnsi="Arial" w:cs="Arial"/>
                <w:b/>
                <w:bCs/>
                <w:color w:val="000000"/>
                <w:sz w:val="16"/>
                <w:szCs w:val="16"/>
                <w:lang w:eastAsia="es-CO"/>
              </w:rPr>
              <w:t>TOTAL RESPONDIDAS EN EL MES</w:t>
            </w:r>
          </w:p>
        </w:tc>
        <w:tc>
          <w:tcPr>
            <w:tcW w:w="1154" w:type="dxa"/>
            <w:vMerge w:val="restart"/>
            <w:tcBorders>
              <w:top w:val="single" w:sz="4" w:space="0" w:color="auto"/>
              <w:left w:val="single" w:sz="4" w:space="0" w:color="auto"/>
              <w:bottom w:val="single" w:sz="4" w:space="0" w:color="auto"/>
              <w:right w:val="single" w:sz="8" w:space="0" w:color="auto"/>
            </w:tcBorders>
            <w:shd w:val="clear" w:color="auto" w:fill="9CC2E5" w:themeFill="accent1" w:themeFillTint="99"/>
            <w:vAlign w:val="center"/>
            <w:hideMark/>
          </w:tcPr>
          <w:p w:rsidR="002B5260" w:rsidRPr="002E4189" w:rsidRDefault="002B5260" w:rsidP="00CE4019">
            <w:pPr>
              <w:spacing w:after="0" w:line="240" w:lineRule="auto"/>
              <w:jc w:val="center"/>
              <w:rPr>
                <w:rFonts w:ascii="Arial" w:eastAsia="Times New Roman" w:hAnsi="Arial" w:cs="Arial"/>
                <w:b/>
                <w:bCs/>
                <w:color w:val="000000"/>
                <w:sz w:val="16"/>
                <w:szCs w:val="16"/>
                <w:lang w:eastAsia="es-CO"/>
              </w:rPr>
            </w:pPr>
            <w:r w:rsidRPr="002E4189">
              <w:rPr>
                <w:rFonts w:ascii="Arial" w:eastAsia="Times New Roman" w:hAnsi="Arial" w:cs="Arial"/>
                <w:b/>
                <w:bCs/>
                <w:color w:val="000000"/>
                <w:sz w:val="16"/>
                <w:szCs w:val="16"/>
                <w:lang w:eastAsia="es-CO"/>
              </w:rPr>
              <w:t>TOTAL SIN RESPONDER MES ACTUAL</w:t>
            </w:r>
          </w:p>
        </w:tc>
      </w:tr>
      <w:tr w:rsidR="002B5260" w:rsidRPr="002E4189" w:rsidTr="002B5260">
        <w:trPr>
          <w:trHeight w:val="450"/>
        </w:trPr>
        <w:tc>
          <w:tcPr>
            <w:tcW w:w="1134" w:type="dxa"/>
            <w:vMerge/>
            <w:tcBorders>
              <w:top w:val="single" w:sz="4" w:space="0" w:color="auto"/>
              <w:left w:val="single" w:sz="8" w:space="0" w:color="auto"/>
              <w:bottom w:val="single" w:sz="4" w:space="0" w:color="auto"/>
              <w:right w:val="single" w:sz="4" w:space="0" w:color="auto"/>
            </w:tcBorders>
            <w:shd w:val="clear" w:color="auto" w:fill="9CC2E5" w:themeFill="accent1" w:themeFillTint="99"/>
            <w:vAlign w:val="center"/>
            <w:hideMark/>
          </w:tcPr>
          <w:p w:rsidR="002B5260" w:rsidRPr="002E4189" w:rsidRDefault="002B5260" w:rsidP="00CE4019">
            <w:pPr>
              <w:spacing w:after="0" w:line="240" w:lineRule="auto"/>
              <w:rPr>
                <w:rFonts w:ascii="Arial" w:eastAsia="Times New Roman" w:hAnsi="Arial" w:cs="Arial"/>
                <w:b/>
                <w:bCs/>
                <w:color w:val="000000"/>
                <w:sz w:val="16"/>
                <w:szCs w:val="16"/>
                <w:lang w:eastAsia="es-CO"/>
              </w:rPr>
            </w:pPr>
          </w:p>
        </w:tc>
        <w:tc>
          <w:tcPr>
            <w:tcW w:w="163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2B5260" w:rsidRPr="002E4189" w:rsidRDefault="002B5260" w:rsidP="00CE4019">
            <w:pPr>
              <w:spacing w:after="0" w:line="240" w:lineRule="auto"/>
              <w:rPr>
                <w:rFonts w:ascii="Arial" w:eastAsia="Times New Roman" w:hAnsi="Arial" w:cs="Arial"/>
                <w:b/>
                <w:bCs/>
                <w:color w:val="000000"/>
                <w:sz w:val="16"/>
                <w:szCs w:val="16"/>
                <w:lang w:eastAsia="es-CO"/>
              </w:rPr>
            </w:pPr>
          </w:p>
        </w:tc>
        <w:tc>
          <w:tcPr>
            <w:tcW w:w="1394"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2B5260" w:rsidRPr="002E4189" w:rsidRDefault="002B5260" w:rsidP="00CE4019">
            <w:pPr>
              <w:spacing w:after="0" w:line="240" w:lineRule="auto"/>
              <w:rPr>
                <w:rFonts w:ascii="Arial" w:eastAsia="Times New Roman" w:hAnsi="Arial" w:cs="Arial"/>
                <w:b/>
                <w:bCs/>
                <w:color w:val="000000"/>
                <w:sz w:val="16"/>
                <w:szCs w:val="16"/>
                <w:lang w:eastAsia="es-CO"/>
              </w:rPr>
            </w:pPr>
          </w:p>
        </w:tc>
        <w:tc>
          <w:tcPr>
            <w:tcW w:w="133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2B5260" w:rsidRPr="002E4189" w:rsidRDefault="002B5260" w:rsidP="00CE4019">
            <w:pPr>
              <w:spacing w:after="0" w:line="240" w:lineRule="auto"/>
              <w:rPr>
                <w:rFonts w:ascii="Arial" w:eastAsia="Times New Roman" w:hAnsi="Arial" w:cs="Arial"/>
                <w:b/>
                <w:bCs/>
                <w:color w:val="000000"/>
                <w:sz w:val="16"/>
                <w:szCs w:val="16"/>
                <w:lang w:eastAsia="es-CO"/>
              </w:rPr>
            </w:pPr>
          </w:p>
        </w:tc>
        <w:tc>
          <w:tcPr>
            <w:tcW w:w="1440"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2B5260" w:rsidRPr="002E4189" w:rsidRDefault="002B5260" w:rsidP="00CE4019">
            <w:pPr>
              <w:spacing w:after="0" w:line="240" w:lineRule="auto"/>
              <w:rPr>
                <w:rFonts w:ascii="Arial" w:eastAsia="Times New Roman" w:hAnsi="Arial" w:cs="Arial"/>
                <w:b/>
                <w:bCs/>
                <w:color w:val="000000"/>
                <w:sz w:val="16"/>
                <w:szCs w:val="16"/>
                <w:lang w:eastAsia="es-CO"/>
              </w:rPr>
            </w:pPr>
          </w:p>
        </w:tc>
        <w:tc>
          <w:tcPr>
            <w:tcW w:w="1314"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2B5260" w:rsidRPr="002E4189" w:rsidRDefault="002B5260" w:rsidP="00CE4019">
            <w:pPr>
              <w:spacing w:after="0" w:line="240" w:lineRule="auto"/>
              <w:rPr>
                <w:rFonts w:ascii="Arial" w:eastAsia="Times New Roman" w:hAnsi="Arial" w:cs="Arial"/>
                <w:b/>
                <w:bCs/>
                <w:color w:val="000000"/>
                <w:sz w:val="16"/>
                <w:szCs w:val="16"/>
                <w:lang w:eastAsia="es-CO"/>
              </w:rPr>
            </w:pPr>
          </w:p>
        </w:tc>
        <w:tc>
          <w:tcPr>
            <w:tcW w:w="1154" w:type="dxa"/>
            <w:vMerge/>
            <w:tcBorders>
              <w:top w:val="single" w:sz="4" w:space="0" w:color="auto"/>
              <w:left w:val="single" w:sz="4" w:space="0" w:color="auto"/>
              <w:bottom w:val="single" w:sz="4" w:space="0" w:color="auto"/>
              <w:right w:val="single" w:sz="8" w:space="0" w:color="auto"/>
            </w:tcBorders>
            <w:shd w:val="clear" w:color="auto" w:fill="9CC2E5" w:themeFill="accent1" w:themeFillTint="99"/>
            <w:vAlign w:val="center"/>
            <w:hideMark/>
          </w:tcPr>
          <w:p w:rsidR="002B5260" w:rsidRPr="002E4189" w:rsidRDefault="002B5260" w:rsidP="00CE4019">
            <w:pPr>
              <w:spacing w:after="0" w:line="240" w:lineRule="auto"/>
              <w:rPr>
                <w:rFonts w:ascii="Arial" w:eastAsia="Times New Roman" w:hAnsi="Arial" w:cs="Arial"/>
                <w:b/>
                <w:bCs/>
                <w:color w:val="000000"/>
                <w:sz w:val="16"/>
                <w:szCs w:val="16"/>
                <w:lang w:eastAsia="es-CO"/>
              </w:rPr>
            </w:pPr>
          </w:p>
        </w:tc>
      </w:tr>
      <w:tr w:rsidR="002B5260" w:rsidRPr="002E4189" w:rsidTr="002B5260">
        <w:trPr>
          <w:trHeight w:val="315"/>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2B5260" w:rsidRPr="002E4189" w:rsidRDefault="002B5260" w:rsidP="00CE4019">
            <w:pPr>
              <w:spacing w:after="0" w:line="240" w:lineRule="auto"/>
              <w:rPr>
                <w:rFonts w:ascii="Arial" w:eastAsia="Times New Roman" w:hAnsi="Arial" w:cs="Arial"/>
                <w:color w:val="000000"/>
                <w:sz w:val="16"/>
                <w:szCs w:val="16"/>
                <w:lang w:eastAsia="es-CO"/>
              </w:rPr>
            </w:pPr>
            <w:r w:rsidRPr="002E4189">
              <w:rPr>
                <w:rFonts w:ascii="Arial" w:eastAsia="Times New Roman" w:hAnsi="Arial" w:cs="Arial"/>
                <w:color w:val="000000"/>
                <w:sz w:val="16"/>
                <w:szCs w:val="16"/>
                <w:lang w:eastAsia="es-CO"/>
              </w:rPr>
              <w:t>PETICIONES</w:t>
            </w:r>
          </w:p>
        </w:tc>
        <w:tc>
          <w:tcPr>
            <w:tcW w:w="1637"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0</w:t>
            </w:r>
          </w:p>
        </w:tc>
        <w:tc>
          <w:tcPr>
            <w:tcW w:w="1394"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sidRPr="002E4189">
              <w:rPr>
                <w:rFonts w:ascii="Calibri" w:eastAsia="Times New Roman" w:hAnsi="Calibri" w:cs="Times New Roman"/>
                <w:color w:val="000000"/>
                <w:lang w:eastAsia="es-CO"/>
              </w:rPr>
              <w:t> </w:t>
            </w:r>
            <w:r>
              <w:rPr>
                <w:rFonts w:ascii="Calibri" w:eastAsia="Times New Roman" w:hAnsi="Calibri" w:cs="Times New Roman"/>
                <w:color w:val="000000"/>
                <w:lang w:eastAsia="es-CO"/>
              </w:rPr>
              <w:t>690</w:t>
            </w:r>
          </w:p>
        </w:tc>
        <w:tc>
          <w:tcPr>
            <w:tcW w:w="1335"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sidRPr="002E4189">
              <w:rPr>
                <w:rFonts w:ascii="Calibri" w:eastAsia="Times New Roman" w:hAnsi="Calibri" w:cs="Times New Roman"/>
                <w:color w:val="000000"/>
                <w:lang w:eastAsia="es-CO"/>
              </w:rPr>
              <w:t> </w:t>
            </w:r>
            <w:r>
              <w:rPr>
                <w:rFonts w:ascii="Calibri" w:eastAsia="Times New Roman" w:hAnsi="Calibri" w:cs="Times New Roman"/>
                <w:color w:val="000000"/>
                <w:lang w:eastAsia="es-CO"/>
              </w:rPr>
              <w:t>690</w:t>
            </w:r>
          </w:p>
        </w:tc>
        <w:tc>
          <w:tcPr>
            <w:tcW w:w="1440"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0</w:t>
            </w:r>
          </w:p>
        </w:tc>
        <w:tc>
          <w:tcPr>
            <w:tcW w:w="1314"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690</w:t>
            </w:r>
            <w:r w:rsidRPr="002E4189">
              <w:rPr>
                <w:rFonts w:ascii="Calibri" w:eastAsia="Times New Roman" w:hAnsi="Calibri" w:cs="Times New Roman"/>
                <w:color w:val="000000"/>
                <w:lang w:eastAsia="es-CO"/>
              </w:rPr>
              <w:t> </w:t>
            </w:r>
          </w:p>
        </w:tc>
        <w:tc>
          <w:tcPr>
            <w:tcW w:w="1154" w:type="dxa"/>
            <w:tcBorders>
              <w:top w:val="nil"/>
              <w:left w:val="nil"/>
              <w:bottom w:val="single" w:sz="8" w:space="0" w:color="auto"/>
              <w:right w:val="single" w:sz="8" w:space="0" w:color="auto"/>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sidRPr="002E4189">
              <w:rPr>
                <w:rFonts w:ascii="Calibri" w:eastAsia="Times New Roman" w:hAnsi="Calibri" w:cs="Times New Roman"/>
                <w:color w:val="000000"/>
                <w:lang w:eastAsia="es-CO"/>
              </w:rPr>
              <w:t> </w:t>
            </w:r>
            <w:r>
              <w:rPr>
                <w:rFonts w:ascii="Calibri" w:eastAsia="Times New Roman" w:hAnsi="Calibri" w:cs="Times New Roman"/>
                <w:color w:val="000000"/>
                <w:lang w:eastAsia="es-CO"/>
              </w:rPr>
              <w:t>0</w:t>
            </w:r>
          </w:p>
        </w:tc>
      </w:tr>
      <w:tr w:rsidR="002B5260" w:rsidRPr="002E4189" w:rsidTr="002B5260">
        <w:trPr>
          <w:trHeight w:val="315"/>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2B5260" w:rsidRPr="002E4189" w:rsidRDefault="002B5260" w:rsidP="00CE4019">
            <w:pPr>
              <w:spacing w:after="0" w:line="240" w:lineRule="auto"/>
              <w:rPr>
                <w:rFonts w:ascii="Arial" w:eastAsia="Times New Roman" w:hAnsi="Arial" w:cs="Arial"/>
                <w:color w:val="000000"/>
                <w:sz w:val="16"/>
                <w:szCs w:val="16"/>
                <w:lang w:eastAsia="es-CO"/>
              </w:rPr>
            </w:pPr>
            <w:r w:rsidRPr="002E4189">
              <w:rPr>
                <w:rFonts w:ascii="Arial" w:eastAsia="Times New Roman" w:hAnsi="Arial" w:cs="Arial"/>
                <w:color w:val="000000"/>
                <w:sz w:val="16"/>
                <w:szCs w:val="16"/>
                <w:lang w:eastAsia="es-CO"/>
              </w:rPr>
              <w:t>QUEJAS</w:t>
            </w:r>
          </w:p>
        </w:tc>
        <w:tc>
          <w:tcPr>
            <w:tcW w:w="1637"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0</w:t>
            </w:r>
          </w:p>
        </w:tc>
        <w:tc>
          <w:tcPr>
            <w:tcW w:w="1394"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sidRPr="002E4189">
              <w:rPr>
                <w:rFonts w:ascii="Calibri" w:eastAsia="Times New Roman" w:hAnsi="Calibri" w:cs="Times New Roman"/>
                <w:color w:val="000000"/>
                <w:lang w:eastAsia="es-CO"/>
              </w:rPr>
              <w:t> </w:t>
            </w:r>
            <w:r>
              <w:rPr>
                <w:rFonts w:ascii="Calibri" w:eastAsia="Times New Roman" w:hAnsi="Calibri" w:cs="Times New Roman"/>
                <w:color w:val="000000"/>
                <w:lang w:eastAsia="es-CO"/>
              </w:rPr>
              <w:t>0</w:t>
            </w:r>
          </w:p>
        </w:tc>
        <w:tc>
          <w:tcPr>
            <w:tcW w:w="1335"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sidRPr="002E4189">
              <w:rPr>
                <w:rFonts w:ascii="Calibri" w:eastAsia="Times New Roman" w:hAnsi="Calibri" w:cs="Times New Roman"/>
                <w:color w:val="000000"/>
                <w:lang w:eastAsia="es-CO"/>
              </w:rPr>
              <w:t> </w:t>
            </w:r>
            <w:r>
              <w:rPr>
                <w:rFonts w:ascii="Calibri" w:eastAsia="Times New Roman" w:hAnsi="Calibri" w:cs="Times New Roman"/>
                <w:color w:val="000000"/>
                <w:lang w:eastAsia="es-CO"/>
              </w:rPr>
              <w:t>0</w:t>
            </w:r>
          </w:p>
        </w:tc>
        <w:tc>
          <w:tcPr>
            <w:tcW w:w="1440"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sidRPr="002E4189">
              <w:rPr>
                <w:rFonts w:ascii="Calibri" w:eastAsia="Times New Roman" w:hAnsi="Calibri" w:cs="Times New Roman"/>
                <w:color w:val="000000"/>
                <w:lang w:eastAsia="es-CO"/>
              </w:rPr>
              <w:t> </w:t>
            </w:r>
            <w:r>
              <w:rPr>
                <w:rFonts w:ascii="Calibri" w:eastAsia="Times New Roman" w:hAnsi="Calibri" w:cs="Times New Roman"/>
                <w:color w:val="000000"/>
                <w:lang w:eastAsia="es-CO"/>
              </w:rPr>
              <w:t>0</w:t>
            </w:r>
          </w:p>
        </w:tc>
        <w:tc>
          <w:tcPr>
            <w:tcW w:w="1314"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sidRPr="002E4189">
              <w:rPr>
                <w:rFonts w:ascii="Calibri" w:eastAsia="Times New Roman" w:hAnsi="Calibri" w:cs="Times New Roman"/>
                <w:color w:val="000000"/>
                <w:lang w:eastAsia="es-CO"/>
              </w:rPr>
              <w:t> </w:t>
            </w:r>
            <w:r>
              <w:rPr>
                <w:rFonts w:ascii="Calibri" w:eastAsia="Times New Roman" w:hAnsi="Calibri" w:cs="Times New Roman"/>
                <w:color w:val="000000"/>
                <w:lang w:eastAsia="es-CO"/>
              </w:rPr>
              <w:t>0</w:t>
            </w:r>
          </w:p>
        </w:tc>
        <w:tc>
          <w:tcPr>
            <w:tcW w:w="1154" w:type="dxa"/>
            <w:tcBorders>
              <w:top w:val="nil"/>
              <w:left w:val="nil"/>
              <w:bottom w:val="single" w:sz="8" w:space="0" w:color="auto"/>
              <w:right w:val="single" w:sz="8" w:space="0" w:color="auto"/>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sidRPr="002E4189">
              <w:rPr>
                <w:rFonts w:ascii="Calibri" w:eastAsia="Times New Roman" w:hAnsi="Calibri" w:cs="Times New Roman"/>
                <w:color w:val="000000"/>
                <w:lang w:eastAsia="es-CO"/>
              </w:rPr>
              <w:t> </w:t>
            </w:r>
            <w:r>
              <w:rPr>
                <w:rFonts w:ascii="Calibri" w:eastAsia="Times New Roman" w:hAnsi="Calibri" w:cs="Times New Roman"/>
                <w:color w:val="000000"/>
                <w:lang w:eastAsia="es-CO"/>
              </w:rPr>
              <w:t>0</w:t>
            </w:r>
          </w:p>
        </w:tc>
      </w:tr>
      <w:tr w:rsidR="002B5260" w:rsidRPr="002E4189" w:rsidTr="002B5260">
        <w:trPr>
          <w:trHeight w:val="315"/>
        </w:trPr>
        <w:tc>
          <w:tcPr>
            <w:tcW w:w="1134" w:type="dxa"/>
            <w:tcBorders>
              <w:top w:val="nil"/>
              <w:left w:val="single" w:sz="8" w:space="0" w:color="auto"/>
              <w:bottom w:val="single" w:sz="8" w:space="0" w:color="auto"/>
              <w:right w:val="single" w:sz="4" w:space="0" w:color="auto"/>
            </w:tcBorders>
            <w:shd w:val="clear" w:color="auto" w:fill="auto"/>
            <w:noWrap/>
            <w:vAlign w:val="bottom"/>
            <w:hideMark/>
          </w:tcPr>
          <w:p w:rsidR="002B5260" w:rsidRPr="002E4189" w:rsidRDefault="002B5260" w:rsidP="00CE4019">
            <w:pPr>
              <w:spacing w:after="0" w:line="240" w:lineRule="auto"/>
              <w:rPr>
                <w:rFonts w:ascii="Arial" w:eastAsia="Times New Roman" w:hAnsi="Arial" w:cs="Arial"/>
                <w:color w:val="000000"/>
                <w:sz w:val="16"/>
                <w:szCs w:val="16"/>
                <w:lang w:eastAsia="es-CO"/>
              </w:rPr>
            </w:pPr>
            <w:r w:rsidRPr="002E4189">
              <w:rPr>
                <w:rFonts w:ascii="Arial" w:eastAsia="Times New Roman" w:hAnsi="Arial" w:cs="Arial"/>
                <w:color w:val="000000"/>
                <w:sz w:val="16"/>
                <w:szCs w:val="16"/>
                <w:lang w:eastAsia="es-CO"/>
              </w:rPr>
              <w:t>RECLAMOS</w:t>
            </w:r>
          </w:p>
        </w:tc>
        <w:tc>
          <w:tcPr>
            <w:tcW w:w="1637"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0</w:t>
            </w:r>
          </w:p>
        </w:tc>
        <w:tc>
          <w:tcPr>
            <w:tcW w:w="1394"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sidRPr="002E4189">
              <w:rPr>
                <w:rFonts w:ascii="Calibri" w:eastAsia="Times New Roman" w:hAnsi="Calibri" w:cs="Times New Roman"/>
                <w:color w:val="000000"/>
                <w:lang w:eastAsia="es-CO"/>
              </w:rPr>
              <w:t> </w:t>
            </w:r>
            <w:r>
              <w:rPr>
                <w:rFonts w:ascii="Calibri" w:eastAsia="Times New Roman" w:hAnsi="Calibri" w:cs="Times New Roman"/>
                <w:color w:val="000000"/>
                <w:lang w:eastAsia="es-CO"/>
              </w:rPr>
              <w:t>0</w:t>
            </w:r>
          </w:p>
        </w:tc>
        <w:tc>
          <w:tcPr>
            <w:tcW w:w="1335"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sidRPr="002E4189">
              <w:rPr>
                <w:rFonts w:ascii="Calibri" w:eastAsia="Times New Roman" w:hAnsi="Calibri" w:cs="Times New Roman"/>
                <w:color w:val="000000"/>
                <w:lang w:eastAsia="es-CO"/>
              </w:rPr>
              <w:t> </w:t>
            </w:r>
            <w:r>
              <w:rPr>
                <w:rFonts w:ascii="Calibri" w:eastAsia="Times New Roman" w:hAnsi="Calibri" w:cs="Times New Roman"/>
                <w:color w:val="000000"/>
                <w:lang w:eastAsia="es-CO"/>
              </w:rPr>
              <w:t>0</w:t>
            </w:r>
          </w:p>
        </w:tc>
        <w:tc>
          <w:tcPr>
            <w:tcW w:w="1440"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sidRPr="002E4189">
              <w:rPr>
                <w:rFonts w:ascii="Calibri" w:eastAsia="Times New Roman" w:hAnsi="Calibri" w:cs="Times New Roman"/>
                <w:color w:val="000000"/>
                <w:lang w:eastAsia="es-CO"/>
              </w:rPr>
              <w:t> </w:t>
            </w:r>
            <w:r>
              <w:rPr>
                <w:rFonts w:ascii="Calibri" w:eastAsia="Times New Roman" w:hAnsi="Calibri" w:cs="Times New Roman"/>
                <w:color w:val="000000"/>
                <w:lang w:eastAsia="es-CO"/>
              </w:rPr>
              <w:t>0</w:t>
            </w:r>
          </w:p>
        </w:tc>
        <w:tc>
          <w:tcPr>
            <w:tcW w:w="1314"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sidRPr="002E4189">
              <w:rPr>
                <w:rFonts w:ascii="Calibri" w:eastAsia="Times New Roman" w:hAnsi="Calibri" w:cs="Times New Roman"/>
                <w:color w:val="000000"/>
                <w:lang w:eastAsia="es-CO"/>
              </w:rPr>
              <w:t> </w:t>
            </w:r>
            <w:r>
              <w:rPr>
                <w:rFonts w:ascii="Calibri" w:eastAsia="Times New Roman" w:hAnsi="Calibri" w:cs="Times New Roman"/>
                <w:color w:val="000000"/>
                <w:lang w:eastAsia="es-CO"/>
              </w:rPr>
              <w:t>0</w:t>
            </w:r>
          </w:p>
        </w:tc>
        <w:tc>
          <w:tcPr>
            <w:tcW w:w="1154" w:type="dxa"/>
            <w:tcBorders>
              <w:top w:val="nil"/>
              <w:left w:val="nil"/>
              <w:bottom w:val="single" w:sz="8" w:space="0" w:color="auto"/>
              <w:right w:val="single" w:sz="8" w:space="0" w:color="auto"/>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sidRPr="002E4189">
              <w:rPr>
                <w:rFonts w:ascii="Calibri" w:eastAsia="Times New Roman" w:hAnsi="Calibri" w:cs="Times New Roman"/>
                <w:color w:val="000000"/>
                <w:lang w:eastAsia="es-CO"/>
              </w:rPr>
              <w:t> </w:t>
            </w:r>
            <w:r>
              <w:rPr>
                <w:rFonts w:ascii="Calibri" w:eastAsia="Times New Roman" w:hAnsi="Calibri" w:cs="Times New Roman"/>
                <w:color w:val="000000"/>
                <w:lang w:eastAsia="es-CO"/>
              </w:rPr>
              <w:t>0</w:t>
            </w:r>
          </w:p>
        </w:tc>
      </w:tr>
    </w:tbl>
    <w:p w:rsidR="002B5260" w:rsidRDefault="002B5260" w:rsidP="002B5260">
      <w:pPr>
        <w:widowControl w:val="0"/>
        <w:autoSpaceDE w:val="0"/>
        <w:autoSpaceDN w:val="0"/>
        <w:adjustRightInd w:val="0"/>
        <w:spacing w:after="0" w:line="277" w:lineRule="auto"/>
        <w:jc w:val="both"/>
        <w:rPr>
          <w:rFonts w:ascii="Arial" w:eastAsia="Arial Unicode MS" w:hAnsi="Arial" w:cs="Arial"/>
          <w:sz w:val="24"/>
          <w:szCs w:val="24"/>
          <w:lang w:val="es-ES" w:eastAsia="es-ES"/>
        </w:rPr>
      </w:pPr>
    </w:p>
    <w:p w:rsidR="002B5260" w:rsidRDefault="002B5260" w:rsidP="002B5260">
      <w:pPr>
        <w:jc w:val="both"/>
        <w:rPr>
          <w:rFonts w:ascii="Arial" w:eastAsia="Arial Unicode MS" w:hAnsi="Arial" w:cs="Arial"/>
          <w:b/>
          <w:sz w:val="24"/>
          <w:szCs w:val="24"/>
          <w:u w:val="single"/>
          <w:lang w:val="es-ES" w:eastAsia="es-ES"/>
        </w:rPr>
      </w:pPr>
      <w:r>
        <w:rPr>
          <w:rFonts w:ascii="Arial" w:eastAsia="Arial Unicode MS" w:hAnsi="Arial" w:cs="Arial"/>
          <w:b/>
          <w:sz w:val="24"/>
          <w:szCs w:val="24"/>
          <w:u w:val="single"/>
          <w:lang w:val="es-ES" w:eastAsia="es-ES"/>
        </w:rPr>
        <w:t xml:space="preserve">NOVIEMBRE </w:t>
      </w:r>
    </w:p>
    <w:p w:rsidR="002B5260" w:rsidRPr="002E4189" w:rsidRDefault="002B5260" w:rsidP="002B5260">
      <w:pPr>
        <w:pStyle w:val="Prrafodelista"/>
        <w:widowControl w:val="0"/>
        <w:autoSpaceDE w:val="0"/>
        <w:autoSpaceDN w:val="0"/>
        <w:adjustRightInd w:val="0"/>
        <w:spacing w:after="0" w:line="277" w:lineRule="auto"/>
        <w:jc w:val="both"/>
        <w:rPr>
          <w:rFonts w:ascii="Arial" w:eastAsia="Times New Roman" w:hAnsi="Arial" w:cs="Arial"/>
          <w:sz w:val="24"/>
          <w:szCs w:val="24"/>
          <w:lang w:val="es-ES" w:eastAsia="es-ES"/>
        </w:rPr>
      </w:pPr>
    </w:p>
    <w:tbl>
      <w:tblPr>
        <w:tblW w:w="9488" w:type="dxa"/>
        <w:tblInd w:w="-10" w:type="dxa"/>
        <w:tblCellMar>
          <w:left w:w="70" w:type="dxa"/>
          <w:right w:w="70" w:type="dxa"/>
        </w:tblCellMar>
        <w:tblLook w:val="04A0" w:firstRow="1" w:lastRow="0" w:firstColumn="1" w:lastColumn="0" w:noHBand="0" w:noVBand="1"/>
      </w:tblPr>
      <w:tblGrid>
        <w:gridCol w:w="1134"/>
        <w:gridCol w:w="1637"/>
        <w:gridCol w:w="1394"/>
        <w:gridCol w:w="1335"/>
        <w:gridCol w:w="1440"/>
        <w:gridCol w:w="1314"/>
        <w:gridCol w:w="1234"/>
      </w:tblGrid>
      <w:tr w:rsidR="002B5260" w:rsidRPr="002E4189" w:rsidTr="00CE4019">
        <w:trPr>
          <w:trHeight w:val="315"/>
        </w:trPr>
        <w:tc>
          <w:tcPr>
            <w:tcW w:w="9488" w:type="dxa"/>
            <w:gridSpan w:val="7"/>
            <w:tcBorders>
              <w:top w:val="single" w:sz="8" w:space="0" w:color="auto"/>
              <w:left w:val="single" w:sz="8" w:space="0" w:color="auto"/>
              <w:bottom w:val="nil"/>
              <w:right w:val="single" w:sz="8" w:space="0" w:color="000000"/>
            </w:tcBorders>
            <w:shd w:val="clear" w:color="auto" w:fill="auto"/>
            <w:noWrap/>
            <w:vAlign w:val="center"/>
            <w:hideMark/>
          </w:tcPr>
          <w:p w:rsidR="002B5260" w:rsidRPr="002E4189" w:rsidRDefault="002B5260" w:rsidP="00CE4019">
            <w:pPr>
              <w:spacing w:after="0" w:line="240" w:lineRule="auto"/>
              <w:jc w:val="center"/>
              <w:rPr>
                <w:rFonts w:ascii="Calibri" w:eastAsia="Times New Roman" w:hAnsi="Calibri" w:cs="Times New Roman"/>
                <w:b/>
                <w:bCs/>
                <w:color w:val="FF0000"/>
                <w:sz w:val="24"/>
                <w:szCs w:val="24"/>
                <w:lang w:eastAsia="es-CO"/>
              </w:rPr>
            </w:pPr>
            <w:r w:rsidRPr="009D06DB">
              <w:rPr>
                <w:rFonts w:ascii="Calibri" w:eastAsia="Times New Roman" w:hAnsi="Calibri" w:cs="Times New Roman"/>
                <w:b/>
                <w:bCs/>
                <w:sz w:val="24"/>
                <w:szCs w:val="24"/>
                <w:lang w:eastAsia="es-CO"/>
              </w:rPr>
              <w:t>TRÁMITE</w:t>
            </w:r>
          </w:p>
        </w:tc>
      </w:tr>
      <w:tr w:rsidR="002B5260" w:rsidRPr="002E4189" w:rsidTr="00CE4019">
        <w:trPr>
          <w:trHeight w:val="300"/>
        </w:trPr>
        <w:tc>
          <w:tcPr>
            <w:tcW w:w="1134" w:type="dxa"/>
            <w:vMerge w:val="restart"/>
            <w:tcBorders>
              <w:top w:val="single" w:sz="4" w:space="0" w:color="auto"/>
              <w:left w:val="single" w:sz="8" w:space="0" w:color="auto"/>
              <w:bottom w:val="single" w:sz="4" w:space="0" w:color="auto"/>
              <w:right w:val="single" w:sz="4" w:space="0" w:color="auto"/>
            </w:tcBorders>
            <w:shd w:val="clear" w:color="auto" w:fill="9CC2E5" w:themeFill="accent1" w:themeFillTint="99"/>
            <w:vAlign w:val="bottom"/>
            <w:hideMark/>
          </w:tcPr>
          <w:p w:rsidR="002B5260" w:rsidRPr="002E4189" w:rsidRDefault="002B5260" w:rsidP="00CE4019">
            <w:pPr>
              <w:spacing w:after="0" w:line="240" w:lineRule="auto"/>
              <w:jc w:val="center"/>
              <w:rPr>
                <w:rFonts w:ascii="Arial" w:eastAsia="Times New Roman" w:hAnsi="Arial" w:cs="Arial"/>
                <w:b/>
                <w:bCs/>
                <w:color w:val="000000"/>
                <w:sz w:val="16"/>
                <w:szCs w:val="16"/>
                <w:lang w:eastAsia="es-CO"/>
              </w:rPr>
            </w:pPr>
            <w:r w:rsidRPr="002E4189">
              <w:rPr>
                <w:rFonts w:ascii="Arial" w:eastAsia="Times New Roman" w:hAnsi="Arial" w:cs="Arial"/>
                <w:b/>
                <w:bCs/>
                <w:color w:val="000000"/>
                <w:sz w:val="16"/>
                <w:szCs w:val="16"/>
                <w:lang w:eastAsia="es-CO"/>
              </w:rPr>
              <w:t>PQR</w:t>
            </w:r>
          </w:p>
        </w:tc>
        <w:tc>
          <w:tcPr>
            <w:tcW w:w="1637"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2B5260" w:rsidRPr="002E4189" w:rsidRDefault="002B5260" w:rsidP="00CE4019">
            <w:pPr>
              <w:spacing w:after="0" w:line="240" w:lineRule="auto"/>
              <w:jc w:val="center"/>
              <w:rPr>
                <w:rFonts w:ascii="Arial" w:eastAsia="Times New Roman" w:hAnsi="Arial" w:cs="Arial"/>
                <w:b/>
                <w:bCs/>
                <w:color w:val="000000"/>
                <w:sz w:val="16"/>
                <w:szCs w:val="16"/>
                <w:lang w:eastAsia="es-CO"/>
              </w:rPr>
            </w:pPr>
            <w:r w:rsidRPr="002E4189">
              <w:rPr>
                <w:rFonts w:ascii="Arial" w:eastAsia="Times New Roman" w:hAnsi="Arial" w:cs="Arial"/>
                <w:b/>
                <w:bCs/>
                <w:color w:val="000000"/>
                <w:sz w:val="16"/>
                <w:szCs w:val="16"/>
                <w:lang w:eastAsia="es-CO"/>
              </w:rPr>
              <w:t>CÚANTAS PQR NO RESPONDIERON EN EL PERIODO ANTERIOR</w:t>
            </w:r>
          </w:p>
        </w:tc>
        <w:tc>
          <w:tcPr>
            <w:tcW w:w="1394"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2B5260" w:rsidRPr="002E4189" w:rsidRDefault="002B5260" w:rsidP="00CE4019">
            <w:pPr>
              <w:spacing w:after="0" w:line="240" w:lineRule="auto"/>
              <w:jc w:val="center"/>
              <w:rPr>
                <w:rFonts w:ascii="Arial" w:eastAsia="Times New Roman" w:hAnsi="Arial" w:cs="Arial"/>
                <w:b/>
                <w:bCs/>
                <w:color w:val="000000"/>
                <w:sz w:val="16"/>
                <w:szCs w:val="16"/>
                <w:lang w:eastAsia="es-CO"/>
              </w:rPr>
            </w:pPr>
            <w:r w:rsidRPr="002E4189">
              <w:rPr>
                <w:rFonts w:ascii="Arial" w:eastAsia="Times New Roman" w:hAnsi="Arial" w:cs="Arial"/>
                <w:b/>
                <w:bCs/>
                <w:color w:val="000000"/>
                <w:sz w:val="16"/>
                <w:szCs w:val="16"/>
                <w:lang w:eastAsia="es-CO"/>
              </w:rPr>
              <w:t>TOTAL POR RESPONDER MES ACTUAL Y PERIODO ANTERIOR</w:t>
            </w:r>
          </w:p>
        </w:tc>
        <w:tc>
          <w:tcPr>
            <w:tcW w:w="1335"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2B5260" w:rsidRPr="002E4189" w:rsidRDefault="002B5260" w:rsidP="00CE4019">
            <w:pPr>
              <w:spacing w:after="0" w:line="240" w:lineRule="auto"/>
              <w:jc w:val="center"/>
              <w:rPr>
                <w:rFonts w:ascii="Arial" w:eastAsia="Times New Roman" w:hAnsi="Arial" w:cs="Arial"/>
                <w:b/>
                <w:bCs/>
                <w:color w:val="000000"/>
                <w:sz w:val="16"/>
                <w:szCs w:val="16"/>
                <w:lang w:eastAsia="es-CO"/>
              </w:rPr>
            </w:pPr>
            <w:r w:rsidRPr="002E4189">
              <w:rPr>
                <w:rFonts w:ascii="Arial" w:eastAsia="Times New Roman" w:hAnsi="Arial" w:cs="Arial"/>
                <w:b/>
                <w:bCs/>
                <w:color w:val="000000"/>
                <w:sz w:val="16"/>
                <w:szCs w:val="16"/>
                <w:lang w:eastAsia="es-CO"/>
              </w:rPr>
              <w:t>PQR ALLEGADAS Y RESPONDIDAS EN EL MES ACTUAL</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2B5260" w:rsidRPr="002E4189" w:rsidRDefault="002B5260" w:rsidP="00CE4019">
            <w:pPr>
              <w:spacing w:after="0" w:line="240" w:lineRule="auto"/>
              <w:jc w:val="center"/>
              <w:rPr>
                <w:rFonts w:ascii="Arial" w:eastAsia="Times New Roman" w:hAnsi="Arial" w:cs="Arial"/>
                <w:b/>
                <w:bCs/>
                <w:color w:val="000000"/>
                <w:sz w:val="16"/>
                <w:szCs w:val="16"/>
                <w:lang w:eastAsia="es-CO"/>
              </w:rPr>
            </w:pPr>
            <w:r w:rsidRPr="002E4189">
              <w:rPr>
                <w:rFonts w:ascii="Arial" w:eastAsia="Times New Roman" w:hAnsi="Arial" w:cs="Arial"/>
                <w:b/>
                <w:bCs/>
                <w:color w:val="000000"/>
                <w:sz w:val="16"/>
                <w:szCs w:val="16"/>
                <w:lang w:eastAsia="es-CO"/>
              </w:rPr>
              <w:t>CÚANTAS PQR DE PERIODOS ANTERIORES RESPONDIERON EN ESTE MES</w:t>
            </w:r>
          </w:p>
        </w:tc>
        <w:tc>
          <w:tcPr>
            <w:tcW w:w="1314"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2B5260" w:rsidRPr="002E4189" w:rsidRDefault="002B5260" w:rsidP="00CE4019">
            <w:pPr>
              <w:spacing w:after="0" w:line="240" w:lineRule="auto"/>
              <w:jc w:val="center"/>
              <w:rPr>
                <w:rFonts w:ascii="Arial" w:eastAsia="Times New Roman" w:hAnsi="Arial" w:cs="Arial"/>
                <w:b/>
                <w:bCs/>
                <w:color w:val="000000"/>
                <w:sz w:val="16"/>
                <w:szCs w:val="16"/>
                <w:lang w:eastAsia="es-CO"/>
              </w:rPr>
            </w:pPr>
            <w:r w:rsidRPr="002E4189">
              <w:rPr>
                <w:rFonts w:ascii="Arial" w:eastAsia="Times New Roman" w:hAnsi="Arial" w:cs="Arial"/>
                <w:b/>
                <w:bCs/>
                <w:color w:val="000000"/>
                <w:sz w:val="16"/>
                <w:szCs w:val="16"/>
                <w:lang w:eastAsia="es-CO"/>
              </w:rPr>
              <w:t>TOTAL RESPONDIDAS EN EL MES</w:t>
            </w:r>
          </w:p>
        </w:tc>
        <w:tc>
          <w:tcPr>
            <w:tcW w:w="1234" w:type="dxa"/>
            <w:vMerge w:val="restart"/>
            <w:tcBorders>
              <w:top w:val="single" w:sz="4" w:space="0" w:color="auto"/>
              <w:left w:val="single" w:sz="4" w:space="0" w:color="auto"/>
              <w:bottom w:val="single" w:sz="4" w:space="0" w:color="auto"/>
              <w:right w:val="single" w:sz="8" w:space="0" w:color="auto"/>
            </w:tcBorders>
            <w:shd w:val="clear" w:color="auto" w:fill="9CC2E5" w:themeFill="accent1" w:themeFillTint="99"/>
            <w:vAlign w:val="center"/>
            <w:hideMark/>
          </w:tcPr>
          <w:p w:rsidR="002B5260" w:rsidRPr="002E4189" w:rsidRDefault="002B5260" w:rsidP="00CE4019">
            <w:pPr>
              <w:spacing w:after="0" w:line="240" w:lineRule="auto"/>
              <w:jc w:val="center"/>
              <w:rPr>
                <w:rFonts w:ascii="Arial" w:eastAsia="Times New Roman" w:hAnsi="Arial" w:cs="Arial"/>
                <w:b/>
                <w:bCs/>
                <w:color w:val="000000"/>
                <w:sz w:val="16"/>
                <w:szCs w:val="16"/>
                <w:lang w:eastAsia="es-CO"/>
              </w:rPr>
            </w:pPr>
            <w:r w:rsidRPr="002E4189">
              <w:rPr>
                <w:rFonts w:ascii="Arial" w:eastAsia="Times New Roman" w:hAnsi="Arial" w:cs="Arial"/>
                <w:b/>
                <w:bCs/>
                <w:color w:val="000000"/>
                <w:sz w:val="16"/>
                <w:szCs w:val="16"/>
                <w:lang w:eastAsia="es-CO"/>
              </w:rPr>
              <w:t>TOTAL SIN RESPONDER MES ACTUAL</w:t>
            </w:r>
          </w:p>
        </w:tc>
      </w:tr>
      <w:tr w:rsidR="002B5260" w:rsidRPr="002E4189" w:rsidTr="00CE4019">
        <w:trPr>
          <w:trHeight w:val="450"/>
        </w:trPr>
        <w:tc>
          <w:tcPr>
            <w:tcW w:w="1134" w:type="dxa"/>
            <w:vMerge/>
            <w:tcBorders>
              <w:top w:val="single" w:sz="4" w:space="0" w:color="auto"/>
              <w:left w:val="single" w:sz="8" w:space="0" w:color="auto"/>
              <w:bottom w:val="single" w:sz="4" w:space="0" w:color="auto"/>
              <w:right w:val="single" w:sz="4" w:space="0" w:color="auto"/>
            </w:tcBorders>
            <w:shd w:val="clear" w:color="auto" w:fill="9CC2E5" w:themeFill="accent1" w:themeFillTint="99"/>
            <w:vAlign w:val="center"/>
            <w:hideMark/>
          </w:tcPr>
          <w:p w:rsidR="002B5260" w:rsidRPr="002E4189" w:rsidRDefault="002B5260" w:rsidP="00CE4019">
            <w:pPr>
              <w:spacing w:after="0" w:line="240" w:lineRule="auto"/>
              <w:rPr>
                <w:rFonts w:ascii="Arial" w:eastAsia="Times New Roman" w:hAnsi="Arial" w:cs="Arial"/>
                <w:b/>
                <w:bCs/>
                <w:color w:val="000000"/>
                <w:sz w:val="16"/>
                <w:szCs w:val="16"/>
                <w:lang w:eastAsia="es-CO"/>
              </w:rPr>
            </w:pPr>
          </w:p>
        </w:tc>
        <w:tc>
          <w:tcPr>
            <w:tcW w:w="163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2B5260" w:rsidRPr="002E4189" w:rsidRDefault="002B5260" w:rsidP="00CE4019">
            <w:pPr>
              <w:spacing w:after="0" w:line="240" w:lineRule="auto"/>
              <w:rPr>
                <w:rFonts w:ascii="Arial" w:eastAsia="Times New Roman" w:hAnsi="Arial" w:cs="Arial"/>
                <w:b/>
                <w:bCs/>
                <w:color w:val="000000"/>
                <w:sz w:val="16"/>
                <w:szCs w:val="16"/>
                <w:lang w:eastAsia="es-CO"/>
              </w:rPr>
            </w:pPr>
          </w:p>
        </w:tc>
        <w:tc>
          <w:tcPr>
            <w:tcW w:w="1394"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2B5260" w:rsidRPr="002E4189" w:rsidRDefault="002B5260" w:rsidP="00CE4019">
            <w:pPr>
              <w:spacing w:after="0" w:line="240" w:lineRule="auto"/>
              <w:rPr>
                <w:rFonts w:ascii="Arial" w:eastAsia="Times New Roman" w:hAnsi="Arial" w:cs="Arial"/>
                <w:b/>
                <w:bCs/>
                <w:color w:val="000000"/>
                <w:sz w:val="16"/>
                <w:szCs w:val="16"/>
                <w:lang w:eastAsia="es-CO"/>
              </w:rPr>
            </w:pPr>
          </w:p>
        </w:tc>
        <w:tc>
          <w:tcPr>
            <w:tcW w:w="133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2B5260" w:rsidRPr="002E4189" w:rsidRDefault="002B5260" w:rsidP="00CE4019">
            <w:pPr>
              <w:spacing w:after="0" w:line="240" w:lineRule="auto"/>
              <w:rPr>
                <w:rFonts w:ascii="Arial" w:eastAsia="Times New Roman" w:hAnsi="Arial" w:cs="Arial"/>
                <w:b/>
                <w:bCs/>
                <w:color w:val="000000"/>
                <w:sz w:val="16"/>
                <w:szCs w:val="16"/>
                <w:lang w:eastAsia="es-CO"/>
              </w:rPr>
            </w:pPr>
          </w:p>
        </w:tc>
        <w:tc>
          <w:tcPr>
            <w:tcW w:w="1440"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2B5260" w:rsidRPr="002E4189" w:rsidRDefault="002B5260" w:rsidP="00CE4019">
            <w:pPr>
              <w:spacing w:after="0" w:line="240" w:lineRule="auto"/>
              <w:rPr>
                <w:rFonts w:ascii="Arial" w:eastAsia="Times New Roman" w:hAnsi="Arial" w:cs="Arial"/>
                <w:b/>
                <w:bCs/>
                <w:color w:val="000000"/>
                <w:sz w:val="16"/>
                <w:szCs w:val="16"/>
                <w:lang w:eastAsia="es-CO"/>
              </w:rPr>
            </w:pPr>
          </w:p>
        </w:tc>
        <w:tc>
          <w:tcPr>
            <w:tcW w:w="1314"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2B5260" w:rsidRPr="002E4189" w:rsidRDefault="002B5260" w:rsidP="00CE4019">
            <w:pPr>
              <w:spacing w:after="0" w:line="240" w:lineRule="auto"/>
              <w:rPr>
                <w:rFonts w:ascii="Arial" w:eastAsia="Times New Roman" w:hAnsi="Arial" w:cs="Arial"/>
                <w:b/>
                <w:bCs/>
                <w:color w:val="000000"/>
                <w:sz w:val="16"/>
                <w:szCs w:val="16"/>
                <w:lang w:eastAsia="es-CO"/>
              </w:rPr>
            </w:pPr>
          </w:p>
        </w:tc>
        <w:tc>
          <w:tcPr>
            <w:tcW w:w="1234" w:type="dxa"/>
            <w:vMerge/>
            <w:tcBorders>
              <w:top w:val="single" w:sz="4" w:space="0" w:color="auto"/>
              <w:left w:val="single" w:sz="4" w:space="0" w:color="auto"/>
              <w:bottom w:val="single" w:sz="4" w:space="0" w:color="auto"/>
              <w:right w:val="single" w:sz="8" w:space="0" w:color="auto"/>
            </w:tcBorders>
            <w:shd w:val="clear" w:color="auto" w:fill="9CC2E5" w:themeFill="accent1" w:themeFillTint="99"/>
            <w:vAlign w:val="center"/>
            <w:hideMark/>
          </w:tcPr>
          <w:p w:rsidR="002B5260" w:rsidRPr="002E4189" w:rsidRDefault="002B5260" w:rsidP="00CE4019">
            <w:pPr>
              <w:spacing w:after="0" w:line="240" w:lineRule="auto"/>
              <w:rPr>
                <w:rFonts w:ascii="Arial" w:eastAsia="Times New Roman" w:hAnsi="Arial" w:cs="Arial"/>
                <w:b/>
                <w:bCs/>
                <w:color w:val="000000"/>
                <w:sz w:val="16"/>
                <w:szCs w:val="16"/>
                <w:lang w:eastAsia="es-CO"/>
              </w:rPr>
            </w:pPr>
          </w:p>
        </w:tc>
      </w:tr>
      <w:tr w:rsidR="002B5260" w:rsidRPr="002E4189" w:rsidTr="00CE4019">
        <w:trPr>
          <w:trHeight w:val="315"/>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2B5260" w:rsidRPr="002E4189" w:rsidRDefault="002B5260" w:rsidP="00CE4019">
            <w:pPr>
              <w:spacing w:after="0" w:line="240" w:lineRule="auto"/>
              <w:rPr>
                <w:rFonts w:ascii="Arial" w:eastAsia="Times New Roman" w:hAnsi="Arial" w:cs="Arial"/>
                <w:color w:val="000000"/>
                <w:sz w:val="16"/>
                <w:szCs w:val="16"/>
                <w:lang w:eastAsia="es-CO"/>
              </w:rPr>
            </w:pPr>
            <w:r w:rsidRPr="002E4189">
              <w:rPr>
                <w:rFonts w:ascii="Arial" w:eastAsia="Times New Roman" w:hAnsi="Arial" w:cs="Arial"/>
                <w:color w:val="000000"/>
                <w:sz w:val="16"/>
                <w:szCs w:val="16"/>
                <w:lang w:eastAsia="es-CO"/>
              </w:rPr>
              <w:t>PETICIONES</w:t>
            </w:r>
          </w:p>
        </w:tc>
        <w:tc>
          <w:tcPr>
            <w:tcW w:w="1637"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0</w:t>
            </w:r>
          </w:p>
        </w:tc>
        <w:tc>
          <w:tcPr>
            <w:tcW w:w="1394"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sidRPr="002E4189">
              <w:rPr>
                <w:rFonts w:ascii="Calibri" w:eastAsia="Times New Roman" w:hAnsi="Calibri" w:cs="Times New Roman"/>
                <w:color w:val="000000"/>
                <w:lang w:eastAsia="es-CO"/>
              </w:rPr>
              <w:t> </w:t>
            </w:r>
            <w:r>
              <w:rPr>
                <w:rFonts w:ascii="Calibri" w:eastAsia="Times New Roman" w:hAnsi="Calibri" w:cs="Times New Roman"/>
                <w:color w:val="000000"/>
                <w:lang w:eastAsia="es-CO"/>
              </w:rPr>
              <w:t>706</w:t>
            </w:r>
          </w:p>
        </w:tc>
        <w:tc>
          <w:tcPr>
            <w:tcW w:w="1335"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sidRPr="002E4189">
              <w:rPr>
                <w:rFonts w:ascii="Calibri" w:eastAsia="Times New Roman" w:hAnsi="Calibri" w:cs="Times New Roman"/>
                <w:color w:val="000000"/>
                <w:lang w:eastAsia="es-CO"/>
              </w:rPr>
              <w:t> </w:t>
            </w:r>
            <w:r>
              <w:rPr>
                <w:rFonts w:ascii="Calibri" w:eastAsia="Times New Roman" w:hAnsi="Calibri" w:cs="Times New Roman"/>
                <w:color w:val="000000"/>
                <w:lang w:eastAsia="es-CO"/>
              </w:rPr>
              <w:t>706</w:t>
            </w:r>
          </w:p>
        </w:tc>
        <w:tc>
          <w:tcPr>
            <w:tcW w:w="1440"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0</w:t>
            </w:r>
          </w:p>
        </w:tc>
        <w:tc>
          <w:tcPr>
            <w:tcW w:w="1314"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706</w:t>
            </w:r>
          </w:p>
        </w:tc>
        <w:tc>
          <w:tcPr>
            <w:tcW w:w="1234" w:type="dxa"/>
            <w:tcBorders>
              <w:top w:val="nil"/>
              <w:left w:val="nil"/>
              <w:bottom w:val="single" w:sz="8" w:space="0" w:color="auto"/>
              <w:right w:val="single" w:sz="8" w:space="0" w:color="auto"/>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sidRPr="002E4189">
              <w:rPr>
                <w:rFonts w:ascii="Calibri" w:eastAsia="Times New Roman" w:hAnsi="Calibri" w:cs="Times New Roman"/>
                <w:color w:val="000000"/>
                <w:lang w:eastAsia="es-CO"/>
              </w:rPr>
              <w:t> </w:t>
            </w:r>
            <w:r>
              <w:rPr>
                <w:rFonts w:ascii="Calibri" w:eastAsia="Times New Roman" w:hAnsi="Calibri" w:cs="Times New Roman"/>
                <w:color w:val="000000"/>
                <w:lang w:eastAsia="es-CO"/>
              </w:rPr>
              <w:t>0</w:t>
            </w:r>
          </w:p>
        </w:tc>
      </w:tr>
      <w:tr w:rsidR="002B5260" w:rsidRPr="002E4189" w:rsidTr="00CE4019">
        <w:trPr>
          <w:trHeight w:val="315"/>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2B5260" w:rsidRPr="002E4189" w:rsidRDefault="002B5260" w:rsidP="00CE4019">
            <w:pPr>
              <w:spacing w:after="0" w:line="240" w:lineRule="auto"/>
              <w:rPr>
                <w:rFonts w:ascii="Arial" w:eastAsia="Times New Roman" w:hAnsi="Arial" w:cs="Arial"/>
                <w:color w:val="000000"/>
                <w:sz w:val="16"/>
                <w:szCs w:val="16"/>
                <w:lang w:eastAsia="es-CO"/>
              </w:rPr>
            </w:pPr>
            <w:r w:rsidRPr="002E4189">
              <w:rPr>
                <w:rFonts w:ascii="Arial" w:eastAsia="Times New Roman" w:hAnsi="Arial" w:cs="Arial"/>
                <w:color w:val="000000"/>
                <w:sz w:val="16"/>
                <w:szCs w:val="16"/>
                <w:lang w:eastAsia="es-CO"/>
              </w:rPr>
              <w:t>QUEJAS</w:t>
            </w:r>
          </w:p>
        </w:tc>
        <w:tc>
          <w:tcPr>
            <w:tcW w:w="1637"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0</w:t>
            </w:r>
          </w:p>
        </w:tc>
        <w:tc>
          <w:tcPr>
            <w:tcW w:w="1394"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21</w:t>
            </w:r>
          </w:p>
        </w:tc>
        <w:tc>
          <w:tcPr>
            <w:tcW w:w="1335"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sidRPr="002E4189">
              <w:rPr>
                <w:rFonts w:ascii="Calibri" w:eastAsia="Times New Roman" w:hAnsi="Calibri" w:cs="Times New Roman"/>
                <w:color w:val="000000"/>
                <w:lang w:eastAsia="es-CO"/>
              </w:rPr>
              <w:t> </w:t>
            </w:r>
            <w:r>
              <w:rPr>
                <w:rFonts w:ascii="Calibri" w:eastAsia="Times New Roman" w:hAnsi="Calibri" w:cs="Times New Roman"/>
                <w:color w:val="000000"/>
                <w:lang w:eastAsia="es-CO"/>
              </w:rPr>
              <w:t>21</w:t>
            </w:r>
          </w:p>
        </w:tc>
        <w:tc>
          <w:tcPr>
            <w:tcW w:w="1440"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sidRPr="002E4189">
              <w:rPr>
                <w:rFonts w:ascii="Calibri" w:eastAsia="Times New Roman" w:hAnsi="Calibri" w:cs="Times New Roman"/>
                <w:color w:val="000000"/>
                <w:lang w:eastAsia="es-CO"/>
              </w:rPr>
              <w:t> </w:t>
            </w:r>
            <w:r>
              <w:rPr>
                <w:rFonts w:ascii="Calibri" w:eastAsia="Times New Roman" w:hAnsi="Calibri" w:cs="Times New Roman"/>
                <w:color w:val="000000"/>
                <w:lang w:eastAsia="es-CO"/>
              </w:rPr>
              <w:t>0</w:t>
            </w:r>
          </w:p>
        </w:tc>
        <w:tc>
          <w:tcPr>
            <w:tcW w:w="1314"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sidRPr="002E4189">
              <w:rPr>
                <w:rFonts w:ascii="Calibri" w:eastAsia="Times New Roman" w:hAnsi="Calibri" w:cs="Times New Roman"/>
                <w:color w:val="000000"/>
                <w:lang w:eastAsia="es-CO"/>
              </w:rPr>
              <w:t> </w:t>
            </w:r>
            <w:r>
              <w:rPr>
                <w:rFonts w:ascii="Calibri" w:eastAsia="Times New Roman" w:hAnsi="Calibri" w:cs="Times New Roman"/>
                <w:color w:val="000000"/>
                <w:lang w:eastAsia="es-CO"/>
              </w:rPr>
              <w:t>21</w:t>
            </w:r>
          </w:p>
        </w:tc>
        <w:tc>
          <w:tcPr>
            <w:tcW w:w="1234" w:type="dxa"/>
            <w:tcBorders>
              <w:top w:val="nil"/>
              <w:left w:val="nil"/>
              <w:bottom w:val="single" w:sz="8" w:space="0" w:color="auto"/>
              <w:right w:val="single" w:sz="8" w:space="0" w:color="auto"/>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sidRPr="002E4189">
              <w:rPr>
                <w:rFonts w:ascii="Calibri" w:eastAsia="Times New Roman" w:hAnsi="Calibri" w:cs="Times New Roman"/>
                <w:color w:val="000000"/>
                <w:lang w:eastAsia="es-CO"/>
              </w:rPr>
              <w:t> </w:t>
            </w:r>
            <w:r>
              <w:rPr>
                <w:rFonts w:ascii="Calibri" w:eastAsia="Times New Roman" w:hAnsi="Calibri" w:cs="Times New Roman"/>
                <w:color w:val="000000"/>
                <w:lang w:eastAsia="es-CO"/>
              </w:rPr>
              <w:t>0</w:t>
            </w:r>
          </w:p>
        </w:tc>
      </w:tr>
      <w:tr w:rsidR="002B5260" w:rsidRPr="002E4189" w:rsidTr="00CE4019">
        <w:trPr>
          <w:trHeight w:val="315"/>
        </w:trPr>
        <w:tc>
          <w:tcPr>
            <w:tcW w:w="1134" w:type="dxa"/>
            <w:tcBorders>
              <w:top w:val="nil"/>
              <w:left w:val="single" w:sz="8" w:space="0" w:color="auto"/>
              <w:bottom w:val="single" w:sz="8" w:space="0" w:color="auto"/>
              <w:right w:val="single" w:sz="4" w:space="0" w:color="auto"/>
            </w:tcBorders>
            <w:shd w:val="clear" w:color="auto" w:fill="auto"/>
            <w:noWrap/>
            <w:vAlign w:val="bottom"/>
            <w:hideMark/>
          </w:tcPr>
          <w:p w:rsidR="002B5260" w:rsidRPr="002E4189" w:rsidRDefault="002B5260" w:rsidP="00CE4019">
            <w:pPr>
              <w:spacing w:after="0" w:line="240" w:lineRule="auto"/>
              <w:rPr>
                <w:rFonts w:ascii="Arial" w:eastAsia="Times New Roman" w:hAnsi="Arial" w:cs="Arial"/>
                <w:color w:val="000000"/>
                <w:sz w:val="16"/>
                <w:szCs w:val="16"/>
                <w:lang w:eastAsia="es-CO"/>
              </w:rPr>
            </w:pPr>
            <w:r w:rsidRPr="002E4189">
              <w:rPr>
                <w:rFonts w:ascii="Arial" w:eastAsia="Times New Roman" w:hAnsi="Arial" w:cs="Arial"/>
                <w:color w:val="000000"/>
                <w:sz w:val="16"/>
                <w:szCs w:val="16"/>
                <w:lang w:eastAsia="es-CO"/>
              </w:rPr>
              <w:t>RECLAMOS</w:t>
            </w:r>
          </w:p>
        </w:tc>
        <w:tc>
          <w:tcPr>
            <w:tcW w:w="1637"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0</w:t>
            </w:r>
          </w:p>
        </w:tc>
        <w:tc>
          <w:tcPr>
            <w:tcW w:w="1394"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sidRPr="002E4189">
              <w:rPr>
                <w:rFonts w:ascii="Calibri" w:eastAsia="Times New Roman" w:hAnsi="Calibri" w:cs="Times New Roman"/>
                <w:color w:val="000000"/>
                <w:lang w:eastAsia="es-CO"/>
              </w:rPr>
              <w:t> </w:t>
            </w:r>
            <w:r>
              <w:rPr>
                <w:rFonts w:ascii="Calibri" w:eastAsia="Times New Roman" w:hAnsi="Calibri" w:cs="Times New Roman"/>
                <w:color w:val="000000"/>
                <w:lang w:eastAsia="es-CO"/>
              </w:rPr>
              <w:t>7</w:t>
            </w:r>
          </w:p>
        </w:tc>
        <w:tc>
          <w:tcPr>
            <w:tcW w:w="1335"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sidRPr="002E4189">
              <w:rPr>
                <w:rFonts w:ascii="Calibri" w:eastAsia="Times New Roman" w:hAnsi="Calibri" w:cs="Times New Roman"/>
                <w:color w:val="000000"/>
                <w:lang w:eastAsia="es-CO"/>
              </w:rPr>
              <w:t> </w:t>
            </w:r>
            <w:r>
              <w:rPr>
                <w:rFonts w:ascii="Calibri" w:eastAsia="Times New Roman" w:hAnsi="Calibri" w:cs="Times New Roman"/>
                <w:color w:val="000000"/>
                <w:lang w:eastAsia="es-CO"/>
              </w:rPr>
              <w:t>7</w:t>
            </w:r>
          </w:p>
        </w:tc>
        <w:tc>
          <w:tcPr>
            <w:tcW w:w="1440"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sidRPr="002E4189">
              <w:rPr>
                <w:rFonts w:ascii="Calibri" w:eastAsia="Times New Roman" w:hAnsi="Calibri" w:cs="Times New Roman"/>
                <w:color w:val="000000"/>
                <w:lang w:eastAsia="es-CO"/>
              </w:rPr>
              <w:t> </w:t>
            </w:r>
            <w:r>
              <w:rPr>
                <w:rFonts w:ascii="Calibri" w:eastAsia="Times New Roman" w:hAnsi="Calibri" w:cs="Times New Roman"/>
                <w:color w:val="000000"/>
                <w:lang w:eastAsia="es-CO"/>
              </w:rPr>
              <w:t>0</w:t>
            </w:r>
          </w:p>
        </w:tc>
        <w:tc>
          <w:tcPr>
            <w:tcW w:w="1314"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sidRPr="002E4189">
              <w:rPr>
                <w:rFonts w:ascii="Calibri" w:eastAsia="Times New Roman" w:hAnsi="Calibri" w:cs="Times New Roman"/>
                <w:color w:val="000000"/>
                <w:lang w:eastAsia="es-CO"/>
              </w:rPr>
              <w:t> </w:t>
            </w:r>
            <w:r>
              <w:rPr>
                <w:rFonts w:ascii="Calibri" w:eastAsia="Times New Roman" w:hAnsi="Calibri" w:cs="Times New Roman"/>
                <w:color w:val="000000"/>
                <w:lang w:eastAsia="es-CO"/>
              </w:rPr>
              <w:t>7</w:t>
            </w:r>
          </w:p>
        </w:tc>
        <w:tc>
          <w:tcPr>
            <w:tcW w:w="1234" w:type="dxa"/>
            <w:tcBorders>
              <w:top w:val="nil"/>
              <w:left w:val="nil"/>
              <w:bottom w:val="single" w:sz="8" w:space="0" w:color="auto"/>
              <w:right w:val="single" w:sz="8" w:space="0" w:color="auto"/>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sidRPr="002E4189">
              <w:rPr>
                <w:rFonts w:ascii="Calibri" w:eastAsia="Times New Roman" w:hAnsi="Calibri" w:cs="Times New Roman"/>
                <w:color w:val="000000"/>
                <w:lang w:eastAsia="es-CO"/>
              </w:rPr>
              <w:t> </w:t>
            </w:r>
            <w:r>
              <w:rPr>
                <w:rFonts w:ascii="Calibri" w:eastAsia="Times New Roman" w:hAnsi="Calibri" w:cs="Times New Roman"/>
                <w:color w:val="000000"/>
                <w:lang w:eastAsia="es-CO"/>
              </w:rPr>
              <w:t>0</w:t>
            </w:r>
          </w:p>
        </w:tc>
      </w:tr>
    </w:tbl>
    <w:p w:rsidR="002B5260" w:rsidRDefault="002B5260" w:rsidP="002B5260">
      <w:pPr>
        <w:widowControl w:val="0"/>
        <w:autoSpaceDE w:val="0"/>
        <w:autoSpaceDN w:val="0"/>
        <w:adjustRightInd w:val="0"/>
        <w:spacing w:after="0" w:line="277" w:lineRule="auto"/>
        <w:jc w:val="both"/>
        <w:rPr>
          <w:rFonts w:ascii="Arial" w:eastAsia="Arial Unicode MS" w:hAnsi="Arial" w:cs="Arial"/>
          <w:sz w:val="24"/>
          <w:szCs w:val="24"/>
          <w:lang w:val="es-ES" w:eastAsia="es-ES"/>
        </w:rPr>
      </w:pPr>
    </w:p>
    <w:p w:rsidR="002B5260" w:rsidRDefault="002B5260" w:rsidP="002B5260">
      <w:pPr>
        <w:jc w:val="both"/>
        <w:rPr>
          <w:rFonts w:ascii="Arial" w:eastAsia="Arial Unicode MS" w:hAnsi="Arial" w:cs="Arial"/>
          <w:b/>
          <w:sz w:val="24"/>
          <w:szCs w:val="24"/>
          <w:u w:val="single"/>
          <w:lang w:val="es-ES" w:eastAsia="es-ES"/>
        </w:rPr>
      </w:pPr>
      <w:r>
        <w:rPr>
          <w:rFonts w:ascii="Arial" w:eastAsia="Arial Unicode MS" w:hAnsi="Arial" w:cs="Arial"/>
          <w:b/>
          <w:sz w:val="24"/>
          <w:szCs w:val="24"/>
          <w:u w:val="single"/>
          <w:lang w:val="es-ES" w:eastAsia="es-ES"/>
        </w:rPr>
        <w:t xml:space="preserve">DICIEMBRE </w:t>
      </w:r>
    </w:p>
    <w:p w:rsidR="002B5260" w:rsidRPr="002E4189" w:rsidRDefault="002B5260" w:rsidP="002B5260">
      <w:pPr>
        <w:pStyle w:val="Prrafodelista"/>
        <w:widowControl w:val="0"/>
        <w:autoSpaceDE w:val="0"/>
        <w:autoSpaceDN w:val="0"/>
        <w:adjustRightInd w:val="0"/>
        <w:spacing w:after="0" w:line="277" w:lineRule="auto"/>
        <w:jc w:val="both"/>
        <w:rPr>
          <w:rFonts w:ascii="Arial" w:eastAsia="Times New Roman" w:hAnsi="Arial" w:cs="Arial"/>
          <w:sz w:val="24"/>
          <w:szCs w:val="24"/>
          <w:lang w:val="es-ES" w:eastAsia="es-ES"/>
        </w:rPr>
      </w:pPr>
    </w:p>
    <w:tbl>
      <w:tblPr>
        <w:tblW w:w="9488" w:type="dxa"/>
        <w:tblInd w:w="-10" w:type="dxa"/>
        <w:tblCellMar>
          <w:left w:w="70" w:type="dxa"/>
          <w:right w:w="70" w:type="dxa"/>
        </w:tblCellMar>
        <w:tblLook w:val="04A0" w:firstRow="1" w:lastRow="0" w:firstColumn="1" w:lastColumn="0" w:noHBand="0" w:noVBand="1"/>
      </w:tblPr>
      <w:tblGrid>
        <w:gridCol w:w="1134"/>
        <w:gridCol w:w="1637"/>
        <w:gridCol w:w="1394"/>
        <w:gridCol w:w="1335"/>
        <w:gridCol w:w="1440"/>
        <w:gridCol w:w="1314"/>
        <w:gridCol w:w="1234"/>
      </w:tblGrid>
      <w:tr w:rsidR="002B5260" w:rsidRPr="002E4189" w:rsidTr="00CE4019">
        <w:trPr>
          <w:trHeight w:val="315"/>
        </w:trPr>
        <w:tc>
          <w:tcPr>
            <w:tcW w:w="9488" w:type="dxa"/>
            <w:gridSpan w:val="7"/>
            <w:tcBorders>
              <w:top w:val="single" w:sz="8" w:space="0" w:color="auto"/>
              <w:left w:val="single" w:sz="8" w:space="0" w:color="auto"/>
              <w:bottom w:val="nil"/>
              <w:right w:val="single" w:sz="8" w:space="0" w:color="000000"/>
            </w:tcBorders>
            <w:shd w:val="clear" w:color="auto" w:fill="auto"/>
            <w:noWrap/>
            <w:vAlign w:val="center"/>
            <w:hideMark/>
          </w:tcPr>
          <w:p w:rsidR="002B5260" w:rsidRPr="002E4189" w:rsidRDefault="002B5260" w:rsidP="00CE4019">
            <w:pPr>
              <w:spacing w:after="0" w:line="240" w:lineRule="auto"/>
              <w:jc w:val="center"/>
              <w:rPr>
                <w:rFonts w:ascii="Calibri" w:eastAsia="Times New Roman" w:hAnsi="Calibri" w:cs="Times New Roman"/>
                <w:b/>
                <w:bCs/>
                <w:color w:val="FF0000"/>
                <w:sz w:val="24"/>
                <w:szCs w:val="24"/>
                <w:lang w:eastAsia="es-CO"/>
              </w:rPr>
            </w:pPr>
            <w:r w:rsidRPr="009D06DB">
              <w:rPr>
                <w:rFonts w:ascii="Calibri" w:eastAsia="Times New Roman" w:hAnsi="Calibri" w:cs="Times New Roman"/>
                <w:b/>
                <w:bCs/>
                <w:sz w:val="24"/>
                <w:szCs w:val="24"/>
                <w:lang w:eastAsia="es-CO"/>
              </w:rPr>
              <w:t>TRÁMITE</w:t>
            </w:r>
          </w:p>
        </w:tc>
      </w:tr>
      <w:tr w:rsidR="002B5260" w:rsidRPr="002E4189" w:rsidTr="00CE4019">
        <w:trPr>
          <w:trHeight w:val="300"/>
        </w:trPr>
        <w:tc>
          <w:tcPr>
            <w:tcW w:w="1134" w:type="dxa"/>
            <w:vMerge w:val="restart"/>
            <w:tcBorders>
              <w:top w:val="single" w:sz="4" w:space="0" w:color="auto"/>
              <w:left w:val="single" w:sz="8" w:space="0" w:color="auto"/>
              <w:bottom w:val="single" w:sz="4" w:space="0" w:color="auto"/>
              <w:right w:val="single" w:sz="4" w:space="0" w:color="auto"/>
            </w:tcBorders>
            <w:shd w:val="clear" w:color="auto" w:fill="9CC2E5" w:themeFill="accent1" w:themeFillTint="99"/>
            <w:vAlign w:val="bottom"/>
            <w:hideMark/>
          </w:tcPr>
          <w:p w:rsidR="002B5260" w:rsidRPr="002E4189" w:rsidRDefault="002B5260" w:rsidP="00CE4019">
            <w:pPr>
              <w:spacing w:after="0" w:line="240" w:lineRule="auto"/>
              <w:jc w:val="center"/>
              <w:rPr>
                <w:rFonts w:ascii="Arial" w:eastAsia="Times New Roman" w:hAnsi="Arial" w:cs="Arial"/>
                <w:b/>
                <w:bCs/>
                <w:color w:val="000000"/>
                <w:sz w:val="16"/>
                <w:szCs w:val="16"/>
                <w:lang w:eastAsia="es-CO"/>
              </w:rPr>
            </w:pPr>
            <w:r w:rsidRPr="002E4189">
              <w:rPr>
                <w:rFonts w:ascii="Arial" w:eastAsia="Times New Roman" w:hAnsi="Arial" w:cs="Arial"/>
                <w:b/>
                <w:bCs/>
                <w:color w:val="000000"/>
                <w:sz w:val="16"/>
                <w:szCs w:val="16"/>
                <w:lang w:eastAsia="es-CO"/>
              </w:rPr>
              <w:t>PQR</w:t>
            </w:r>
          </w:p>
        </w:tc>
        <w:tc>
          <w:tcPr>
            <w:tcW w:w="1637"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2B5260" w:rsidRPr="002E4189" w:rsidRDefault="002B5260" w:rsidP="00CE4019">
            <w:pPr>
              <w:spacing w:after="0" w:line="240" w:lineRule="auto"/>
              <w:jc w:val="center"/>
              <w:rPr>
                <w:rFonts w:ascii="Arial" w:eastAsia="Times New Roman" w:hAnsi="Arial" w:cs="Arial"/>
                <w:b/>
                <w:bCs/>
                <w:color w:val="000000"/>
                <w:sz w:val="16"/>
                <w:szCs w:val="16"/>
                <w:lang w:eastAsia="es-CO"/>
              </w:rPr>
            </w:pPr>
            <w:r w:rsidRPr="002E4189">
              <w:rPr>
                <w:rFonts w:ascii="Arial" w:eastAsia="Times New Roman" w:hAnsi="Arial" w:cs="Arial"/>
                <w:b/>
                <w:bCs/>
                <w:color w:val="000000"/>
                <w:sz w:val="16"/>
                <w:szCs w:val="16"/>
                <w:lang w:eastAsia="es-CO"/>
              </w:rPr>
              <w:t>CÚANTAS PQR NO RESPONDIERON EN EL PERIODO ANTERIOR</w:t>
            </w:r>
          </w:p>
        </w:tc>
        <w:tc>
          <w:tcPr>
            <w:tcW w:w="1394"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2B5260" w:rsidRPr="002E4189" w:rsidRDefault="002B5260" w:rsidP="00CE4019">
            <w:pPr>
              <w:spacing w:after="0" w:line="240" w:lineRule="auto"/>
              <w:jc w:val="center"/>
              <w:rPr>
                <w:rFonts w:ascii="Arial" w:eastAsia="Times New Roman" w:hAnsi="Arial" w:cs="Arial"/>
                <w:b/>
                <w:bCs/>
                <w:color w:val="000000"/>
                <w:sz w:val="16"/>
                <w:szCs w:val="16"/>
                <w:lang w:eastAsia="es-CO"/>
              </w:rPr>
            </w:pPr>
            <w:r w:rsidRPr="002E4189">
              <w:rPr>
                <w:rFonts w:ascii="Arial" w:eastAsia="Times New Roman" w:hAnsi="Arial" w:cs="Arial"/>
                <w:b/>
                <w:bCs/>
                <w:color w:val="000000"/>
                <w:sz w:val="16"/>
                <w:szCs w:val="16"/>
                <w:lang w:eastAsia="es-CO"/>
              </w:rPr>
              <w:t>TOTAL POR RESPONDER MES ACTUAL Y PERIODO ANTERIOR</w:t>
            </w:r>
          </w:p>
        </w:tc>
        <w:tc>
          <w:tcPr>
            <w:tcW w:w="1335"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2B5260" w:rsidRPr="002E4189" w:rsidRDefault="002B5260" w:rsidP="00CE4019">
            <w:pPr>
              <w:spacing w:after="0" w:line="240" w:lineRule="auto"/>
              <w:jc w:val="center"/>
              <w:rPr>
                <w:rFonts w:ascii="Arial" w:eastAsia="Times New Roman" w:hAnsi="Arial" w:cs="Arial"/>
                <w:b/>
                <w:bCs/>
                <w:color w:val="000000"/>
                <w:sz w:val="16"/>
                <w:szCs w:val="16"/>
                <w:lang w:eastAsia="es-CO"/>
              </w:rPr>
            </w:pPr>
            <w:r w:rsidRPr="002E4189">
              <w:rPr>
                <w:rFonts w:ascii="Arial" w:eastAsia="Times New Roman" w:hAnsi="Arial" w:cs="Arial"/>
                <w:b/>
                <w:bCs/>
                <w:color w:val="000000"/>
                <w:sz w:val="16"/>
                <w:szCs w:val="16"/>
                <w:lang w:eastAsia="es-CO"/>
              </w:rPr>
              <w:t>PQR ALLEGADAS Y RESPONDIDAS EN EL MES ACTUAL</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2B5260" w:rsidRPr="002E4189" w:rsidRDefault="002B5260" w:rsidP="00CE4019">
            <w:pPr>
              <w:spacing w:after="0" w:line="240" w:lineRule="auto"/>
              <w:jc w:val="center"/>
              <w:rPr>
                <w:rFonts w:ascii="Arial" w:eastAsia="Times New Roman" w:hAnsi="Arial" w:cs="Arial"/>
                <w:b/>
                <w:bCs/>
                <w:color w:val="000000"/>
                <w:sz w:val="16"/>
                <w:szCs w:val="16"/>
                <w:lang w:eastAsia="es-CO"/>
              </w:rPr>
            </w:pPr>
            <w:r w:rsidRPr="002E4189">
              <w:rPr>
                <w:rFonts w:ascii="Arial" w:eastAsia="Times New Roman" w:hAnsi="Arial" w:cs="Arial"/>
                <w:b/>
                <w:bCs/>
                <w:color w:val="000000"/>
                <w:sz w:val="16"/>
                <w:szCs w:val="16"/>
                <w:lang w:eastAsia="es-CO"/>
              </w:rPr>
              <w:t>CÚANTAS PQR DE PERIODOS ANTERIORES RESPONDIERON EN ESTE MES</w:t>
            </w:r>
          </w:p>
        </w:tc>
        <w:tc>
          <w:tcPr>
            <w:tcW w:w="1314"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2B5260" w:rsidRPr="002E4189" w:rsidRDefault="002B5260" w:rsidP="00CE4019">
            <w:pPr>
              <w:spacing w:after="0" w:line="240" w:lineRule="auto"/>
              <w:jc w:val="center"/>
              <w:rPr>
                <w:rFonts w:ascii="Arial" w:eastAsia="Times New Roman" w:hAnsi="Arial" w:cs="Arial"/>
                <w:b/>
                <w:bCs/>
                <w:color w:val="000000"/>
                <w:sz w:val="16"/>
                <w:szCs w:val="16"/>
                <w:lang w:eastAsia="es-CO"/>
              </w:rPr>
            </w:pPr>
            <w:r w:rsidRPr="002E4189">
              <w:rPr>
                <w:rFonts w:ascii="Arial" w:eastAsia="Times New Roman" w:hAnsi="Arial" w:cs="Arial"/>
                <w:b/>
                <w:bCs/>
                <w:color w:val="000000"/>
                <w:sz w:val="16"/>
                <w:szCs w:val="16"/>
                <w:lang w:eastAsia="es-CO"/>
              </w:rPr>
              <w:t>TOTAL RESPONDIDAS EN EL MES</w:t>
            </w:r>
          </w:p>
        </w:tc>
        <w:tc>
          <w:tcPr>
            <w:tcW w:w="1234" w:type="dxa"/>
            <w:vMerge w:val="restart"/>
            <w:tcBorders>
              <w:top w:val="single" w:sz="4" w:space="0" w:color="auto"/>
              <w:left w:val="single" w:sz="4" w:space="0" w:color="auto"/>
              <w:bottom w:val="single" w:sz="4" w:space="0" w:color="auto"/>
              <w:right w:val="single" w:sz="8" w:space="0" w:color="auto"/>
            </w:tcBorders>
            <w:shd w:val="clear" w:color="auto" w:fill="9CC2E5" w:themeFill="accent1" w:themeFillTint="99"/>
            <w:vAlign w:val="center"/>
            <w:hideMark/>
          </w:tcPr>
          <w:p w:rsidR="002B5260" w:rsidRPr="002E4189" w:rsidRDefault="002B5260" w:rsidP="00CE4019">
            <w:pPr>
              <w:spacing w:after="0" w:line="240" w:lineRule="auto"/>
              <w:jc w:val="center"/>
              <w:rPr>
                <w:rFonts w:ascii="Arial" w:eastAsia="Times New Roman" w:hAnsi="Arial" w:cs="Arial"/>
                <w:b/>
                <w:bCs/>
                <w:color w:val="000000"/>
                <w:sz w:val="16"/>
                <w:szCs w:val="16"/>
                <w:lang w:eastAsia="es-CO"/>
              </w:rPr>
            </w:pPr>
            <w:r w:rsidRPr="002E4189">
              <w:rPr>
                <w:rFonts w:ascii="Arial" w:eastAsia="Times New Roman" w:hAnsi="Arial" w:cs="Arial"/>
                <w:b/>
                <w:bCs/>
                <w:color w:val="000000"/>
                <w:sz w:val="16"/>
                <w:szCs w:val="16"/>
                <w:lang w:eastAsia="es-CO"/>
              </w:rPr>
              <w:t>TOTAL SIN RESPONDER MES ACTUAL</w:t>
            </w:r>
          </w:p>
        </w:tc>
      </w:tr>
      <w:tr w:rsidR="002B5260" w:rsidRPr="002E4189" w:rsidTr="00CE4019">
        <w:trPr>
          <w:trHeight w:val="450"/>
        </w:trPr>
        <w:tc>
          <w:tcPr>
            <w:tcW w:w="1134" w:type="dxa"/>
            <w:vMerge/>
            <w:tcBorders>
              <w:top w:val="single" w:sz="4" w:space="0" w:color="auto"/>
              <w:left w:val="single" w:sz="8" w:space="0" w:color="auto"/>
              <w:bottom w:val="single" w:sz="4" w:space="0" w:color="auto"/>
              <w:right w:val="single" w:sz="4" w:space="0" w:color="auto"/>
            </w:tcBorders>
            <w:shd w:val="clear" w:color="auto" w:fill="9CC2E5" w:themeFill="accent1" w:themeFillTint="99"/>
            <w:vAlign w:val="center"/>
            <w:hideMark/>
          </w:tcPr>
          <w:p w:rsidR="002B5260" w:rsidRPr="002E4189" w:rsidRDefault="002B5260" w:rsidP="00CE4019">
            <w:pPr>
              <w:spacing w:after="0" w:line="240" w:lineRule="auto"/>
              <w:rPr>
                <w:rFonts w:ascii="Arial" w:eastAsia="Times New Roman" w:hAnsi="Arial" w:cs="Arial"/>
                <w:b/>
                <w:bCs/>
                <w:color w:val="000000"/>
                <w:sz w:val="16"/>
                <w:szCs w:val="16"/>
                <w:lang w:eastAsia="es-CO"/>
              </w:rPr>
            </w:pPr>
          </w:p>
        </w:tc>
        <w:tc>
          <w:tcPr>
            <w:tcW w:w="163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2B5260" w:rsidRPr="002E4189" w:rsidRDefault="002B5260" w:rsidP="00CE4019">
            <w:pPr>
              <w:spacing w:after="0" w:line="240" w:lineRule="auto"/>
              <w:rPr>
                <w:rFonts w:ascii="Arial" w:eastAsia="Times New Roman" w:hAnsi="Arial" w:cs="Arial"/>
                <w:b/>
                <w:bCs/>
                <w:color w:val="000000"/>
                <w:sz w:val="16"/>
                <w:szCs w:val="16"/>
                <w:lang w:eastAsia="es-CO"/>
              </w:rPr>
            </w:pPr>
          </w:p>
        </w:tc>
        <w:tc>
          <w:tcPr>
            <w:tcW w:w="1394"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2B5260" w:rsidRPr="002E4189" w:rsidRDefault="002B5260" w:rsidP="00CE4019">
            <w:pPr>
              <w:spacing w:after="0" w:line="240" w:lineRule="auto"/>
              <w:rPr>
                <w:rFonts w:ascii="Arial" w:eastAsia="Times New Roman" w:hAnsi="Arial" w:cs="Arial"/>
                <w:b/>
                <w:bCs/>
                <w:color w:val="000000"/>
                <w:sz w:val="16"/>
                <w:szCs w:val="16"/>
                <w:lang w:eastAsia="es-CO"/>
              </w:rPr>
            </w:pPr>
          </w:p>
        </w:tc>
        <w:tc>
          <w:tcPr>
            <w:tcW w:w="1335"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2B5260" w:rsidRPr="002E4189" w:rsidRDefault="002B5260" w:rsidP="00CE4019">
            <w:pPr>
              <w:spacing w:after="0" w:line="240" w:lineRule="auto"/>
              <w:rPr>
                <w:rFonts w:ascii="Arial" w:eastAsia="Times New Roman" w:hAnsi="Arial" w:cs="Arial"/>
                <w:b/>
                <w:bCs/>
                <w:color w:val="000000"/>
                <w:sz w:val="16"/>
                <w:szCs w:val="16"/>
                <w:lang w:eastAsia="es-CO"/>
              </w:rPr>
            </w:pPr>
          </w:p>
        </w:tc>
        <w:tc>
          <w:tcPr>
            <w:tcW w:w="1440"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2B5260" w:rsidRPr="002E4189" w:rsidRDefault="002B5260" w:rsidP="00CE4019">
            <w:pPr>
              <w:spacing w:after="0" w:line="240" w:lineRule="auto"/>
              <w:rPr>
                <w:rFonts w:ascii="Arial" w:eastAsia="Times New Roman" w:hAnsi="Arial" w:cs="Arial"/>
                <w:b/>
                <w:bCs/>
                <w:color w:val="000000"/>
                <w:sz w:val="16"/>
                <w:szCs w:val="16"/>
                <w:lang w:eastAsia="es-CO"/>
              </w:rPr>
            </w:pPr>
          </w:p>
        </w:tc>
        <w:tc>
          <w:tcPr>
            <w:tcW w:w="1314"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2B5260" w:rsidRPr="002E4189" w:rsidRDefault="002B5260" w:rsidP="00CE4019">
            <w:pPr>
              <w:spacing w:after="0" w:line="240" w:lineRule="auto"/>
              <w:rPr>
                <w:rFonts w:ascii="Arial" w:eastAsia="Times New Roman" w:hAnsi="Arial" w:cs="Arial"/>
                <w:b/>
                <w:bCs/>
                <w:color w:val="000000"/>
                <w:sz w:val="16"/>
                <w:szCs w:val="16"/>
                <w:lang w:eastAsia="es-CO"/>
              </w:rPr>
            </w:pPr>
          </w:p>
        </w:tc>
        <w:tc>
          <w:tcPr>
            <w:tcW w:w="1234" w:type="dxa"/>
            <w:vMerge/>
            <w:tcBorders>
              <w:top w:val="single" w:sz="4" w:space="0" w:color="auto"/>
              <w:left w:val="single" w:sz="4" w:space="0" w:color="auto"/>
              <w:bottom w:val="single" w:sz="4" w:space="0" w:color="auto"/>
              <w:right w:val="single" w:sz="8" w:space="0" w:color="auto"/>
            </w:tcBorders>
            <w:shd w:val="clear" w:color="auto" w:fill="9CC2E5" w:themeFill="accent1" w:themeFillTint="99"/>
            <w:vAlign w:val="center"/>
            <w:hideMark/>
          </w:tcPr>
          <w:p w:rsidR="002B5260" w:rsidRPr="002E4189" w:rsidRDefault="002B5260" w:rsidP="00CE4019">
            <w:pPr>
              <w:spacing w:after="0" w:line="240" w:lineRule="auto"/>
              <w:rPr>
                <w:rFonts w:ascii="Arial" w:eastAsia="Times New Roman" w:hAnsi="Arial" w:cs="Arial"/>
                <w:b/>
                <w:bCs/>
                <w:color w:val="000000"/>
                <w:sz w:val="16"/>
                <w:szCs w:val="16"/>
                <w:lang w:eastAsia="es-CO"/>
              </w:rPr>
            </w:pPr>
          </w:p>
        </w:tc>
      </w:tr>
      <w:tr w:rsidR="002B5260" w:rsidRPr="002E4189" w:rsidTr="00CE4019">
        <w:trPr>
          <w:trHeight w:val="315"/>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2B5260" w:rsidRPr="002E4189" w:rsidRDefault="002B5260" w:rsidP="00CE4019">
            <w:pPr>
              <w:spacing w:after="0" w:line="240" w:lineRule="auto"/>
              <w:rPr>
                <w:rFonts w:ascii="Arial" w:eastAsia="Times New Roman" w:hAnsi="Arial" w:cs="Arial"/>
                <w:color w:val="000000"/>
                <w:sz w:val="16"/>
                <w:szCs w:val="16"/>
                <w:lang w:eastAsia="es-CO"/>
              </w:rPr>
            </w:pPr>
            <w:r w:rsidRPr="002E4189">
              <w:rPr>
                <w:rFonts w:ascii="Arial" w:eastAsia="Times New Roman" w:hAnsi="Arial" w:cs="Arial"/>
                <w:color w:val="000000"/>
                <w:sz w:val="16"/>
                <w:szCs w:val="16"/>
                <w:lang w:eastAsia="es-CO"/>
              </w:rPr>
              <w:t>PETICIONES</w:t>
            </w:r>
          </w:p>
        </w:tc>
        <w:tc>
          <w:tcPr>
            <w:tcW w:w="1637"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0</w:t>
            </w:r>
          </w:p>
        </w:tc>
        <w:tc>
          <w:tcPr>
            <w:tcW w:w="1394"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633</w:t>
            </w:r>
          </w:p>
        </w:tc>
        <w:tc>
          <w:tcPr>
            <w:tcW w:w="1335"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633</w:t>
            </w:r>
          </w:p>
        </w:tc>
        <w:tc>
          <w:tcPr>
            <w:tcW w:w="1440"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p>
        </w:tc>
        <w:tc>
          <w:tcPr>
            <w:tcW w:w="1314"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633</w:t>
            </w:r>
          </w:p>
        </w:tc>
        <w:tc>
          <w:tcPr>
            <w:tcW w:w="1234" w:type="dxa"/>
            <w:tcBorders>
              <w:top w:val="nil"/>
              <w:left w:val="nil"/>
              <w:bottom w:val="single" w:sz="8" w:space="0" w:color="auto"/>
              <w:right w:val="single" w:sz="8" w:space="0" w:color="auto"/>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sidRPr="002E4189">
              <w:rPr>
                <w:rFonts w:ascii="Calibri" w:eastAsia="Times New Roman" w:hAnsi="Calibri" w:cs="Times New Roman"/>
                <w:color w:val="000000"/>
                <w:lang w:eastAsia="es-CO"/>
              </w:rPr>
              <w:t> </w:t>
            </w:r>
            <w:r>
              <w:rPr>
                <w:rFonts w:ascii="Calibri" w:eastAsia="Times New Roman" w:hAnsi="Calibri" w:cs="Times New Roman"/>
                <w:color w:val="000000"/>
                <w:lang w:eastAsia="es-CO"/>
              </w:rPr>
              <w:t>0</w:t>
            </w:r>
          </w:p>
        </w:tc>
      </w:tr>
      <w:tr w:rsidR="002B5260" w:rsidRPr="002E4189" w:rsidTr="00CE4019">
        <w:trPr>
          <w:trHeight w:val="315"/>
        </w:trPr>
        <w:tc>
          <w:tcPr>
            <w:tcW w:w="1134" w:type="dxa"/>
            <w:tcBorders>
              <w:top w:val="nil"/>
              <w:left w:val="single" w:sz="8" w:space="0" w:color="auto"/>
              <w:bottom w:val="single" w:sz="4" w:space="0" w:color="auto"/>
              <w:right w:val="single" w:sz="4" w:space="0" w:color="auto"/>
            </w:tcBorders>
            <w:shd w:val="clear" w:color="auto" w:fill="auto"/>
            <w:noWrap/>
            <w:vAlign w:val="bottom"/>
            <w:hideMark/>
          </w:tcPr>
          <w:p w:rsidR="002B5260" w:rsidRPr="002E4189" w:rsidRDefault="002B5260" w:rsidP="00CE4019">
            <w:pPr>
              <w:spacing w:after="0" w:line="240" w:lineRule="auto"/>
              <w:rPr>
                <w:rFonts w:ascii="Arial" w:eastAsia="Times New Roman" w:hAnsi="Arial" w:cs="Arial"/>
                <w:color w:val="000000"/>
                <w:sz w:val="16"/>
                <w:szCs w:val="16"/>
                <w:lang w:eastAsia="es-CO"/>
              </w:rPr>
            </w:pPr>
            <w:r w:rsidRPr="002E4189">
              <w:rPr>
                <w:rFonts w:ascii="Arial" w:eastAsia="Times New Roman" w:hAnsi="Arial" w:cs="Arial"/>
                <w:color w:val="000000"/>
                <w:sz w:val="16"/>
                <w:szCs w:val="16"/>
                <w:lang w:eastAsia="es-CO"/>
              </w:rPr>
              <w:t>QUEJAS</w:t>
            </w:r>
          </w:p>
        </w:tc>
        <w:tc>
          <w:tcPr>
            <w:tcW w:w="1637"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0</w:t>
            </w:r>
          </w:p>
        </w:tc>
        <w:tc>
          <w:tcPr>
            <w:tcW w:w="1394"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70</w:t>
            </w:r>
          </w:p>
        </w:tc>
        <w:tc>
          <w:tcPr>
            <w:tcW w:w="1335"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70</w:t>
            </w:r>
          </w:p>
        </w:tc>
        <w:tc>
          <w:tcPr>
            <w:tcW w:w="1440"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p>
        </w:tc>
        <w:tc>
          <w:tcPr>
            <w:tcW w:w="1314"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70</w:t>
            </w:r>
          </w:p>
        </w:tc>
        <w:tc>
          <w:tcPr>
            <w:tcW w:w="1234" w:type="dxa"/>
            <w:tcBorders>
              <w:top w:val="nil"/>
              <w:left w:val="nil"/>
              <w:bottom w:val="single" w:sz="8" w:space="0" w:color="auto"/>
              <w:right w:val="single" w:sz="8" w:space="0" w:color="auto"/>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sidRPr="002E4189">
              <w:rPr>
                <w:rFonts w:ascii="Calibri" w:eastAsia="Times New Roman" w:hAnsi="Calibri" w:cs="Times New Roman"/>
                <w:color w:val="000000"/>
                <w:lang w:eastAsia="es-CO"/>
              </w:rPr>
              <w:t> </w:t>
            </w:r>
            <w:r>
              <w:rPr>
                <w:rFonts w:ascii="Calibri" w:eastAsia="Times New Roman" w:hAnsi="Calibri" w:cs="Times New Roman"/>
                <w:color w:val="000000"/>
                <w:lang w:eastAsia="es-CO"/>
              </w:rPr>
              <w:t>0</w:t>
            </w:r>
          </w:p>
        </w:tc>
      </w:tr>
      <w:tr w:rsidR="002B5260" w:rsidRPr="002E4189" w:rsidTr="00CE4019">
        <w:trPr>
          <w:trHeight w:val="315"/>
        </w:trPr>
        <w:tc>
          <w:tcPr>
            <w:tcW w:w="1134" w:type="dxa"/>
            <w:tcBorders>
              <w:top w:val="nil"/>
              <w:left w:val="single" w:sz="8" w:space="0" w:color="auto"/>
              <w:bottom w:val="single" w:sz="8" w:space="0" w:color="auto"/>
              <w:right w:val="single" w:sz="4" w:space="0" w:color="auto"/>
            </w:tcBorders>
            <w:shd w:val="clear" w:color="auto" w:fill="auto"/>
            <w:noWrap/>
            <w:vAlign w:val="bottom"/>
            <w:hideMark/>
          </w:tcPr>
          <w:p w:rsidR="002B5260" w:rsidRPr="002E4189" w:rsidRDefault="002B5260" w:rsidP="00CE4019">
            <w:pPr>
              <w:spacing w:after="0" w:line="240" w:lineRule="auto"/>
              <w:rPr>
                <w:rFonts w:ascii="Arial" w:eastAsia="Times New Roman" w:hAnsi="Arial" w:cs="Arial"/>
                <w:color w:val="000000"/>
                <w:sz w:val="16"/>
                <w:szCs w:val="16"/>
                <w:lang w:eastAsia="es-CO"/>
              </w:rPr>
            </w:pPr>
            <w:r w:rsidRPr="002E4189">
              <w:rPr>
                <w:rFonts w:ascii="Arial" w:eastAsia="Times New Roman" w:hAnsi="Arial" w:cs="Arial"/>
                <w:color w:val="000000"/>
                <w:sz w:val="16"/>
                <w:szCs w:val="16"/>
                <w:lang w:eastAsia="es-CO"/>
              </w:rPr>
              <w:t>RECLAMOS</w:t>
            </w:r>
          </w:p>
        </w:tc>
        <w:tc>
          <w:tcPr>
            <w:tcW w:w="1637"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0</w:t>
            </w:r>
          </w:p>
        </w:tc>
        <w:tc>
          <w:tcPr>
            <w:tcW w:w="1394"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116</w:t>
            </w:r>
          </w:p>
        </w:tc>
        <w:tc>
          <w:tcPr>
            <w:tcW w:w="1335"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116</w:t>
            </w:r>
            <w:r w:rsidRPr="002E4189">
              <w:rPr>
                <w:rFonts w:ascii="Calibri" w:eastAsia="Times New Roman" w:hAnsi="Calibri" w:cs="Times New Roman"/>
                <w:color w:val="000000"/>
                <w:lang w:eastAsia="es-CO"/>
              </w:rPr>
              <w:t> </w:t>
            </w:r>
          </w:p>
        </w:tc>
        <w:tc>
          <w:tcPr>
            <w:tcW w:w="1440"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p>
        </w:tc>
        <w:tc>
          <w:tcPr>
            <w:tcW w:w="1314" w:type="dxa"/>
            <w:tcBorders>
              <w:top w:val="nil"/>
              <w:left w:val="nil"/>
              <w:bottom w:val="single" w:sz="8" w:space="0" w:color="auto"/>
              <w:right w:val="single" w:sz="8" w:space="0" w:color="000000"/>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116</w:t>
            </w:r>
          </w:p>
        </w:tc>
        <w:tc>
          <w:tcPr>
            <w:tcW w:w="1234" w:type="dxa"/>
            <w:tcBorders>
              <w:top w:val="nil"/>
              <w:left w:val="nil"/>
              <w:bottom w:val="single" w:sz="8" w:space="0" w:color="auto"/>
              <w:right w:val="single" w:sz="8" w:space="0" w:color="auto"/>
            </w:tcBorders>
            <w:shd w:val="clear" w:color="000000" w:fill="FFFFFF"/>
            <w:noWrap/>
            <w:vAlign w:val="center"/>
            <w:hideMark/>
          </w:tcPr>
          <w:p w:rsidR="002B5260" w:rsidRPr="002E4189" w:rsidRDefault="002B5260" w:rsidP="00CE4019">
            <w:pPr>
              <w:spacing w:after="0" w:line="240" w:lineRule="auto"/>
              <w:jc w:val="center"/>
              <w:rPr>
                <w:rFonts w:ascii="Calibri" w:eastAsia="Times New Roman" w:hAnsi="Calibri" w:cs="Times New Roman"/>
                <w:color w:val="000000"/>
                <w:lang w:eastAsia="es-CO"/>
              </w:rPr>
            </w:pPr>
            <w:r w:rsidRPr="002E4189">
              <w:rPr>
                <w:rFonts w:ascii="Calibri" w:eastAsia="Times New Roman" w:hAnsi="Calibri" w:cs="Times New Roman"/>
                <w:color w:val="000000"/>
                <w:lang w:eastAsia="es-CO"/>
              </w:rPr>
              <w:t> </w:t>
            </w:r>
            <w:r>
              <w:rPr>
                <w:rFonts w:ascii="Calibri" w:eastAsia="Times New Roman" w:hAnsi="Calibri" w:cs="Times New Roman"/>
                <w:color w:val="000000"/>
                <w:lang w:eastAsia="es-CO"/>
              </w:rPr>
              <w:t>0</w:t>
            </w:r>
          </w:p>
        </w:tc>
      </w:tr>
    </w:tbl>
    <w:p w:rsidR="002B5260" w:rsidRDefault="002B5260" w:rsidP="002B5260">
      <w:pPr>
        <w:widowControl w:val="0"/>
        <w:autoSpaceDE w:val="0"/>
        <w:autoSpaceDN w:val="0"/>
        <w:adjustRightInd w:val="0"/>
        <w:spacing w:after="0" w:line="277" w:lineRule="auto"/>
        <w:jc w:val="both"/>
        <w:rPr>
          <w:rFonts w:ascii="Arial" w:eastAsia="Arial Unicode MS" w:hAnsi="Arial" w:cs="Arial"/>
          <w:sz w:val="24"/>
          <w:szCs w:val="24"/>
          <w:lang w:val="es-ES" w:eastAsia="es-ES"/>
        </w:rPr>
      </w:pPr>
    </w:p>
    <w:p w:rsidR="002B5260" w:rsidRDefault="002B5260" w:rsidP="002B5260">
      <w:pPr>
        <w:widowControl w:val="0"/>
        <w:autoSpaceDE w:val="0"/>
        <w:autoSpaceDN w:val="0"/>
        <w:adjustRightInd w:val="0"/>
        <w:spacing w:after="0" w:line="277" w:lineRule="auto"/>
        <w:jc w:val="both"/>
        <w:rPr>
          <w:rFonts w:ascii="Arial" w:eastAsia="Arial Unicode MS" w:hAnsi="Arial" w:cs="Arial"/>
          <w:sz w:val="24"/>
          <w:szCs w:val="24"/>
          <w:lang w:val="es-ES" w:eastAsia="es-ES"/>
        </w:rPr>
      </w:pPr>
    </w:p>
    <w:p w:rsidR="00E053B5" w:rsidRDefault="00E053B5" w:rsidP="002B5260">
      <w:pPr>
        <w:widowControl w:val="0"/>
        <w:autoSpaceDE w:val="0"/>
        <w:autoSpaceDN w:val="0"/>
        <w:adjustRightInd w:val="0"/>
        <w:spacing w:after="0" w:line="277" w:lineRule="auto"/>
        <w:jc w:val="both"/>
        <w:rPr>
          <w:rFonts w:ascii="Arial" w:eastAsia="Arial Unicode MS" w:hAnsi="Arial" w:cs="Arial"/>
          <w:sz w:val="24"/>
          <w:szCs w:val="24"/>
          <w:lang w:val="es-ES" w:eastAsia="es-ES"/>
        </w:rPr>
      </w:pPr>
    </w:p>
    <w:p w:rsidR="002B5260" w:rsidRPr="00A62B35" w:rsidRDefault="002B5260" w:rsidP="002B5260">
      <w:pPr>
        <w:widowControl w:val="0"/>
        <w:autoSpaceDE w:val="0"/>
        <w:autoSpaceDN w:val="0"/>
        <w:adjustRightInd w:val="0"/>
        <w:spacing w:after="0" w:line="277" w:lineRule="auto"/>
        <w:jc w:val="both"/>
        <w:rPr>
          <w:rFonts w:ascii="Arial" w:eastAsia="Arial Unicode MS" w:hAnsi="Arial" w:cs="Arial"/>
          <w:b/>
          <w:sz w:val="24"/>
          <w:szCs w:val="24"/>
          <w:lang w:val="es-ES" w:eastAsia="es-ES"/>
        </w:rPr>
      </w:pPr>
      <w:r>
        <w:rPr>
          <w:rFonts w:ascii="Arial" w:eastAsia="Arial Unicode MS" w:hAnsi="Arial" w:cs="Arial"/>
          <w:b/>
          <w:sz w:val="24"/>
          <w:szCs w:val="24"/>
          <w:lang w:val="es-ES" w:eastAsia="es-ES"/>
        </w:rPr>
        <w:t xml:space="preserve">4.3 </w:t>
      </w:r>
      <w:r w:rsidRPr="00A62B35">
        <w:rPr>
          <w:rFonts w:ascii="Arial" w:eastAsia="Arial Unicode MS" w:hAnsi="Arial" w:cs="Arial"/>
          <w:b/>
          <w:sz w:val="24"/>
          <w:szCs w:val="24"/>
          <w:lang w:val="es-ES" w:eastAsia="es-ES"/>
        </w:rPr>
        <w:t>NUMERO DE SOLICITUDES QUE FUERON TRASLADADAS A OTRA INSTITUCION. TIEMPO DE RESPUESTA A CADA SOLICITUD.</w:t>
      </w:r>
    </w:p>
    <w:p w:rsidR="002B5260" w:rsidRDefault="002B5260" w:rsidP="002B5260">
      <w:pPr>
        <w:jc w:val="both"/>
        <w:rPr>
          <w:rFonts w:ascii="Arial" w:eastAsia="Arial Unicode MS" w:hAnsi="Arial" w:cs="Arial"/>
          <w:b/>
          <w:sz w:val="24"/>
          <w:szCs w:val="24"/>
          <w:u w:val="single"/>
          <w:lang w:val="es-ES" w:eastAsia="es-ES"/>
        </w:rPr>
      </w:pPr>
    </w:p>
    <w:p w:rsidR="002B5260" w:rsidRPr="00713E3D" w:rsidRDefault="00CE4019" w:rsidP="002B5260">
      <w:pPr>
        <w:widowControl w:val="0"/>
        <w:autoSpaceDE w:val="0"/>
        <w:autoSpaceDN w:val="0"/>
        <w:adjustRightInd w:val="0"/>
        <w:spacing w:after="0" w:line="277" w:lineRule="auto"/>
        <w:jc w:val="both"/>
        <w:rPr>
          <w:rFonts w:ascii="Arial" w:eastAsia="Arial Unicode MS" w:hAnsi="Arial" w:cs="Arial"/>
          <w:color w:val="000000" w:themeColor="text1"/>
          <w:sz w:val="24"/>
          <w:szCs w:val="24"/>
          <w:lang w:val="es-ES" w:eastAsia="es-ES"/>
        </w:rPr>
      </w:pPr>
      <w:r>
        <w:rPr>
          <w:rFonts w:ascii="Arial" w:eastAsia="Arial Unicode MS" w:hAnsi="Arial" w:cs="Arial"/>
          <w:sz w:val="24"/>
          <w:szCs w:val="24"/>
          <w:lang w:val="es-ES" w:eastAsia="es-ES"/>
        </w:rPr>
        <w:t>D</w:t>
      </w:r>
      <w:r w:rsidR="002B5260" w:rsidRPr="00713E3D">
        <w:rPr>
          <w:rFonts w:ascii="Arial" w:eastAsia="Arial Unicode MS" w:hAnsi="Arial" w:cs="Arial"/>
          <w:sz w:val="24"/>
          <w:szCs w:val="24"/>
          <w:lang w:val="es-ES" w:eastAsia="es-ES"/>
        </w:rPr>
        <w:t>urante el mes de  noviembre se recepcionaron nueve (9) solicitudes a través del canal virtual, las cuales se remitieron oportunamente a otras entidades utilizando los canales virtuales por ellos publicados en las respectivas páginas oficiales, por último, durante el mes de diciembre se recepcionaron ocho (8) solicitudes que fueron igualmente remitidas a las instituciones corr</w:t>
      </w:r>
      <w:r w:rsidR="002B5260">
        <w:rPr>
          <w:rFonts w:ascii="Arial" w:eastAsia="Arial Unicode MS" w:hAnsi="Arial" w:cs="Arial"/>
          <w:sz w:val="24"/>
          <w:szCs w:val="24"/>
          <w:lang w:val="es-ES" w:eastAsia="es-ES"/>
        </w:rPr>
        <w:t xml:space="preserve">espondientes, las cuales fueron: </w:t>
      </w:r>
      <w:r w:rsidR="002B5260" w:rsidRPr="00713E3D">
        <w:rPr>
          <w:rFonts w:ascii="Arial" w:eastAsia="Arial Unicode MS" w:hAnsi="Arial" w:cs="Arial"/>
          <w:color w:val="000000" w:themeColor="text1"/>
          <w:sz w:val="24"/>
          <w:szCs w:val="24"/>
          <w:lang w:val="es-ES" w:eastAsia="es-ES"/>
        </w:rPr>
        <w:t>Policía Nacional (4), UARIV (1), INPEC, Defensoría del Pueblo, Alcaldía de Putumayo (1)  utilizando los canales virtuales por ellos publicados en las respectivas páginas oficiales.</w:t>
      </w:r>
    </w:p>
    <w:p w:rsidR="002B5260" w:rsidRDefault="002B5260" w:rsidP="002B5260">
      <w:pPr>
        <w:widowControl w:val="0"/>
        <w:autoSpaceDE w:val="0"/>
        <w:autoSpaceDN w:val="0"/>
        <w:adjustRightInd w:val="0"/>
        <w:spacing w:after="0" w:line="277" w:lineRule="auto"/>
        <w:jc w:val="both"/>
        <w:rPr>
          <w:rFonts w:ascii="Arial" w:eastAsia="Arial Unicode MS" w:hAnsi="Arial" w:cs="Arial"/>
          <w:sz w:val="24"/>
          <w:szCs w:val="24"/>
          <w:lang w:val="es-ES" w:eastAsia="es-ES"/>
        </w:rPr>
      </w:pPr>
    </w:p>
    <w:p w:rsidR="002B5260" w:rsidRDefault="002B5260" w:rsidP="002B5260">
      <w:pPr>
        <w:widowControl w:val="0"/>
        <w:autoSpaceDE w:val="0"/>
        <w:autoSpaceDN w:val="0"/>
        <w:adjustRightInd w:val="0"/>
        <w:spacing w:after="0" w:line="277" w:lineRule="auto"/>
        <w:jc w:val="both"/>
        <w:rPr>
          <w:rFonts w:ascii="Arial" w:eastAsia="Arial Unicode MS" w:hAnsi="Arial" w:cs="Arial"/>
          <w:sz w:val="24"/>
          <w:szCs w:val="24"/>
          <w:lang w:val="es-ES" w:eastAsia="es-ES"/>
        </w:rPr>
      </w:pPr>
    </w:p>
    <w:p w:rsidR="002B5260" w:rsidRPr="0095110E" w:rsidRDefault="002B5260" w:rsidP="002B5260">
      <w:pPr>
        <w:widowControl w:val="0"/>
        <w:autoSpaceDE w:val="0"/>
        <w:autoSpaceDN w:val="0"/>
        <w:adjustRightInd w:val="0"/>
        <w:spacing w:after="0" w:line="277" w:lineRule="auto"/>
        <w:jc w:val="both"/>
        <w:rPr>
          <w:rFonts w:ascii="Arial" w:eastAsia="Arial Unicode MS" w:hAnsi="Arial" w:cs="Arial"/>
          <w:b/>
          <w:sz w:val="24"/>
          <w:szCs w:val="24"/>
          <w:lang w:val="es-ES" w:eastAsia="es-ES"/>
        </w:rPr>
      </w:pPr>
      <w:r>
        <w:rPr>
          <w:rFonts w:ascii="Arial" w:eastAsia="Arial Unicode MS" w:hAnsi="Arial" w:cs="Arial"/>
          <w:b/>
          <w:sz w:val="24"/>
          <w:szCs w:val="24"/>
          <w:lang w:val="es-ES" w:eastAsia="es-ES"/>
        </w:rPr>
        <w:t xml:space="preserve">4.4 </w:t>
      </w:r>
      <w:r w:rsidRPr="0095110E">
        <w:rPr>
          <w:rFonts w:ascii="Arial" w:eastAsia="Arial Unicode MS" w:hAnsi="Arial" w:cs="Arial"/>
          <w:b/>
          <w:sz w:val="24"/>
          <w:szCs w:val="24"/>
          <w:lang w:val="es-ES" w:eastAsia="es-ES"/>
        </w:rPr>
        <w:t>NUMERO DE SOLICITUDES EN LAS QUE SE NEGO EL ACCESO A LA INFORMACION. (SOLICITUDES PENDIENTES DE RESPUESTA)</w:t>
      </w:r>
    </w:p>
    <w:p w:rsidR="002B5260" w:rsidRDefault="002B5260" w:rsidP="002B5260">
      <w:pPr>
        <w:widowControl w:val="0"/>
        <w:autoSpaceDE w:val="0"/>
        <w:autoSpaceDN w:val="0"/>
        <w:adjustRightInd w:val="0"/>
        <w:spacing w:after="0" w:line="277" w:lineRule="auto"/>
        <w:jc w:val="both"/>
        <w:rPr>
          <w:rFonts w:ascii="Arial" w:eastAsia="Arial Unicode MS" w:hAnsi="Arial" w:cs="Arial"/>
          <w:sz w:val="24"/>
          <w:szCs w:val="24"/>
          <w:lang w:val="es-ES" w:eastAsia="es-ES"/>
        </w:rPr>
      </w:pPr>
    </w:p>
    <w:p w:rsidR="002B5260" w:rsidRDefault="002B5260" w:rsidP="002B5260">
      <w:pPr>
        <w:widowControl w:val="0"/>
        <w:autoSpaceDE w:val="0"/>
        <w:autoSpaceDN w:val="0"/>
        <w:adjustRightInd w:val="0"/>
        <w:spacing w:after="0" w:line="277" w:lineRule="auto"/>
        <w:jc w:val="both"/>
        <w:rPr>
          <w:rFonts w:ascii="Arial" w:eastAsia="Arial Unicode MS" w:hAnsi="Arial" w:cs="Arial"/>
          <w:sz w:val="24"/>
          <w:szCs w:val="24"/>
          <w:lang w:val="es-ES" w:eastAsia="es-ES"/>
        </w:rPr>
      </w:pPr>
      <w:r>
        <w:rPr>
          <w:rFonts w:ascii="Arial" w:eastAsia="Arial Unicode MS" w:hAnsi="Arial" w:cs="Arial"/>
          <w:sz w:val="24"/>
          <w:szCs w:val="24"/>
          <w:lang w:val="es-ES" w:eastAsia="es-ES"/>
        </w:rPr>
        <w:t xml:space="preserve">Durante los </w:t>
      </w:r>
      <w:r w:rsidRPr="0095110E">
        <w:rPr>
          <w:rFonts w:ascii="Arial" w:eastAsia="Arial Unicode MS" w:hAnsi="Arial" w:cs="Arial"/>
          <w:sz w:val="24"/>
          <w:szCs w:val="24"/>
          <w:lang w:val="es-ES" w:eastAsia="es-ES"/>
        </w:rPr>
        <w:t>mes</w:t>
      </w:r>
      <w:r>
        <w:rPr>
          <w:rFonts w:ascii="Arial" w:eastAsia="Arial Unicode MS" w:hAnsi="Arial" w:cs="Arial"/>
          <w:sz w:val="24"/>
          <w:szCs w:val="24"/>
          <w:lang w:val="es-ES" w:eastAsia="es-ES"/>
        </w:rPr>
        <w:t>es</w:t>
      </w:r>
      <w:r w:rsidRPr="0095110E">
        <w:rPr>
          <w:rFonts w:ascii="Arial" w:eastAsia="Arial Unicode MS" w:hAnsi="Arial" w:cs="Arial"/>
          <w:sz w:val="24"/>
          <w:szCs w:val="24"/>
          <w:lang w:val="es-ES" w:eastAsia="es-ES"/>
        </w:rPr>
        <w:t xml:space="preserve"> de octubre,</w:t>
      </w:r>
      <w:r>
        <w:rPr>
          <w:rFonts w:ascii="Arial" w:eastAsia="Arial Unicode MS" w:hAnsi="Arial" w:cs="Arial"/>
          <w:sz w:val="24"/>
          <w:szCs w:val="24"/>
          <w:lang w:val="es-ES" w:eastAsia="es-ES"/>
        </w:rPr>
        <w:t xml:space="preserve"> noviembre y diciembre del año 2017,</w:t>
      </w:r>
      <w:r w:rsidRPr="0095110E">
        <w:rPr>
          <w:rFonts w:ascii="Arial" w:eastAsia="Arial Unicode MS" w:hAnsi="Arial" w:cs="Arial"/>
          <w:sz w:val="24"/>
          <w:szCs w:val="24"/>
          <w:lang w:val="es-ES" w:eastAsia="es-ES"/>
        </w:rPr>
        <w:t xml:space="preserve"> el número de solicitudes en las que se negó el acceso a la información de las PQRS allegadas al canal virtual de la página web de la Fiscalía General de la Nación es  </w:t>
      </w:r>
      <w:r w:rsidRPr="0095110E">
        <w:rPr>
          <w:rFonts w:ascii="Arial" w:eastAsia="Arial Unicode MS" w:hAnsi="Arial" w:cs="Arial"/>
          <w:b/>
          <w:sz w:val="24"/>
          <w:szCs w:val="24"/>
          <w:lang w:val="es-ES" w:eastAsia="es-ES"/>
        </w:rPr>
        <w:t>CERO (0)</w:t>
      </w:r>
      <w:r w:rsidRPr="0095110E">
        <w:rPr>
          <w:rFonts w:ascii="Arial" w:eastAsia="Arial Unicode MS" w:hAnsi="Arial" w:cs="Arial"/>
          <w:sz w:val="24"/>
          <w:szCs w:val="24"/>
          <w:lang w:val="es-ES" w:eastAsia="es-ES"/>
        </w:rPr>
        <w:t xml:space="preserve">, toda vez que en esta Direccion se atiende cabalmente lo establecido en la Ley 1755 de 2015, que los delegados del aplicativo deben responder toda las solicitudes que alleguen los usuarios y en el evento en el cual  se reciba una PQRS que no es competencia de ésta entidad se debe remitir a la entidad competente por el canal idóneo establecido para tal fin y es de obligatorio cumplimiento informar al peticionario del destino y metodología de envió a la entidad que debe resolver su solicitud. </w:t>
      </w:r>
    </w:p>
    <w:p w:rsidR="002B5260" w:rsidRDefault="002B5260" w:rsidP="002B5260">
      <w:pPr>
        <w:widowControl w:val="0"/>
        <w:autoSpaceDE w:val="0"/>
        <w:autoSpaceDN w:val="0"/>
        <w:adjustRightInd w:val="0"/>
        <w:spacing w:after="0" w:line="277" w:lineRule="auto"/>
        <w:jc w:val="both"/>
        <w:rPr>
          <w:rFonts w:ascii="Arial" w:eastAsia="Arial Unicode MS" w:hAnsi="Arial" w:cs="Arial"/>
          <w:sz w:val="24"/>
          <w:szCs w:val="24"/>
          <w:lang w:val="es-ES" w:eastAsia="es-ES"/>
        </w:rPr>
      </w:pPr>
    </w:p>
    <w:p w:rsidR="002B5260" w:rsidRPr="005C449D" w:rsidRDefault="002B5260" w:rsidP="002B5260">
      <w:pPr>
        <w:spacing w:after="0" w:line="240" w:lineRule="auto"/>
        <w:jc w:val="both"/>
        <w:rPr>
          <w:rFonts w:ascii="Arial" w:eastAsia="Arial Unicode MS" w:hAnsi="Arial" w:cs="Arial"/>
          <w:b/>
          <w:sz w:val="24"/>
          <w:szCs w:val="24"/>
          <w:lang w:val="es-ES" w:eastAsia="es-ES"/>
        </w:rPr>
      </w:pPr>
      <w:r>
        <w:rPr>
          <w:rFonts w:ascii="Arial" w:eastAsia="Arial Unicode MS" w:hAnsi="Arial" w:cs="Arial"/>
          <w:b/>
          <w:sz w:val="24"/>
          <w:szCs w:val="24"/>
          <w:lang w:val="es-ES" w:eastAsia="es-ES"/>
        </w:rPr>
        <w:t xml:space="preserve">4.5 </w:t>
      </w:r>
      <w:r w:rsidRPr="005C449D">
        <w:rPr>
          <w:rFonts w:ascii="Arial" w:eastAsia="Arial Unicode MS" w:hAnsi="Arial" w:cs="Arial"/>
          <w:b/>
          <w:sz w:val="24"/>
          <w:szCs w:val="24"/>
          <w:lang w:val="es-ES" w:eastAsia="es-ES"/>
        </w:rPr>
        <w:t>RELACION DE PQRSR POR DEPENDENCIA</w:t>
      </w:r>
    </w:p>
    <w:p w:rsidR="002B5260" w:rsidRDefault="002B5260" w:rsidP="002B5260">
      <w:pPr>
        <w:spacing w:after="0" w:line="240" w:lineRule="auto"/>
        <w:jc w:val="both"/>
        <w:rPr>
          <w:rFonts w:ascii="Arial" w:eastAsia="Arial Unicode MS" w:hAnsi="Arial" w:cs="Arial"/>
          <w:b/>
          <w:sz w:val="24"/>
          <w:szCs w:val="24"/>
          <w:lang w:val="es-ES" w:eastAsia="es-ES"/>
        </w:rPr>
      </w:pPr>
    </w:p>
    <w:p w:rsidR="002B5260" w:rsidRPr="002A4113" w:rsidRDefault="002B5260" w:rsidP="002B5260">
      <w:pPr>
        <w:spacing w:after="0" w:line="240" w:lineRule="auto"/>
        <w:jc w:val="both"/>
        <w:rPr>
          <w:rFonts w:ascii="Arial" w:eastAsia="Arial Unicode MS" w:hAnsi="Arial" w:cs="Arial"/>
          <w:b/>
          <w:sz w:val="24"/>
          <w:szCs w:val="24"/>
          <w:u w:val="single"/>
          <w:lang w:val="es-ES" w:eastAsia="es-ES"/>
        </w:rPr>
      </w:pPr>
      <w:r w:rsidRPr="002A4113">
        <w:rPr>
          <w:rFonts w:ascii="Arial" w:eastAsia="Arial Unicode MS" w:hAnsi="Arial" w:cs="Arial"/>
          <w:b/>
          <w:sz w:val="24"/>
          <w:szCs w:val="24"/>
          <w:u w:val="single"/>
          <w:lang w:val="es-ES" w:eastAsia="es-ES"/>
        </w:rPr>
        <w:t xml:space="preserve">OCTUBRE </w:t>
      </w:r>
    </w:p>
    <w:p w:rsidR="002B5260" w:rsidRDefault="002B5260" w:rsidP="002B5260">
      <w:pPr>
        <w:spacing w:after="0" w:line="240" w:lineRule="auto"/>
        <w:contextualSpacing/>
        <w:jc w:val="both"/>
        <w:rPr>
          <w:rFonts w:ascii="Arial" w:eastAsia="Arial Unicode MS" w:hAnsi="Arial" w:cs="Arial"/>
          <w:sz w:val="24"/>
          <w:szCs w:val="24"/>
          <w:lang w:val="es-ES" w:eastAsia="es-ES"/>
        </w:rPr>
      </w:pPr>
    </w:p>
    <w:tbl>
      <w:tblPr>
        <w:tblW w:w="9205" w:type="dxa"/>
        <w:tblInd w:w="75" w:type="dxa"/>
        <w:tblCellMar>
          <w:left w:w="70" w:type="dxa"/>
          <w:right w:w="70" w:type="dxa"/>
        </w:tblCellMar>
        <w:tblLook w:val="04A0" w:firstRow="1" w:lastRow="0" w:firstColumn="1" w:lastColumn="0" w:noHBand="0" w:noVBand="1"/>
      </w:tblPr>
      <w:tblGrid>
        <w:gridCol w:w="2380"/>
        <w:gridCol w:w="1200"/>
        <w:gridCol w:w="1088"/>
        <w:gridCol w:w="1200"/>
        <w:gridCol w:w="1399"/>
        <w:gridCol w:w="1938"/>
      </w:tblGrid>
      <w:tr w:rsidR="002B5260" w:rsidRPr="00260A8C" w:rsidTr="00CE4019">
        <w:trPr>
          <w:trHeight w:val="300"/>
        </w:trPr>
        <w:tc>
          <w:tcPr>
            <w:tcW w:w="2380"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2B5260" w:rsidRPr="009D06DB" w:rsidRDefault="002B5260" w:rsidP="00CE4019">
            <w:pPr>
              <w:spacing w:after="0" w:line="240" w:lineRule="auto"/>
              <w:jc w:val="center"/>
              <w:rPr>
                <w:rFonts w:ascii="Calibri" w:eastAsia="Times New Roman" w:hAnsi="Calibri" w:cs="Times New Roman"/>
                <w:lang w:eastAsia="es-CO"/>
              </w:rPr>
            </w:pPr>
            <w:r w:rsidRPr="009D06DB">
              <w:rPr>
                <w:rFonts w:ascii="Calibri" w:eastAsia="Times New Roman" w:hAnsi="Calibri" w:cs="Times New Roman"/>
                <w:lang w:eastAsia="es-CO"/>
              </w:rPr>
              <w:t xml:space="preserve">DEPENDENCIAS </w:t>
            </w:r>
          </w:p>
        </w:tc>
        <w:tc>
          <w:tcPr>
            <w:tcW w:w="1200"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2B5260" w:rsidRPr="009D06DB" w:rsidRDefault="002B5260" w:rsidP="00CE4019">
            <w:pPr>
              <w:spacing w:after="0" w:line="240" w:lineRule="auto"/>
              <w:jc w:val="center"/>
              <w:rPr>
                <w:rFonts w:ascii="Calibri" w:eastAsia="Times New Roman" w:hAnsi="Calibri" w:cs="Times New Roman"/>
                <w:lang w:eastAsia="es-CO"/>
              </w:rPr>
            </w:pPr>
            <w:r w:rsidRPr="009D06DB">
              <w:rPr>
                <w:rFonts w:ascii="Calibri" w:eastAsia="Times New Roman" w:hAnsi="Calibri" w:cs="Times New Roman"/>
                <w:lang w:eastAsia="es-CO"/>
              </w:rPr>
              <w:t>CANTIDAD</w:t>
            </w:r>
          </w:p>
          <w:p w:rsidR="002B5260" w:rsidRPr="009D06DB" w:rsidRDefault="002B5260" w:rsidP="00CE4019">
            <w:pPr>
              <w:spacing w:after="0" w:line="240" w:lineRule="auto"/>
              <w:jc w:val="center"/>
              <w:rPr>
                <w:rFonts w:ascii="Calibri" w:eastAsia="Times New Roman" w:hAnsi="Calibri" w:cs="Times New Roman"/>
                <w:lang w:eastAsia="es-CO"/>
              </w:rPr>
            </w:pPr>
            <w:r w:rsidRPr="009D06DB">
              <w:rPr>
                <w:rFonts w:ascii="Calibri" w:eastAsia="Times New Roman" w:hAnsi="Calibri" w:cs="Times New Roman"/>
                <w:lang w:eastAsia="es-CO"/>
              </w:rPr>
              <w:t xml:space="preserve">PETICIONES </w:t>
            </w:r>
          </w:p>
        </w:tc>
        <w:tc>
          <w:tcPr>
            <w:tcW w:w="1088"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2B5260" w:rsidRPr="009D06DB" w:rsidRDefault="002B5260" w:rsidP="00CE4019">
            <w:pPr>
              <w:spacing w:after="0" w:line="240" w:lineRule="auto"/>
              <w:jc w:val="center"/>
              <w:rPr>
                <w:rFonts w:ascii="Calibri" w:eastAsia="Times New Roman" w:hAnsi="Calibri" w:cs="Times New Roman"/>
                <w:lang w:eastAsia="es-CO"/>
              </w:rPr>
            </w:pPr>
            <w:r w:rsidRPr="009D06DB">
              <w:rPr>
                <w:rFonts w:ascii="Calibri" w:eastAsia="Times New Roman" w:hAnsi="Calibri" w:cs="Times New Roman"/>
                <w:lang w:eastAsia="es-CO"/>
              </w:rPr>
              <w:t xml:space="preserve">CANTIDAD </w:t>
            </w:r>
          </w:p>
          <w:p w:rsidR="002B5260" w:rsidRPr="009D06DB" w:rsidRDefault="002B5260" w:rsidP="00CE4019">
            <w:pPr>
              <w:spacing w:after="0" w:line="240" w:lineRule="auto"/>
              <w:jc w:val="center"/>
              <w:rPr>
                <w:rFonts w:ascii="Calibri" w:eastAsia="Times New Roman" w:hAnsi="Calibri" w:cs="Times New Roman"/>
                <w:lang w:eastAsia="es-CO"/>
              </w:rPr>
            </w:pPr>
            <w:r w:rsidRPr="009D06DB">
              <w:rPr>
                <w:rFonts w:ascii="Calibri" w:eastAsia="Times New Roman" w:hAnsi="Calibri" w:cs="Times New Roman"/>
                <w:lang w:eastAsia="es-CO"/>
              </w:rPr>
              <w:t xml:space="preserve">QUEJAS </w:t>
            </w:r>
          </w:p>
        </w:tc>
        <w:tc>
          <w:tcPr>
            <w:tcW w:w="1200"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2B5260" w:rsidRPr="009D06DB" w:rsidRDefault="002B5260" w:rsidP="00CE4019">
            <w:pPr>
              <w:spacing w:after="0" w:line="240" w:lineRule="auto"/>
              <w:jc w:val="center"/>
              <w:rPr>
                <w:rFonts w:ascii="Calibri" w:eastAsia="Times New Roman" w:hAnsi="Calibri" w:cs="Times New Roman"/>
                <w:lang w:eastAsia="es-CO"/>
              </w:rPr>
            </w:pPr>
            <w:r w:rsidRPr="009D06DB">
              <w:rPr>
                <w:rFonts w:ascii="Calibri" w:eastAsia="Times New Roman" w:hAnsi="Calibri" w:cs="Times New Roman"/>
                <w:lang w:eastAsia="es-CO"/>
              </w:rPr>
              <w:t xml:space="preserve">CANTIDAD RECLAMOS </w:t>
            </w:r>
          </w:p>
        </w:tc>
        <w:tc>
          <w:tcPr>
            <w:tcW w:w="1399"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2B5260" w:rsidRPr="009D06DB" w:rsidRDefault="002B5260" w:rsidP="00CE4019">
            <w:pPr>
              <w:spacing w:after="0" w:line="240" w:lineRule="auto"/>
              <w:jc w:val="center"/>
              <w:rPr>
                <w:rFonts w:ascii="Calibri" w:eastAsia="Times New Roman" w:hAnsi="Calibri" w:cs="Times New Roman"/>
                <w:lang w:eastAsia="es-CO"/>
              </w:rPr>
            </w:pPr>
            <w:r w:rsidRPr="009D06DB">
              <w:rPr>
                <w:rFonts w:ascii="Calibri" w:eastAsia="Times New Roman" w:hAnsi="Calibri" w:cs="Times New Roman"/>
                <w:lang w:eastAsia="es-CO"/>
              </w:rPr>
              <w:t>CANTIDAD SUGERENCIAS</w:t>
            </w:r>
          </w:p>
        </w:tc>
        <w:tc>
          <w:tcPr>
            <w:tcW w:w="1938"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2B5260" w:rsidRPr="009D06DB" w:rsidRDefault="002B5260" w:rsidP="00CE4019">
            <w:pPr>
              <w:spacing w:after="0" w:line="240" w:lineRule="auto"/>
              <w:jc w:val="center"/>
              <w:rPr>
                <w:rFonts w:ascii="Calibri" w:eastAsia="Times New Roman" w:hAnsi="Calibri" w:cs="Times New Roman"/>
                <w:lang w:eastAsia="es-CO"/>
              </w:rPr>
            </w:pPr>
            <w:r w:rsidRPr="009D06DB">
              <w:rPr>
                <w:rFonts w:ascii="Calibri" w:eastAsia="Times New Roman" w:hAnsi="Calibri" w:cs="Times New Roman"/>
                <w:lang w:eastAsia="es-CO"/>
              </w:rPr>
              <w:t xml:space="preserve"> CANTIDAD RECONOCIMIENTOS </w:t>
            </w:r>
          </w:p>
        </w:tc>
      </w:tr>
      <w:tr w:rsidR="002B5260" w:rsidRPr="00260A8C" w:rsidTr="00CE4019">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tcPr>
          <w:p w:rsidR="002B5260" w:rsidRPr="00260A8C" w:rsidRDefault="002B5260" w:rsidP="00CE4019">
            <w:pPr>
              <w:spacing w:after="0" w:line="240" w:lineRule="auto"/>
              <w:rPr>
                <w:rFonts w:ascii="Calibri" w:eastAsia="Times New Roman" w:hAnsi="Calibri" w:cs="Times New Roman"/>
                <w:color w:val="000000"/>
                <w:lang w:eastAsia="es-CO"/>
              </w:rPr>
            </w:pPr>
            <w:r>
              <w:rPr>
                <w:rFonts w:ascii="Calibri" w:eastAsia="Times New Roman" w:hAnsi="Calibri" w:cs="Times New Roman"/>
                <w:color w:val="000000"/>
                <w:lang w:eastAsia="es-CO"/>
              </w:rPr>
              <w:t>DAUITA VIRTUAL (Formulario Web)</w:t>
            </w:r>
          </w:p>
        </w:tc>
        <w:tc>
          <w:tcPr>
            <w:tcW w:w="1200" w:type="dxa"/>
            <w:tcBorders>
              <w:top w:val="nil"/>
              <w:left w:val="nil"/>
              <w:bottom w:val="single" w:sz="4" w:space="0" w:color="auto"/>
              <w:right w:val="single" w:sz="4" w:space="0" w:color="auto"/>
            </w:tcBorders>
            <w:shd w:val="clear" w:color="auto" w:fill="auto"/>
            <w:noWrap/>
            <w:vAlign w:val="bottom"/>
            <w:hideMark/>
          </w:tcPr>
          <w:p w:rsidR="002B5260" w:rsidRPr="00260A8C" w:rsidRDefault="002B5260" w:rsidP="00CE4019">
            <w:pPr>
              <w:spacing w:after="0" w:line="240" w:lineRule="auto"/>
              <w:rPr>
                <w:rFonts w:ascii="Calibri" w:eastAsia="Times New Roman" w:hAnsi="Calibri" w:cs="Times New Roman"/>
                <w:color w:val="000000"/>
                <w:lang w:eastAsia="es-CO"/>
              </w:rPr>
            </w:pPr>
            <w:r w:rsidRPr="00260A8C">
              <w:rPr>
                <w:rFonts w:ascii="Calibri" w:eastAsia="Times New Roman" w:hAnsi="Calibri" w:cs="Times New Roman"/>
                <w:color w:val="000000"/>
                <w:lang w:eastAsia="es-CO"/>
              </w:rPr>
              <w:t> </w:t>
            </w:r>
            <w:r>
              <w:rPr>
                <w:rFonts w:ascii="Calibri" w:eastAsia="Times New Roman" w:hAnsi="Calibri" w:cs="Times New Roman"/>
                <w:color w:val="000000"/>
                <w:lang w:eastAsia="es-CO"/>
              </w:rPr>
              <w:t>690</w:t>
            </w:r>
          </w:p>
        </w:tc>
        <w:tc>
          <w:tcPr>
            <w:tcW w:w="1088" w:type="dxa"/>
            <w:tcBorders>
              <w:top w:val="nil"/>
              <w:left w:val="nil"/>
              <w:bottom w:val="single" w:sz="4" w:space="0" w:color="auto"/>
              <w:right w:val="single" w:sz="4" w:space="0" w:color="auto"/>
            </w:tcBorders>
            <w:shd w:val="clear" w:color="auto" w:fill="auto"/>
            <w:noWrap/>
            <w:vAlign w:val="bottom"/>
            <w:hideMark/>
          </w:tcPr>
          <w:p w:rsidR="002B5260" w:rsidRPr="00260A8C" w:rsidRDefault="002B5260" w:rsidP="00CE4019">
            <w:pPr>
              <w:spacing w:after="0" w:line="240" w:lineRule="auto"/>
              <w:rPr>
                <w:rFonts w:ascii="Calibri" w:eastAsia="Times New Roman" w:hAnsi="Calibri" w:cs="Times New Roman"/>
                <w:color w:val="000000"/>
                <w:lang w:eastAsia="es-CO"/>
              </w:rPr>
            </w:pPr>
            <w:r w:rsidRPr="00260A8C">
              <w:rPr>
                <w:rFonts w:ascii="Calibri" w:eastAsia="Times New Roman" w:hAnsi="Calibri" w:cs="Times New Roman"/>
                <w:color w:val="000000"/>
                <w:lang w:eastAsia="es-CO"/>
              </w:rPr>
              <w:t> </w:t>
            </w:r>
            <w:r>
              <w:rPr>
                <w:rFonts w:ascii="Calibri" w:eastAsia="Times New Roman" w:hAnsi="Calibri" w:cs="Times New Roman"/>
                <w:color w:val="000000"/>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rsidR="002B5260" w:rsidRPr="00260A8C" w:rsidRDefault="002B5260" w:rsidP="00CE4019">
            <w:pPr>
              <w:spacing w:after="0" w:line="240" w:lineRule="auto"/>
              <w:rPr>
                <w:rFonts w:ascii="Calibri" w:eastAsia="Times New Roman" w:hAnsi="Calibri" w:cs="Times New Roman"/>
                <w:color w:val="000000"/>
                <w:lang w:eastAsia="es-CO"/>
              </w:rPr>
            </w:pPr>
            <w:r>
              <w:rPr>
                <w:rFonts w:ascii="Calibri" w:eastAsia="Times New Roman" w:hAnsi="Calibri" w:cs="Times New Roman"/>
                <w:color w:val="000000"/>
                <w:lang w:eastAsia="es-CO"/>
              </w:rPr>
              <w:t>0</w:t>
            </w:r>
            <w:r w:rsidRPr="00260A8C">
              <w:rPr>
                <w:rFonts w:ascii="Calibri" w:eastAsia="Times New Roman" w:hAnsi="Calibri" w:cs="Times New Roman"/>
                <w:color w:val="000000"/>
                <w:lang w:eastAsia="es-CO"/>
              </w:rPr>
              <w:t> </w:t>
            </w:r>
          </w:p>
        </w:tc>
        <w:tc>
          <w:tcPr>
            <w:tcW w:w="1399" w:type="dxa"/>
            <w:tcBorders>
              <w:top w:val="nil"/>
              <w:left w:val="nil"/>
              <w:bottom w:val="single" w:sz="4" w:space="0" w:color="auto"/>
              <w:right w:val="single" w:sz="4" w:space="0" w:color="auto"/>
            </w:tcBorders>
            <w:shd w:val="clear" w:color="auto" w:fill="auto"/>
            <w:noWrap/>
            <w:vAlign w:val="bottom"/>
            <w:hideMark/>
          </w:tcPr>
          <w:p w:rsidR="002B5260" w:rsidRPr="00260A8C" w:rsidRDefault="002B5260" w:rsidP="00CE4019">
            <w:pPr>
              <w:spacing w:after="0" w:line="240" w:lineRule="auto"/>
              <w:rPr>
                <w:rFonts w:ascii="Calibri" w:eastAsia="Times New Roman" w:hAnsi="Calibri" w:cs="Times New Roman"/>
                <w:color w:val="000000"/>
                <w:lang w:eastAsia="es-CO"/>
              </w:rPr>
            </w:pPr>
            <w:r>
              <w:rPr>
                <w:rFonts w:ascii="Calibri" w:eastAsia="Times New Roman" w:hAnsi="Calibri" w:cs="Times New Roman"/>
                <w:color w:val="000000"/>
                <w:lang w:eastAsia="es-CO"/>
              </w:rPr>
              <w:t>0</w:t>
            </w:r>
            <w:r w:rsidRPr="00260A8C">
              <w:rPr>
                <w:rFonts w:ascii="Calibri" w:eastAsia="Times New Roman" w:hAnsi="Calibri" w:cs="Times New Roman"/>
                <w:color w:val="000000"/>
                <w:lang w:eastAsia="es-CO"/>
              </w:rPr>
              <w:t> </w:t>
            </w:r>
          </w:p>
        </w:tc>
        <w:tc>
          <w:tcPr>
            <w:tcW w:w="1938" w:type="dxa"/>
            <w:tcBorders>
              <w:top w:val="nil"/>
              <w:left w:val="nil"/>
              <w:bottom w:val="single" w:sz="4" w:space="0" w:color="auto"/>
              <w:right w:val="single" w:sz="4" w:space="0" w:color="auto"/>
            </w:tcBorders>
            <w:shd w:val="clear" w:color="auto" w:fill="auto"/>
            <w:noWrap/>
            <w:vAlign w:val="bottom"/>
            <w:hideMark/>
          </w:tcPr>
          <w:p w:rsidR="002B5260" w:rsidRPr="00260A8C" w:rsidRDefault="002B5260" w:rsidP="00CE4019">
            <w:pPr>
              <w:spacing w:after="0" w:line="240" w:lineRule="auto"/>
              <w:rPr>
                <w:rFonts w:ascii="Calibri" w:eastAsia="Times New Roman" w:hAnsi="Calibri" w:cs="Times New Roman"/>
                <w:color w:val="000000"/>
                <w:lang w:eastAsia="es-CO"/>
              </w:rPr>
            </w:pPr>
            <w:r>
              <w:rPr>
                <w:rFonts w:ascii="Calibri" w:eastAsia="Times New Roman" w:hAnsi="Calibri" w:cs="Times New Roman"/>
                <w:color w:val="000000"/>
                <w:lang w:eastAsia="es-CO"/>
              </w:rPr>
              <w:t>0</w:t>
            </w:r>
            <w:r w:rsidRPr="00260A8C">
              <w:rPr>
                <w:rFonts w:ascii="Calibri" w:eastAsia="Times New Roman" w:hAnsi="Calibri" w:cs="Times New Roman"/>
                <w:color w:val="000000"/>
                <w:lang w:eastAsia="es-CO"/>
              </w:rPr>
              <w:t> </w:t>
            </w:r>
          </w:p>
        </w:tc>
      </w:tr>
      <w:tr w:rsidR="002B5260" w:rsidRPr="00260A8C" w:rsidTr="00CE4019">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tcPr>
          <w:p w:rsidR="002B5260" w:rsidRPr="00260A8C" w:rsidRDefault="002B5260" w:rsidP="00CE4019">
            <w:pPr>
              <w:spacing w:after="0" w:line="240" w:lineRule="auto"/>
              <w:rPr>
                <w:rFonts w:ascii="Calibri" w:eastAsia="Times New Roman" w:hAnsi="Calibri" w:cs="Times New Roman"/>
                <w:color w:val="000000"/>
                <w:lang w:eastAsia="es-CO"/>
              </w:rPr>
            </w:pPr>
            <w:r>
              <w:rPr>
                <w:rFonts w:ascii="Calibri" w:eastAsia="Times New Roman" w:hAnsi="Calibri" w:cs="Times New Roman"/>
                <w:color w:val="000000"/>
                <w:lang w:eastAsia="es-CO"/>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2B5260" w:rsidRPr="00260A8C" w:rsidRDefault="002B5260" w:rsidP="00CE4019">
            <w:pPr>
              <w:spacing w:after="0" w:line="240" w:lineRule="auto"/>
              <w:rPr>
                <w:rFonts w:ascii="Calibri" w:eastAsia="Times New Roman" w:hAnsi="Calibri" w:cs="Times New Roman"/>
                <w:color w:val="000000"/>
                <w:lang w:eastAsia="es-CO"/>
              </w:rPr>
            </w:pPr>
            <w:r w:rsidRPr="00260A8C">
              <w:rPr>
                <w:rFonts w:ascii="Calibri" w:eastAsia="Times New Roman" w:hAnsi="Calibri" w:cs="Times New Roman"/>
                <w:color w:val="000000"/>
                <w:lang w:eastAsia="es-CO"/>
              </w:rPr>
              <w:t> </w:t>
            </w:r>
            <w:r>
              <w:rPr>
                <w:rFonts w:ascii="Calibri" w:eastAsia="Times New Roman" w:hAnsi="Calibri" w:cs="Times New Roman"/>
                <w:color w:val="000000"/>
                <w:lang w:eastAsia="es-CO"/>
              </w:rPr>
              <w:t>690</w:t>
            </w:r>
          </w:p>
        </w:tc>
        <w:tc>
          <w:tcPr>
            <w:tcW w:w="1088" w:type="dxa"/>
            <w:tcBorders>
              <w:top w:val="nil"/>
              <w:left w:val="nil"/>
              <w:bottom w:val="single" w:sz="4" w:space="0" w:color="auto"/>
              <w:right w:val="single" w:sz="4" w:space="0" w:color="auto"/>
            </w:tcBorders>
            <w:shd w:val="clear" w:color="auto" w:fill="auto"/>
            <w:noWrap/>
            <w:vAlign w:val="bottom"/>
            <w:hideMark/>
          </w:tcPr>
          <w:p w:rsidR="002B5260" w:rsidRPr="00260A8C" w:rsidRDefault="002B5260" w:rsidP="00CE4019">
            <w:pPr>
              <w:spacing w:after="0" w:line="240" w:lineRule="auto"/>
              <w:rPr>
                <w:rFonts w:ascii="Calibri" w:eastAsia="Times New Roman" w:hAnsi="Calibri" w:cs="Times New Roman"/>
                <w:color w:val="000000"/>
                <w:lang w:eastAsia="es-CO"/>
              </w:rPr>
            </w:pPr>
            <w:r>
              <w:rPr>
                <w:rFonts w:ascii="Calibri" w:eastAsia="Times New Roman" w:hAnsi="Calibri" w:cs="Times New Roman"/>
                <w:color w:val="000000"/>
                <w:lang w:eastAsia="es-CO"/>
              </w:rPr>
              <w:t>0</w:t>
            </w:r>
            <w:r w:rsidRPr="00260A8C">
              <w:rPr>
                <w:rFonts w:ascii="Calibri" w:eastAsia="Times New Roman" w:hAnsi="Calibri" w:cs="Times New Roman"/>
                <w:color w:val="000000"/>
                <w:lang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2B5260" w:rsidRPr="00260A8C" w:rsidRDefault="002B5260" w:rsidP="00CE4019">
            <w:pPr>
              <w:spacing w:after="0" w:line="240" w:lineRule="auto"/>
              <w:rPr>
                <w:rFonts w:ascii="Calibri" w:eastAsia="Times New Roman" w:hAnsi="Calibri" w:cs="Times New Roman"/>
                <w:color w:val="000000"/>
                <w:lang w:eastAsia="es-CO"/>
              </w:rPr>
            </w:pPr>
            <w:r w:rsidRPr="00260A8C">
              <w:rPr>
                <w:rFonts w:ascii="Calibri" w:eastAsia="Times New Roman" w:hAnsi="Calibri" w:cs="Times New Roman"/>
                <w:color w:val="000000"/>
                <w:lang w:eastAsia="es-CO"/>
              </w:rPr>
              <w:t> </w:t>
            </w:r>
            <w:r>
              <w:rPr>
                <w:rFonts w:ascii="Calibri" w:eastAsia="Times New Roman" w:hAnsi="Calibri" w:cs="Times New Roman"/>
                <w:color w:val="000000"/>
                <w:lang w:eastAsia="es-CO"/>
              </w:rPr>
              <w:t>0</w:t>
            </w:r>
          </w:p>
        </w:tc>
        <w:tc>
          <w:tcPr>
            <w:tcW w:w="1399" w:type="dxa"/>
            <w:tcBorders>
              <w:top w:val="nil"/>
              <w:left w:val="nil"/>
              <w:bottom w:val="single" w:sz="4" w:space="0" w:color="auto"/>
              <w:right w:val="single" w:sz="4" w:space="0" w:color="auto"/>
            </w:tcBorders>
            <w:shd w:val="clear" w:color="auto" w:fill="auto"/>
            <w:noWrap/>
            <w:vAlign w:val="bottom"/>
            <w:hideMark/>
          </w:tcPr>
          <w:p w:rsidR="002B5260" w:rsidRPr="00260A8C" w:rsidRDefault="002B5260" w:rsidP="00CE4019">
            <w:pPr>
              <w:spacing w:after="0" w:line="240" w:lineRule="auto"/>
              <w:rPr>
                <w:rFonts w:ascii="Calibri" w:eastAsia="Times New Roman" w:hAnsi="Calibri" w:cs="Times New Roman"/>
                <w:color w:val="000000"/>
                <w:lang w:eastAsia="es-CO"/>
              </w:rPr>
            </w:pPr>
            <w:r w:rsidRPr="00260A8C">
              <w:rPr>
                <w:rFonts w:ascii="Calibri" w:eastAsia="Times New Roman" w:hAnsi="Calibri" w:cs="Times New Roman"/>
                <w:color w:val="000000"/>
                <w:lang w:eastAsia="es-CO"/>
              </w:rPr>
              <w:t> </w:t>
            </w:r>
            <w:r>
              <w:rPr>
                <w:rFonts w:ascii="Calibri" w:eastAsia="Times New Roman" w:hAnsi="Calibri" w:cs="Times New Roman"/>
                <w:color w:val="000000"/>
                <w:lang w:eastAsia="es-CO"/>
              </w:rPr>
              <w:t>0</w:t>
            </w:r>
          </w:p>
        </w:tc>
        <w:tc>
          <w:tcPr>
            <w:tcW w:w="1938" w:type="dxa"/>
            <w:tcBorders>
              <w:top w:val="nil"/>
              <w:left w:val="nil"/>
              <w:bottom w:val="single" w:sz="4" w:space="0" w:color="auto"/>
              <w:right w:val="single" w:sz="4" w:space="0" w:color="auto"/>
            </w:tcBorders>
            <w:shd w:val="clear" w:color="auto" w:fill="auto"/>
            <w:noWrap/>
            <w:vAlign w:val="bottom"/>
            <w:hideMark/>
          </w:tcPr>
          <w:p w:rsidR="002B5260" w:rsidRPr="00260A8C" w:rsidRDefault="002B5260" w:rsidP="00CE4019">
            <w:pPr>
              <w:spacing w:after="0" w:line="240" w:lineRule="auto"/>
              <w:rPr>
                <w:rFonts w:ascii="Calibri" w:eastAsia="Times New Roman" w:hAnsi="Calibri" w:cs="Times New Roman"/>
                <w:color w:val="000000"/>
                <w:lang w:eastAsia="es-CO"/>
              </w:rPr>
            </w:pPr>
            <w:r w:rsidRPr="00260A8C">
              <w:rPr>
                <w:rFonts w:ascii="Calibri" w:eastAsia="Times New Roman" w:hAnsi="Calibri" w:cs="Times New Roman"/>
                <w:color w:val="000000"/>
                <w:lang w:eastAsia="es-CO"/>
              </w:rPr>
              <w:t> </w:t>
            </w:r>
            <w:r>
              <w:rPr>
                <w:rFonts w:ascii="Calibri" w:eastAsia="Times New Roman" w:hAnsi="Calibri" w:cs="Times New Roman"/>
                <w:color w:val="000000"/>
                <w:lang w:eastAsia="es-CO"/>
              </w:rPr>
              <w:t>0</w:t>
            </w:r>
          </w:p>
        </w:tc>
      </w:tr>
    </w:tbl>
    <w:p w:rsidR="002B5260" w:rsidRPr="002A4113" w:rsidRDefault="002B5260" w:rsidP="002B5260">
      <w:pPr>
        <w:widowControl w:val="0"/>
        <w:autoSpaceDE w:val="0"/>
        <w:autoSpaceDN w:val="0"/>
        <w:adjustRightInd w:val="0"/>
        <w:spacing w:after="0" w:line="277" w:lineRule="auto"/>
        <w:jc w:val="both"/>
        <w:rPr>
          <w:rFonts w:ascii="Arial" w:eastAsia="Arial Unicode MS" w:hAnsi="Arial" w:cs="Arial"/>
          <w:sz w:val="24"/>
          <w:szCs w:val="24"/>
          <w:u w:val="single"/>
          <w:lang w:val="es-ES" w:eastAsia="es-ES"/>
        </w:rPr>
      </w:pPr>
    </w:p>
    <w:p w:rsidR="00E053B5" w:rsidRDefault="00E053B5" w:rsidP="002B5260">
      <w:pPr>
        <w:spacing w:after="0" w:line="240" w:lineRule="auto"/>
        <w:jc w:val="both"/>
        <w:rPr>
          <w:rFonts w:ascii="Arial" w:eastAsia="Arial Unicode MS" w:hAnsi="Arial" w:cs="Arial"/>
          <w:b/>
          <w:sz w:val="24"/>
          <w:szCs w:val="24"/>
          <w:u w:val="single"/>
          <w:lang w:val="es-ES" w:eastAsia="es-ES"/>
        </w:rPr>
      </w:pPr>
    </w:p>
    <w:p w:rsidR="002B5260" w:rsidRPr="002A4113" w:rsidRDefault="002B5260" w:rsidP="002B5260">
      <w:pPr>
        <w:spacing w:after="0" w:line="240" w:lineRule="auto"/>
        <w:jc w:val="both"/>
        <w:rPr>
          <w:rFonts w:ascii="Arial" w:eastAsia="Arial Unicode MS" w:hAnsi="Arial" w:cs="Arial"/>
          <w:b/>
          <w:sz w:val="24"/>
          <w:szCs w:val="24"/>
          <w:u w:val="single"/>
          <w:lang w:val="es-ES" w:eastAsia="es-ES"/>
        </w:rPr>
      </w:pPr>
      <w:r w:rsidRPr="002A4113">
        <w:rPr>
          <w:rFonts w:ascii="Arial" w:eastAsia="Arial Unicode MS" w:hAnsi="Arial" w:cs="Arial"/>
          <w:b/>
          <w:sz w:val="24"/>
          <w:szCs w:val="24"/>
          <w:u w:val="single"/>
          <w:lang w:val="es-ES" w:eastAsia="es-ES"/>
        </w:rPr>
        <w:t xml:space="preserve">NOVIEMBRE </w:t>
      </w:r>
    </w:p>
    <w:p w:rsidR="002B5260" w:rsidRDefault="002B5260" w:rsidP="002B5260">
      <w:pPr>
        <w:widowControl w:val="0"/>
        <w:autoSpaceDE w:val="0"/>
        <w:autoSpaceDN w:val="0"/>
        <w:adjustRightInd w:val="0"/>
        <w:spacing w:after="0" w:line="277" w:lineRule="auto"/>
        <w:jc w:val="both"/>
        <w:rPr>
          <w:rFonts w:ascii="Arial" w:eastAsia="Arial Unicode MS" w:hAnsi="Arial" w:cs="Arial"/>
          <w:sz w:val="24"/>
          <w:szCs w:val="24"/>
          <w:lang w:val="es-ES" w:eastAsia="es-ES"/>
        </w:rPr>
      </w:pPr>
    </w:p>
    <w:p w:rsidR="002B5260" w:rsidRDefault="002B5260" w:rsidP="002B5260">
      <w:pPr>
        <w:spacing w:after="0" w:line="240" w:lineRule="auto"/>
        <w:contextualSpacing/>
        <w:jc w:val="both"/>
        <w:rPr>
          <w:rFonts w:ascii="Arial" w:eastAsia="Arial Unicode MS" w:hAnsi="Arial" w:cs="Arial"/>
          <w:sz w:val="24"/>
          <w:szCs w:val="24"/>
          <w:lang w:val="es-ES" w:eastAsia="es-ES"/>
        </w:rPr>
      </w:pPr>
    </w:p>
    <w:tbl>
      <w:tblPr>
        <w:tblW w:w="9205" w:type="dxa"/>
        <w:tblInd w:w="75" w:type="dxa"/>
        <w:tblCellMar>
          <w:left w:w="70" w:type="dxa"/>
          <w:right w:w="70" w:type="dxa"/>
        </w:tblCellMar>
        <w:tblLook w:val="04A0" w:firstRow="1" w:lastRow="0" w:firstColumn="1" w:lastColumn="0" w:noHBand="0" w:noVBand="1"/>
      </w:tblPr>
      <w:tblGrid>
        <w:gridCol w:w="2380"/>
        <w:gridCol w:w="1200"/>
        <w:gridCol w:w="1088"/>
        <w:gridCol w:w="1200"/>
        <w:gridCol w:w="1399"/>
        <w:gridCol w:w="1938"/>
      </w:tblGrid>
      <w:tr w:rsidR="002B5260" w:rsidRPr="00260A8C" w:rsidTr="00CE4019">
        <w:trPr>
          <w:trHeight w:val="300"/>
        </w:trPr>
        <w:tc>
          <w:tcPr>
            <w:tcW w:w="2380"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2B5260" w:rsidRPr="009D06DB" w:rsidRDefault="002B5260" w:rsidP="00CE4019">
            <w:pPr>
              <w:spacing w:after="0" w:line="240" w:lineRule="auto"/>
              <w:jc w:val="center"/>
              <w:rPr>
                <w:rFonts w:ascii="Calibri" w:eastAsia="Times New Roman" w:hAnsi="Calibri" w:cs="Times New Roman"/>
                <w:lang w:eastAsia="es-CO"/>
              </w:rPr>
            </w:pPr>
            <w:r w:rsidRPr="009D06DB">
              <w:rPr>
                <w:rFonts w:ascii="Calibri" w:eastAsia="Times New Roman" w:hAnsi="Calibri" w:cs="Times New Roman"/>
                <w:lang w:eastAsia="es-CO"/>
              </w:rPr>
              <w:t xml:space="preserve">DEPENDENCIAS </w:t>
            </w:r>
          </w:p>
        </w:tc>
        <w:tc>
          <w:tcPr>
            <w:tcW w:w="1200"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2B5260" w:rsidRPr="009D06DB" w:rsidRDefault="002B5260" w:rsidP="00CE4019">
            <w:pPr>
              <w:spacing w:after="0" w:line="240" w:lineRule="auto"/>
              <w:jc w:val="center"/>
              <w:rPr>
                <w:rFonts w:ascii="Calibri" w:eastAsia="Times New Roman" w:hAnsi="Calibri" w:cs="Times New Roman"/>
                <w:lang w:eastAsia="es-CO"/>
              </w:rPr>
            </w:pPr>
            <w:r w:rsidRPr="009D06DB">
              <w:rPr>
                <w:rFonts w:ascii="Calibri" w:eastAsia="Times New Roman" w:hAnsi="Calibri" w:cs="Times New Roman"/>
                <w:lang w:eastAsia="es-CO"/>
              </w:rPr>
              <w:t>CANTIDAD</w:t>
            </w:r>
          </w:p>
          <w:p w:rsidR="002B5260" w:rsidRPr="009D06DB" w:rsidRDefault="002B5260" w:rsidP="00CE4019">
            <w:pPr>
              <w:spacing w:after="0" w:line="240" w:lineRule="auto"/>
              <w:jc w:val="center"/>
              <w:rPr>
                <w:rFonts w:ascii="Calibri" w:eastAsia="Times New Roman" w:hAnsi="Calibri" w:cs="Times New Roman"/>
                <w:lang w:eastAsia="es-CO"/>
              </w:rPr>
            </w:pPr>
            <w:r w:rsidRPr="009D06DB">
              <w:rPr>
                <w:rFonts w:ascii="Calibri" w:eastAsia="Times New Roman" w:hAnsi="Calibri" w:cs="Times New Roman"/>
                <w:lang w:eastAsia="es-CO"/>
              </w:rPr>
              <w:t xml:space="preserve">PETICIONES </w:t>
            </w:r>
          </w:p>
        </w:tc>
        <w:tc>
          <w:tcPr>
            <w:tcW w:w="1088"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2B5260" w:rsidRPr="009D06DB" w:rsidRDefault="002B5260" w:rsidP="00CE4019">
            <w:pPr>
              <w:spacing w:after="0" w:line="240" w:lineRule="auto"/>
              <w:jc w:val="center"/>
              <w:rPr>
                <w:rFonts w:ascii="Calibri" w:eastAsia="Times New Roman" w:hAnsi="Calibri" w:cs="Times New Roman"/>
                <w:lang w:eastAsia="es-CO"/>
              </w:rPr>
            </w:pPr>
            <w:r w:rsidRPr="009D06DB">
              <w:rPr>
                <w:rFonts w:ascii="Calibri" w:eastAsia="Times New Roman" w:hAnsi="Calibri" w:cs="Times New Roman"/>
                <w:lang w:eastAsia="es-CO"/>
              </w:rPr>
              <w:t xml:space="preserve">CANTIDAD </w:t>
            </w:r>
          </w:p>
          <w:p w:rsidR="002B5260" w:rsidRPr="009D06DB" w:rsidRDefault="002B5260" w:rsidP="00CE4019">
            <w:pPr>
              <w:spacing w:after="0" w:line="240" w:lineRule="auto"/>
              <w:jc w:val="center"/>
              <w:rPr>
                <w:rFonts w:ascii="Calibri" w:eastAsia="Times New Roman" w:hAnsi="Calibri" w:cs="Times New Roman"/>
                <w:lang w:eastAsia="es-CO"/>
              </w:rPr>
            </w:pPr>
            <w:r w:rsidRPr="009D06DB">
              <w:rPr>
                <w:rFonts w:ascii="Calibri" w:eastAsia="Times New Roman" w:hAnsi="Calibri" w:cs="Times New Roman"/>
                <w:lang w:eastAsia="es-CO"/>
              </w:rPr>
              <w:t xml:space="preserve">QUEJAS </w:t>
            </w:r>
          </w:p>
        </w:tc>
        <w:tc>
          <w:tcPr>
            <w:tcW w:w="1200"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2B5260" w:rsidRPr="009D06DB" w:rsidRDefault="002B5260" w:rsidP="00CE4019">
            <w:pPr>
              <w:spacing w:after="0" w:line="240" w:lineRule="auto"/>
              <w:jc w:val="center"/>
              <w:rPr>
                <w:rFonts w:ascii="Calibri" w:eastAsia="Times New Roman" w:hAnsi="Calibri" w:cs="Times New Roman"/>
                <w:lang w:eastAsia="es-CO"/>
              </w:rPr>
            </w:pPr>
            <w:r w:rsidRPr="009D06DB">
              <w:rPr>
                <w:rFonts w:ascii="Calibri" w:eastAsia="Times New Roman" w:hAnsi="Calibri" w:cs="Times New Roman"/>
                <w:lang w:eastAsia="es-CO"/>
              </w:rPr>
              <w:t xml:space="preserve">CANTIDAD RECLAMOS </w:t>
            </w:r>
          </w:p>
        </w:tc>
        <w:tc>
          <w:tcPr>
            <w:tcW w:w="1399"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2B5260" w:rsidRPr="009D06DB" w:rsidRDefault="002B5260" w:rsidP="00CE4019">
            <w:pPr>
              <w:spacing w:after="0" w:line="240" w:lineRule="auto"/>
              <w:jc w:val="center"/>
              <w:rPr>
                <w:rFonts w:ascii="Calibri" w:eastAsia="Times New Roman" w:hAnsi="Calibri" w:cs="Times New Roman"/>
                <w:lang w:eastAsia="es-CO"/>
              </w:rPr>
            </w:pPr>
            <w:r w:rsidRPr="009D06DB">
              <w:rPr>
                <w:rFonts w:ascii="Calibri" w:eastAsia="Times New Roman" w:hAnsi="Calibri" w:cs="Times New Roman"/>
                <w:lang w:eastAsia="es-CO"/>
              </w:rPr>
              <w:t>CANTIDAD SUGERENCIAS</w:t>
            </w:r>
          </w:p>
        </w:tc>
        <w:tc>
          <w:tcPr>
            <w:tcW w:w="1938"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2B5260" w:rsidRPr="009D06DB" w:rsidRDefault="002B5260" w:rsidP="00CE4019">
            <w:pPr>
              <w:spacing w:after="0" w:line="240" w:lineRule="auto"/>
              <w:jc w:val="center"/>
              <w:rPr>
                <w:rFonts w:ascii="Calibri" w:eastAsia="Times New Roman" w:hAnsi="Calibri" w:cs="Times New Roman"/>
                <w:lang w:eastAsia="es-CO"/>
              </w:rPr>
            </w:pPr>
            <w:r w:rsidRPr="009D06DB">
              <w:rPr>
                <w:rFonts w:ascii="Calibri" w:eastAsia="Times New Roman" w:hAnsi="Calibri" w:cs="Times New Roman"/>
                <w:lang w:eastAsia="es-CO"/>
              </w:rPr>
              <w:t xml:space="preserve"> CANTIDAD RECONOCIMIENTOS </w:t>
            </w:r>
          </w:p>
        </w:tc>
      </w:tr>
      <w:tr w:rsidR="002B5260" w:rsidRPr="00260A8C" w:rsidTr="00CE4019">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tcPr>
          <w:p w:rsidR="002B5260" w:rsidRPr="00260A8C" w:rsidRDefault="002B5260" w:rsidP="00CE4019">
            <w:pPr>
              <w:spacing w:after="0" w:line="240" w:lineRule="auto"/>
              <w:rPr>
                <w:rFonts w:ascii="Calibri" w:eastAsia="Times New Roman" w:hAnsi="Calibri" w:cs="Times New Roman"/>
                <w:color w:val="000000"/>
                <w:lang w:eastAsia="es-CO"/>
              </w:rPr>
            </w:pPr>
            <w:r>
              <w:rPr>
                <w:rFonts w:ascii="Calibri" w:eastAsia="Times New Roman" w:hAnsi="Calibri" w:cs="Times New Roman"/>
                <w:color w:val="000000"/>
                <w:lang w:eastAsia="es-CO"/>
              </w:rPr>
              <w:t>DAUITA VIRTUAL (Formulario Web)</w:t>
            </w:r>
          </w:p>
        </w:tc>
        <w:tc>
          <w:tcPr>
            <w:tcW w:w="1200" w:type="dxa"/>
            <w:tcBorders>
              <w:top w:val="nil"/>
              <w:left w:val="nil"/>
              <w:bottom w:val="single" w:sz="4" w:space="0" w:color="auto"/>
              <w:right w:val="single" w:sz="4" w:space="0" w:color="auto"/>
            </w:tcBorders>
            <w:shd w:val="clear" w:color="auto" w:fill="auto"/>
            <w:noWrap/>
            <w:vAlign w:val="bottom"/>
            <w:hideMark/>
          </w:tcPr>
          <w:p w:rsidR="002B5260" w:rsidRPr="00260A8C"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706</w:t>
            </w:r>
          </w:p>
        </w:tc>
        <w:tc>
          <w:tcPr>
            <w:tcW w:w="1088" w:type="dxa"/>
            <w:tcBorders>
              <w:top w:val="nil"/>
              <w:left w:val="nil"/>
              <w:bottom w:val="single" w:sz="4" w:space="0" w:color="auto"/>
              <w:right w:val="single" w:sz="4" w:space="0" w:color="auto"/>
            </w:tcBorders>
            <w:shd w:val="clear" w:color="auto" w:fill="auto"/>
            <w:noWrap/>
            <w:vAlign w:val="bottom"/>
            <w:hideMark/>
          </w:tcPr>
          <w:p w:rsidR="002B5260" w:rsidRPr="00260A8C"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21</w:t>
            </w:r>
          </w:p>
        </w:tc>
        <w:tc>
          <w:tcPr>
            <w:tcW w:w="1200" w:type="dxa"/>
            <w:tcBorders>
              <w:top w:val="nil"/>
              <w:left w:val="nil"/>
              <w:bottom w:val="single" w:sz="4" w:space="0" w:color="auto"/>
              <w:right w:val="single" w:sz="4" w:space="0" w:color="auto"/>
            </w:tcBorders>
            <w:shd w:val="clear" w:color="auto" w:fill="auto"/>
            <w:noWrap/>
            <w:vAlign w:val="bottom"/>
            <w:hideMark/>
          </w:tcPr>
          <w:p w:rsidR="002B5260" w:rsidRPr="00260A8C"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7</w:t>
            </w:r>
          </w:p>
        </w:tc>
        <w:tc>
          <w:tcPr>
            <w:tcW w:w="1399" w:type="dxa"/>
            <w:tcBorders>
              <w:top w:val="nil"/>
              <w:left w:val="nil"/>
              <w:bottom w:val="single" w:sz="4" w:space="0" w:color="auto"/>
              <w:right w:val="single" w:sz="4" w:space="0" w:color="auto"/>
            </w:tcBorders>
            <w:shd w:val="clear" w:color="auto" w:fill="auto"/>
            <w:noWrap/>
            <w:vAlign w:val="bottom"/>
            <w:hideMark/>
          </w:tcPr>
          <w:p w:rsidR="002B5260" w:rsidRPr="00260A8C"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0</w:t>
            </w:r>
          </w:p>
        </w:tc>
        <w:tc>
          <w:tcPr>
            <w:tcW w:w="1938" w:type="dxa"/>
            <w:tcBorders>
              <w:top w:val="nil"/>
              <w:left w:val="nil"/>
              <w:bottom w:val="single" w:sz="4" w:space="0" w:color="auto"/>
              <w:right w:val="single" w:sz="4" w:space="0" w:color="auto"/>
            </w:tcBorders>
            <w:shd w:val="clear" w:color="auto" w:fill="auto"/>
            <w:noWrap/>
            <w:vAlign w:val="bottom"/>
            <w:hideMark/>
          </w:tcPr>
          <w:p w:rsidR="002B5260" w:rsidRPr="00260A8C"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0</w:t>
            </w:r>
          </w:p>
        </w:tc>
      </w:tr>
      <w:tr w:rsidR="002B5260" w:rsidRPr="00260A8C" w:rsidTr="00CE4019">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tcPr>
          <w:p w:rsidR="002B5260" w:rsidRPr="00260A8C" w:rsidRDefault="002B5260" w:rsidP="00CE4019">
            <w:pPr>
              <w:spacing w:after="0" w:line="240" w:lineRule="auto"/>
              <w:rPr>
                <w:rFonts w:ascii="Calibri" w:eastAsia="Times New Roman" w:hAnsi="Calibri" w:cs="Times New Roman"/>
                <w:color w:val="000000"/>
                <w:lang w:eastAsia="es-CO"/>
              </w:rPr>
            </w:pPr>
            <w:r>
              <w:rPr>
                <w:rFonts w:ascii="Calibri" w:eastAsia="Times New Roman" w:hAnsi="Calibri" w:cs="Times New Roman"/>
                <w:color w:val="000000"/>
                <w:lang w:eastAsia="es-CO"/>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2B5260" w:rsidRPr="00260A8C"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706</w:t>
            </w:r>
          </w:p>
        </w:tc>
        <w:tc>
          <w:tcPr>
            <w:tcW w:w="1088" w:type="dxa"/>
            <w:tcBorders>
              <w:top w:val="nil"/>
              <w:left w:val="nil"/>
              <w:bottom w:val="single" w:sz="4" w:space="0" w:color="auto"/>
              <w:right w:val="single" w:sz="4" w:space="0" w:color="auto"/>
            </w:tcBorders>
            <w:shd w:val="clear" w:color="auto" w:fill="auto"/>
            <w:noWrap/>
            <w:vAlign w:val="bottom"/>
            <w:hideMark/>
          </w:tcPr>
          <w:p w:rsidR="002B5260" w:rsidRPr="00260A8C"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21</w:t>
            </w:r>
          </w:p>
        </w:tc>
        <w:tc>
          <w:tcPr>
            <w:tcW w:w="1200" w:type="dxa"/>
            <w:tcBorders>
              <w:top w:val="nil"/>
              <w:left w:val="nil"/>
              <w:bottom w:val="single" w:sz="4" w:space="0" w:color="auto"/>
              <w:right w:val="single" w:sz="4" w:space="0" w:color="auto"/>
            </w:tcBorders>
            <w:shd w:val="clear" w:color="auto" w:fill="auto"/>
            <w:noWrap/>
            <w:vAlign w:val="bottom"/>
            <w:hideMark/>
          </w:tcPr>
          <w:p w:rsidR="002B5260" w:rsidRPr="00260A8C"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7</w:t>
            </w:r>
          </w:p>
        </w:tc>
        <w:tc>
          <w:tcPr>
            <w:tcW w:w="1399" w:type="dxa"/>
            <w:tcBorders>
              <w:top w:val="nil"/>
              <w:left w:val="nil"/>
              <w:bottom w:val="single" w:sz="4" w:space="0" w:color="auto"/>
              <w:right w:val="single" w:sz="4" w:space="0" w:color="auto"/>
            </w:tcBorders>
            <w:shd w:val="clear" w:color="auto" w:fill="auto"/>
            <w:noWrap/>
            <w:vAlign w:val="bottom"/>
            <w:hideMark/>
          </w:tcPr>
          <w:p w:rsidR="002B5260" w:rsidRPr="00260A8C"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0</w:t>
            </w:r>
          </w:p>
        </w:tc>
        <w:tc>
          <w:tcPr>
            <w:tcW w:w="1938" w:type="dxa"/>
            <w:tcBorders>
              <w:top w:val="nil"/>
              <w:left w:val="nil"/>
              <w:bottom w:val="single" w:sz="4" w:space="0" w:color="auto"/>
              <w:right w:val="single" w:sz="4" w:space="0" w:color="auto"/>
            </w:tcBorders>
            <w:shd w:val="clear" w:color="auto" w:fill="auto"/>
            <w:noWrap/>
            <w:vAlign w:val="bottom"/>
            <w:hideMark/>
          </w:tcPr>
          <w:p w:rsidR="002B5260" w:rsidRPr="00260A8C"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0</w:t>
            </w:r>
          </w:p>
        </w:tc>
      </w:tr>
    </w:tbl>
    <w:p w:rsidR="002B5260" w:rsidRDefault="002B5260" w:rsidP="002B5260">
      <w:pPr>
        <w:widowControl w:val="0"/>
        <w:autoSpaceDE w:val="0"/>
        <w:autoSpaceDN w:val="0"/>
        <w:adjustRightInd w:val="0"/>
        <w:spacing w:after="0" w:line="277" w:lineRule="auto"/>
        <w:jc w:val="both"/>
        <w:rPr>
          <w:rFonts w:ascii="Arial" w:eastAsia="Arial Unicode MS" w:hAnsi="Arial" w:cs="Arial"/>
          <w:sz w:val="24"/>
          <w:szCs w:val="24"/>
          <w:lang w:val="es-ES" w:eastAsia="es-ES"/>
        </w:rPr>
      </w:pPr>
    </w:p>
    <w:p w:rsidR="002B5260" w:rsidRPr="002A4113" w:rsidRDefault="002B5260" w:rsidP="002B5260">
      <w:pPr>
        <w:widowControl w:val="0"/>
        <w:autoSpaceDE w:val="0"/>
        <w:autoSpaceDN w:val="0"/>
        <w:adjustRightInd w:val="0"/>
        <w:spacing w:after="0" w:line="277" w:lineRule="auto"/>
        <w:jc w:val="both"/>
        <w:rPr>
          <w:rFonts w:ascii="Arial" w:eastAsia="Arial Unicode MS" w:hAnsi="Arial" w:cs="Arial"/>
          <w:b/>
          <w:sz w:val="24"/>
          <w:szCs w:val="24"/>
          <w:u w:val="single"/>
          <w:lang w:val="es-ES" w:eastAsia="es-ES"/>
        </w:rPr>
      </w:pPr>
      <w:r w:rsidRPr="002A4113">
        <w:rPr>
          <w:rFonts w:ascii="Arial" w:eastAsia="Arial Unicode MS" w:hAnsi="Arial" w:cs="Arial"/>
          <w:b/>
          <w:sz w:val="24"/>
          <w:szCs w:val="24"/>
          <w:u w:val="single"/>
          <w:lang w:val="es-ES" w:eastAsia="es-ES"/>
        </w:rPr>
        <w:t xml:space="preserve">DICIEMBRE </w:t>
      </w:r>
    </w:p>
    <w:p w:rsidR="002B5260" w:rsidRPr="00713E3D" w:rsidRDefault="002B5260" w:rsidP="002B5260">
      <w:pPr>
        <w:widowControl w:val="0"/>
        <w:autoSpaceDE w:val="0"/>
        <w:autoSpaceDN w:val="0"/>
        <w:adjustRightInd w:val="0"/>
        <w:spacing w:after="0" w:line="277" w:lineRule="auto"/>
        <w:jc w:val="both"/>
        <w:rPr>
          <w:rFonts w:ascii="Arial" w:eastAsia="Arial Unicode MS" w:hAnsi="Arial" w:cs="Arial"/>
          <w:color w:val="000000" w:themeColor="text1"/>
          <w:sz w:val="24"/>
          <w:szCs w:val="24"/>
          <w:lang w:val="es-ES" w:eastAsia="es-ES"/>
        </w:rPr>
      </w:pPr>
    </w:p>
    <w:tbl>
      <w:tblPr>
        <w:tblW w:w="9205" w:type="dxa"/>
        <w:tblInd w:w="75" w:type="dxa"/>
        <w:tblCellMar>
          <w:left w:w="70" w:type="dxa"/>
          <w:right w:w="70" w:type="dxa"/>
        </w:tblCellMar>
        <w:tblLook w:val="04A0" w:firstRow="1" w:lastRow="0" w:firstColumn="1" w:lastColumn="0" w:noHBand="0" w:noVBand="1"/>
      </w:tblPr>
      <w:tblGrid>
        <w:gridCol w:w="2380"/>
        <w:gridCol w:w="1200"/>
        <w:gridCol w:w="1088"/>
        <w:gridCol w:w="1200"/>
        <w:gridCol w:w="1399"/>
        <w:gridCol w:w="1938"/>
      </w:tblGrid>
      <w:tr w:rsidR="002B5260" w:rsidRPr="00713E3D" w:rsidTr="00CE4019">
        <w:trPr>
          <w:trHeight w:val="300"/>
        </w:trPr>
        <w:tc>
          <w:tcPr>
            <w:tcW w:w="2380"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2B5260" w:rsidRPr="00713E3D" w:rsidRDefault="002B5260" w:rsidP="00CE4019">
            <w:pPr>
              <w:spacing w:after="0" w:line="240" w:lineRule="auto"/>
              <w:jc w:val="center"/>
              <w:rPr>
                <w:rFonts w:ascii="Calibri" w:eastAsia="Times New Roman" w:hAnsi="Calibri" w:cs="Times New Roman"/>
                <w:color w:val="000000" w:themeColor="text1"/>
                <w:lang w:eastAsia="es-CO"/>
              </w:rPr>
            </w:pPr>
            <w:r w:rsidRPr="00713E3D">
              <w:rPr>
                <w:rFonts w:ascii="Calibri" w:eastAsia="Times New Roman" w:hAnsi="Calibri" w:cs="Times New Roman"/>
                <w:color w:val="000000" w:themeColor="text1"/>
                <w:lang w:eastAsia="es-CO"/>
              </w:rPr>
              <w:t xml:space="preserve">DEPENDENCIAS </w:t>
            </w:r>
          </w:p>
        </w:tc>
        <w:tc>
          <w:tcPr>
            <w:tcW w:w="1200"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2B5260" w:rsidRPr="00713E3D" w:rsidRDefault="002B5260" w:rsidP="00CE4019">
            <w:pPr>
              <w:spacing w:after="0" w:line="240" w:lineRule="auto"/>
              <w:jc w:val="center"/>
              <w:rPr>
                <w:rFonts w:ascii="Calibri" w:eastAsia="Times New Roman" w:hAnsi="Calibri" w:cs="Times New Roman"/>
                <w:color w:val="000000" w:themeColor="text1"/>
                <w:lang w:eastAsia="es-CO"/>
              </w:rPr>
            </w:pPr>
            <w:r w:rsidRPr="00713E3D">
              <w:rPr>
                <w:rFonts w:ascii="Calibri" w:eastAsia="Times New Roman" w:hAnsi="Calibri" w:cs="Times New Roman"/>
                <w:color w:val="000000" w:themeColor="text1"/>
                <w:lang w:eastAsia="es-CO"/>
              </w:rPr>
              <w:t>CANTIDAD</w:t>
            </w:r>
          </w:p>
          <w:p w:rsidR="002B5260" w:rsidRPr="00713E3D" w:rsidRDefault="002B5260" w:rsidP="00CE4019">
            <w:pPr>
              <w:spacing w:after="0" w:line="240" w:lineRule="auto"/>
              <w:jc w:val="center"/>
              <w:rPr>
                <w:rFonts w:ascii="Calibri" w:eastAsia="Times New Roman" w:hAnsi="Calibri" w:cs="Times New Roman"/>
                <w:color w:val="000000" w:themeColor="text1"/>
                <w:lang w:eastAsia="es-CO"/>
              </w:rPr>
            </w:pPr>
            <w:r w:rsidRPr="00713E3D">
              <w:rPr>
                <w:rFonts w:ascii="Calibri" w:eastAsia="Times New Roman" w:hAnsi="Calibri" w:cs="Times New Roman"/>
                <w:color w:val="000000" w:themeColor="text1"/>
                <w:lang w:eastAsia="es-CO"/>
              </w:rPr>
              <w:t xml:space="preserve">PETICIONES </w:t>
            </w:r>
          </w:p>
        </w:tc>
        <w:tc>
          <w:tcPr>
            <w:tcW w:w="1088"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2B5260" w:rsidRPr="00713E3D" w:rsidRDefault="002B5260" w:rsidP="00CE4019">
            <w:pPr>
              <w:spacing w:after="0" w:line="240" w:lineRule="auto"/>
              <w:jc w:val="center"/>
              <w:rPr>
                <w:rFonts w:ascii="Calibri" w:eastAsia="Times New Roman" w:hAnsi="Calibri" w:cs="Times New Roman"/>
                <w:color w:val="000000" w:themeColor="text1"/>
                <w:lang w:eastAsia="es-CO"/>
              </w:rPr>
            </w:pPr>
            <w:r w:rsidRPr="00713E3D">
              <w:rPr>
                <w:rFonts w:ascii="Calibri" w:eastAsia="Times New Roman" w:hAnsi="Calibri" w:cs="Times New Roman"/>
                <w:color w:val="000000" w:themeColor="text1"/>
                <w:lang w:eastAsia="es-CO"/>
              </w:rPr>
              <w:t xml:space="preserve">CANTIDAD </w:t>
            </w:r>
          </w:p>
          <w:p w:rsidR="002B5260" w:rsidRPr="00713E3D" w:rsidRDefault="002B5260" w:rsidP="00CE4019">
            <w:pPr>
              <w:spacing w:after="0" w:line="240" w:lineRule="auto"/>
              <w:jc w:val="center"/>
              <w:rPr>
                <w:rFonts w:ascii="Calibri" w:eastAsia="Times New Roman" w:hAnsi="Calibri" w:cs="Times New Roman"/>
                <w:color w:val="000000" w:themeColor="text1"/>
                <w:lang w:eastAsia="es-CO"/>
              </w:rPr>
            </w:pPr>
            <w:r w:rsidRPr="00713E3D">
              <w:rPr>
                <w:rFonts w:ascii="Calibri" w:eastAsia="Times New Roman" w:hAnsi="Calibri" w:cs="Times New Roman"/>
                <w:color w:val="000000" w:themeColor="text1"/>
                <w:lang w:eastAsia="es-CO"/>
              </w:rPr>
              <w:t xml:space="preserve">QUEJAS </w:t>
            </w:r>
          </w:p>
        </w:tc>
        <w:tc>
          <w:tcPr>
            <w:tcW w:w="1200"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2B5260" w:rsidRPr="00713E3D" w:rsidRDefault="002B5260" w:rsidP="00CE4019">
            <w:pPr>
              <w:spacing w:after="0" w:line="240" w:lineRule="auto"/>
              <w:jc w:val="center"/>
              <w:rPr>
                <w:rFonts w:ascii="Calibri" w:eastAsia="Times New Roman" w:hAnsi="Calibri" w:cs="Times New Roman"/>
                <w:color w:val="000000" w:themeColor="text1"/>
                <w:lang w:eastAsia="es-CO"/>
              </w:rPr>
            </w:pPr>
            <w:r w:rsidRPr="00713E3D">
              <w:rPr>
                <w:rFonts w:ascii="Calibri" w:eastAsia="Times New Roman" w:hAnsi="Calibri" w:cs="Times New Roman"/>
                <w:color w:val="000000" w:themeColor="text1"/>
                <w:lang w:eastAsia="es-CO"/>
              </w:rPr>
              <w:t xml:space="preserve">CANTIDAD RECLAMOS </w:t>
            </w:r>
          </w:p>
        </w:tc>
        <w:tc>
          <w:tcPr>
            <w:tcW w:w="1399"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2B5260" w:rsidRPr="00713E3D" w:rsidRDefault="002B5260" w:rsidP="00CE4019">
            <w:pPr>
              <w:spacing w:after="0" w:line="240" w:lineRule="auto"/>
              <w:jc w:val="center"/>
              <w:rPr>
                <w:rFonts w:ascii="Calibri" w:eastAsia="Times New Roman" w:hAnsi="Calibri" w:cs="Times New Roman"/>
                <w:color w:val="000000" w:themeColor="text1"/>
                <w:lang w:eastAsia="es-CO"/>
              </w:rPr>
            </w:pPr>
            <w:r w:rsidRPr="00713E3D">
              <w:rPr>
                <w:rFonts w:ascii="Calibri" w:eastAsia="Times New Roman" w:hAnsi="Calibri" w:cs="Times New Roman"/>
                <w:color w:val="000000" w:themeColor="text1"/>
                <w:lang w:eastAsia="es-CO"/>
              </w:rPr>
              <w:t>CANTIDAD SUGERENCIAS</w:t>
            </w:r>
          </w:p>
        </w:tc>
        <w:tc>
          <w:tcPr>
            <w:tcW w:w="1938"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2B5260" w:rsidRPr="00713E3D" w:rsidRDefault="002B5260" w:rsidP="00CE4019">
            <w:pPr>
              <w:spacing w:after="0" w:line="240" w:lineRule="auto"/>
              <w:jc w:val="center"/>
              <w:rPr>
                <w:rFonts w:ascii="Calibri" w:eastAsia="Times New Roman" w:hAnsi="Calibri" w:cs="Times New Roman"/>
                <w:color w:val="000000" w:themeColor="text1"/>
                <w:lang w:eastAsia="es-CO"/>
              </w:rPr>
            </w:pPr>
            <w:r w:rsidRPr="00713E3D">
              <w:rPr>
                <w:rFonts w:ascii="Calibri" w:eastAsia="Times New Roman" w:hAnsi="Calibri" w:cs="Times New Roman"/>
                <w:color w:val="000000" w:themeColor="text1"/>
                <w:lang w:eastAsia="es-CO"/>
              </w:rPr>
              <w:t xml:space="preserve"> CANTIDAD RECONOCIMIENTOS </w:t>
            </w:r>
          </w:p>
        </w:tc>
      </w:tr>
      <w:tr w:rsidR="002B5260" w:rsidRPr="00713E3D" w:rsidTr="00CE4019">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tcPr>
          <w:p w:rsidR="002B5260" w:rsidRPr="00713E3D" w:rsidRDefault="002B5260" w:rsidP="00CE4019">
            <w:pPr>
              <w:spacing w:after="0" w:line="240" w:lineRule="auto"/>
              <w:rPr>
                <w:rFonts w:ascii="Calibri" w:eastAsia="Times New Roman" w:hAnsi="Calibri" w:cs="Times New Roman"/>
                <w:color w:val="000000" w:themeColor="text1"/>
                <w:lang w:eastAsia="es-CO"/>
              </w:rPr>
            </w:pPr>
            <w:r w:rsidRPr="00713E3D">
              <w:rPr>
                <w:rFonts w:ascii="Calibri" w:eastAsia="Times New Roman" w:hAnsi="Calibri" w:cs="Times New Roman"/>
                <w:color w:val="000000" w:themeColor="text1"/>
                <w:lang w:eastAsia="es-CO"/>
              </w:rPr>
              <w:t>DAUITA VIRTUAL (Formulario Web)</w:t>
            </w:r>
          </w:p>
        </w:tc>
        <w:tc>
          <w:tcPr>
            <w:tcW w:w="1200" w:type="dxa"/>
            <w:tcBorders>
              <w:top w:val="nil"/>
              <w:left w:val="nil"/>
              <w:bottom w:val="single" w:sz="4" w:space="0" w:color="auto"/>
              <w:right w:val="single" w:sz="4" w:space="0" w:color="auto"/>
            </w:tcBorders>
            <w:shd w:val="clear" w:color="auto" w:fill="auto"/>
            <w:noWrap/>
            <w:vAlign w:val="bottom"/>
            <w:hideMark/>
          </w:tcPr>
          <w:p w:rsidR="002B5260" w:rsidRPr="00713E3D" w:rsidRDefault="002B5260" w:rsidP="00CE4019">
            <w:pPr>
              <w:spacing w:after="0" w:line="240" w:lineRule="auto"/>
              <w:jc w:val="center"/>
              <w:rPr>
                <w:rFonts w:ascii="Calibri" w:eastAsia="Times New Roman" w:hAnsi="Calibri" w:cs="Times New Roman"/>
                <w:color w:val="000000" w:themeColor="text1"/>
                <w:lang w:eastAsia="es-CO"/>
              </w:rPr>
            </w:pPr>
            <w:r w:rsidRPr="00713E3D">
              <w:rPr>
                <w:rFonts w:ascii="Calibri" w:eastAsia="Times New Roman" w:hAnsi="Calibri" w:cs="Times New Roman"/>
                <w:color w:val="000000" w:themeColor="text1"/>
                <w:lang w:eastAsia="es-CO"/>
              </w:rPr>
              <w:t>633</w:t>
            </w:r>
          </w:p>
        </w:tc>
        <w:tc>
          <w:tcPr>
            <w:tcW w:w="1088" w:type="dxa"/>
            <w:tcBorders>
              <w:top w:val="nil"/>
              <w:left w:val="nil"/>
              <w:bottom w:val="single" w:sz="4" w:space="0" w:color="auto"/>
              <w:right w:val="single" w:sz="4" w:space="0" w:color="auto"/>
            </w:tcBorders>
            <w:shd w:val="clear" w:color="auto" w:fill="auto"/>
            <w:noWrap/>
            <w:vAlign w:val="bottom"/>
            <w:hideMark/>
          </w:tcPr>
          <w:p w:rsidR="002B5260" w:rsidRPr="00713E3D" w:rsidRDefault="002B5260" w:rsidP="00CE4019">
            <w:pPr>
              <w:spacing w:after="0" w:line="240" w:lineRule="auto"/>
              <w:jc w:val="center"/>
              <w:rPr>
                <w:rFonts w:ascii="Calibri" w:eastAsia="Times New Roman" w:hAnsi="Calibri" w:cs="Times New Roman"/>
                <w:color w:val="000000" w:themeColor="text1"/>
                <w:lang w:eastAsia="es-CO"/>
              </w:rPr>
            </w:pPr>
            <w:r w:rsidRPr="00713E3D">
              <w:rPr>
                <w:rFonts w:ascii="Calibri" w:eastAsia="Times New Roman" w:hAnsi="Calibri" w:cs="Times New Roman"/>
                <w:color w:val="000000" w:themeColor="text1"/>
                <w:lang w:eastAsia="es-CO"/>
              </w:rPr>
              <w:t>70</w:t>
            </w:r>
          </w:p>
        </w:tc>
        <w:tc>
          <w:tcPr>
            <w:tcW w:w="1200" w:type="dxa"/>
            <w:tcBorders>
              <w:top w:val="nil"/>
              <w:left w:val="nil"/>
              <w:bottom w:val="single" w:sz="4" w:space="0" w:color="auto"/>
              <w:right w:val="single" w:sz="4" w:space="0" w:color="auto"/>
            </w:tcBorders>
            <w:shd w:val="clear" w:color="auto" w:fill="auto"/>
            <w:noWrap/>
            <w:vAlign w:val="bottom"/>
            <w:hideMark/>
          </w:tcPr>
          <w:p w:rsidR="002B5260" w:rsidRPr="00713E3D" w:rsidRDefault="002B5260" w:rsidP="00CE4019">
            <w:pPr>
              <w:spacing w:after="0" w:line="240" w:lineRule="auto"/>
              <w:jc w:val="center"/>
              <w:rPr>
                <w:rFonts w:ascii="Calibri" w:eastAsia="Times New Roman" w:hAnsi="Calibri" w:cs="Times New Roman"/>
                <w:color w:val="000000" w:themeColor="text1"/>
                <w:lang w:eastAsia="es-CO"/>
              </w:rPr>
            </w:pPr>
            <w:r w:rsidRPr="00713E3D">
              <w:rPr>
                <w:rFonts w:ascii="Calibri" w:eastAsia="Times New Roman" w:hAnsi="Calibri" w:cs="Times New Roman"/>
                <w:color w:val="000000" w:themeColor="text1"/>
                <w:lang w:eastAsia="es-CO"/>
              </w:rPr>
              <w:t>116</w:t>
            </w:r>
          </w:p>
        </w:tc>
        <w:tc>
          <w:tcPr>
            <w:tcW w:w="1399" w:type="dxa"/>
            <w:tcBorders>
              <w:top w:val="nil"/>
              <w:left w:val="nil"/>
              <w:bottom w:val="single" w:sz="4" w:space="0" w:color="auto"/>
              <w:right w:val="single" w:sz="4" w:space="0" w:color="auto"/>
            </w:tcBorders>
            <w:shd w:val="clear" w:color="auto" w:fill="auto"/>
            <w:noWrap/>
            <w:vAlign w:val="bottom"/>
            <w:hideMark/>
          </w:tcPr>
          <w:p w:rsidR="002B5260" w:rsidRPr="00713E3D" w:rsidRDefault="002B5260" w:rsidP="00CE4019">
            <w:pPr>
              <w:spacing w:after="0" w:line="240" w:lineRule="auto"/>
              <w:jc w:val="center"/>
              <w:rPr>
                <w:rFonts w:ascii="Calibri" w:eastAsia="Times New Roman" w:hAnsi="Calibri" w:cs="Times New Roman"/>
                <w:color w:val="000000" w:themeColor="text1"/>
                <w:lang w:eastAsia="es-CO"/>
              </w:rPr>
            </w:pPr>
            <w:r w:rsidRPr="00713E3D">
              <w:rPr>
                <w:rFonts w:ascii="Calibri" w:eastAsia="Times New Roman" w:hAnsi="Calibri" w:cs="Times New Roman"/>
                <w:color w:val="000000" w:themeColor="text1"/>
                <w:lang w:eastAsia="es-CO"/>
              </w:rPr>
              <w:t>0</w:t>
            </w:r>
          </w:p>
        </w:tc>
        <w:tc>
          <w:tcPr>
            <w:tcW w:w="1938" w:type="dxa"/>
            <w:tcBorders>
              <w:top w:val="nil"/>
              <w:left w:val="nil"/>
              <w:bottom w:val="single" w:sz="4" w:space="0" w:color="auto"/>
              <w:right w:val="single" w:sz="4" w:space="0" w:color="auto"/>
            </w:tcBorders>
            <w:shd w:val="clear" w:color="auto" w:fill="auto"/>
            <w:noWrap/>
            <w:vAlign w:val="bottom"/>
            <w:hideMark/>
          </w:tcPr>
          <w:p w:rsidR="002B5260" w:rsidRPr="00713E3D" w:rsidRDefault="002B5260" w:rsidP="00CE4019">
            <w:pPr>
              <w:spacing w:after="0" w:line="240" w:lineRule="auto"/>
              <w:jc w:val="center"/>
              <w:rPr>
                <w:rFonts w:ascii="Calibri" w:eastAsia="Times New Roman" w:hAnsi="Calibri" w:cs="Times New Roman"/>
                <w:color w:val="000000" w:themeColor="text1"/>
                <w:lang w:eastAsia="es-CO"/>
              </w:rPr>
            </w:pPr>
            <w:r w:rsidRPr="00713E3D">
              <w:rPr>
                <w:rFonts w:ascii="Calibri" w:eastAsia="Times New Roman" w:hAnsi="Calibri" w:cs="Times New Roman"/>
                <w:color w:val="000000" w:themeColor="text1"/>
                <w:lang w:eastAsia="es-CO"/>
              </w:rPr>
              <w:t>0</w:t>
            </w:r>
          </w:p>
        </w:tc>
      </w:tr>
      <w:tr w:rsidR="002B5260" w:rsidRPr="00713E3D" w:rsidTr="00CE4019">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tcPr>
          <w:p w:rsidR="002B5260" w:rsidRPr="00713E3D" w:rsidRDefault="002B5260" w:rsidP="00CE4019">
            <w:pPr>
              <w:spacing w:after="0" w:line="240" w:lineRule="auto"/>
              <w:rPr>
                <w:rFonts w:ascii="Calibri" w:eastAsia="Times New Roman" w:hAnsi="Calibri" w:cs="Times New Roman"/>
                <w:color w:val="000000" w:themeColor="text1"/>
                <w:lang w:eastAsia="es-CO"/>
              </w:rPr>
            </w:pPr>
            <w:r w:rsidRPr="00713E3D">
              <w:rPr>
                <w:rFonts w:ascii="Calibri" w:eastAsia="Times New Roman" w:hAnsi="Calibri" w:cs="Times New Roman"/>
                <w:color w:val="000000" w:themeColor="text1"/>
                <w:lang w:eastAsia="es-CO"/>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2B5260" w:rsidRPr="00713E3D" w:rsidRDefault="002B5260" w:rsidP="00CE4019">
            <w:pPr>
              <w:spacing w:after="0" w:line="240" w:lineRule="auto"/>
              <w:jc w:val="center"/>
              <w:rPr>
                <w:rFonts w:ascii="Calibri" w:eastAsia="Times New Roman" w:hAnsi="Calibri" w:cs="Times New Roman"/>
                <w:color w:val="000000" w:themeColor="text1"/>
                <w:lang w:eastAsia="es-CO"/>
              </w:rPr>
            </w:pPr>
            <w:r w:rsidRPr="00713E3D">
              <w:rPr>
                <w:rFonts w:ascii="Calibri" w:eastAsia="Times New Roman" w:hAnsi="Calibri" w:cs="Times New Roman"/>
                <w:color w:val="000000" w:themeColor="text1"/>
                <w:lang w:eastAsia="es-CO"/>
              </w:rPr>
              <w:t>633</w:t>
            </w:r>
          </w:p>
        </w:tc>
        <w:tc>
          <w:tcPr>
            <w:tcW w:w="1088" w:type="dxa"/>
            <w:tcBorders>
              <w:top w:val="nil"/>
              <w:left w:val="nil"/>
              <w:bottom w:val="single" w:sz="4" w:space="0" w:color="auto"/>
              <w:right w:val="single" w:sz="4" w:space="0" w:color="auto"/>
            </w:tcBorders>
            <w:shd w:val="clear" w:color="auto" w:fill="auto"/>
            <w:noWrap/>
            <w:vAlign w:val="bottom"/>
            <w:hideMark/>
          </w:tcPr>
          <w:p w:rsidR="002B5260" w:rsidRPr="00713E3D" w:rsidRDefault="002B5260" w:rsidP="00CE4019">
            <w:pPr>
              <w:spacing w:after="0" w:line="240" w:lineRule="auto"/>
              <w:jc w:val="center"/>
              <w:rPr>
                <w:rFonts w:ascii="Calibri" w:eastAsia="Times New Roman" w:hAnsi="Calibri" w:cs="Times New Roman"/>
                <w:color w:val="000000" w:themeColor="text1"/>
                <w:lang w:eastAsia="es-CO"/>
              </w:rPr>
            </w:pPr>
            <w:r w:rsidRPr="00713E3D">
              <w:rPr>
                <w:rFonts w:ascii="Calibri" w:eastAsia="Times New Roman" w:hAnsi="Calibri" w:cs="Times New Roman"/>
                <w:color w:val="000000" w:themeColor="text1"/>
                <w:lang w:eastAsia="es-CO"/>
              </w:rPr>
              <w:t>70</w:t>
            </w:r>
          </w:p>
        </w:tc>
        <w:tc>
          <w:tcPr>
            <w:tcW w:w="1200" w:type="dxa"/>
            <w:tcBorders>
              <w:top w:val="nil"/>
              <w:left w:val="nil"/>
              <w:bottom w:val="single" w:sz="4" w:space="0" w:color="auto"/>
              <w:right w:val="single" w:sz="4" w:space="0" w:color="auto"/>
            </w:tcBorders>
            <w:shd w:val="clear" w:color="auto" w:fill="auto"/>
            <w:noWrap/>
            <w:vAlign w:val="bottom"/>
            <w:hideMark/>
          </w:tcPr>
          <w:p w:rsidR="002B5260" w:rsidRPr="00713E3D" w:rsidRDefault="002B5260" w:rsidP="00CE4019">
            <w:pPr>
              <w:spacing w:after="0" w:line="240" w:lineRule="auto"/>
              <w:jc w:val="center"/>
              <w:rPr>
                <w:rFonts w:ascii="Calibri" w:eastAsia="Times New Roman" w:hAnsi="Calibri" w:cs="Times New Roman"/>
                <w:color w:val="000000" w:themeColor="text1"/>
                <w:lang w:eastAsia="es-CO"/>
              </w:rPr>
            </w:pPr>
            <w:r w:rsidRPr="00713E3D">
              <w:rPr>
                <w:rFonts w:ascii="Calibri" w:eastAsia="Times New Roman" w:hAnsi="Calibri" w:cs="Times New Roman"/>
                <w:color w:val="000000" w:themeColor="text1"/>
                <w:lang w:eastAsia="es-CO"/>
              </w:rPr>
              <w:t>116</w:t>
            </w:r>
          </w:p>
        </w:tc>
        <w:tc>
          <w:tcPr>
            <w:tcW w:w="1399" w:type="dxa"/>
            <w:tcBorders>
              <w:top w:val="nil"/>
              <w:left w:val="nil"/>
              <w:bottom w:val="single" w:sz="4" w:space="0" w:color="auto"/>
              <w:right w:val="single" w:sz="4" w:space="0" w:color="auto"/>
            </w:tcBorders>
            <w:shd w:val="clear" w:color="auto" w:fill="auto"/>
            <w:noWrap/>
            <w:vAlign w:val="bottom"/>
            <w:hideMark/>
          </w:tcPr>
          <w:p w:rsidR="002B5260" w:rsidRPr="00713E3D" w:rsidRDefault="002B5260" w:rsidP="00CE4019">
            <w:pPr>
              <w:spacing w:after="0" w:line="240" w:lineRule="auto"/>
              <w:jc w:val="center"/>
              <w:rPr>
                <w:rFonts w:ascii="Calibri" w:eastAsia="Times New Roman" w:hAnsi="Calibri" w:cs="Times New Roman"/>
                <w:color w:val="000000" w:themeColor="text1"/>
                <w:lang w:eastAsia="es-CO"/>
              </w:rPr>
            </w:pPr>
            <w:r w:rsidRPr="00713E3D">
              <w:rPr>
                <w:rFonts w:ascii="Calibri" w:eastAsia="Times New Roman" w:hAnsi="Calibri" w:cs="Times New Roman"/>
                <w:color w:val="000000" w:themeColor="text1"/>
                <w:lang w:eastAsia="es-CO"/>
              </w:rPr>
              <w:t>0</w:t>
            </w:r>
          </w:p>
        </w:tc>
        <w:tc>
          <w:tcPr>
            <w:tcW w:w="1938" w:type="dxa"/>
            <w:tcBorders>
              <w:top w:val="nil"/>
              <w:left w:val="nil"/>
              <w:bottom w:val="single" w:sz="4" w:space="0" w:color="auto"/>
              <w:right w:val="single" w:sz="4" w:space="0" w:color="auto"/>
            </w:tcBorders>
            <w:shd w:val="clear" w:color="auto" w:fill="auto"/>
            <w:noWrap/>
            <w:vAlign w:val="bottom"/>
            <w:hideMark/>
          </w:tcPr>
          <w:p w:rsidR="002B5260" w:rsidRPr="00713E3D" w:rsidRDefault="002B5260" w:rsidP="00CE4019">
            <w:pPr>
              <w:spacing w:after="0" w:line="240" w:lineRule="auto"/>
              <w:jc w:val="center"/>
              <w:rPr>
                <w:rFonts w:ascii="Calibri" w:eastAsia="Times New Roman" w:hAnsi="Calibri" w:cs="Times New Roman"/>
                <w:color w:val="000000" w:themeColor="text1"/>
                <w:lang w:eastAsia="es-CO"/>
              </w:rPr>
            </w:pPr>
            <w:r w:rsidRPr="00713E3D">
              <w:rPr>
                <w:rFonts w:ascii="Calibri" w:eastAsia="Times New Roman" w:hAnsi="Calibri" w:cs="Times New Roman"/>
                <w:color w:val="000000" w:themeColor="text1"/>
                <w:lang w:eastAsia="es-CO"/>
              </w:rPr>
              <w:t>0</w:t>
            </w:r>
          </w:p>
        </w:tc>
      </w:tr>
    </w:tbl>
    <w:p w:rsidR="002B5260" w:rsidRPr="00713E3D" w:rsidRDefault="002B5260" w:rsidP="002B5260">
      <w:pPr>
        <w:widowControl w:val="0"/>
        <w:autoSpaceDE w:val="0"/>
        <w:autoSpaceDN w:val="0"/>
        <w:adjustRightInd w:val="0"/>
        <w:spacing w:after="0" w:line="277" w:lineRule="auto"/>
        <w:jc w:val="both"/>
        <w:rPr>
          <w:rFonts w:ascii="Arial" w:eastAsia="Arial Unicode MS" w:hAnsi="Arial" w:cs="Arial"/>
          <w:color w:val="000000" w:themeColor="text1"/>
          <w:sz w:val="24"/>
          <w:szCs w:val="24"/>
          <w:lang w:val="es-ES" w:eastAsia="es-ES"/>
        </w:rPr>
      </w:pPr>
    </w:p>
    <w:p w:rsidR="002B5260" w:rsidRPr="00713E3D" w:rsidRDefault="002B5260" w:rsidP="002B5260">
      <w:pPr>
        <w:spacing w:after="0" w:line="240" w:lineRule="auto"/>
        <w:contextualSpacing/>
        <w:jc w:val="both"/>
        <w:rPr>
          <w:rFonts w:ascii="Arial" w:eastAsia="Arial Unicode MS" w:hAnsi="Arial" w:cs="Arial"/>
          <w:color w:val="000000" w:themeColor="text1"/>
          <w:sz w:val="24"/>
          <w:szCs w:val="24"/>
          <w:lang w:val="es-ES" w:eastAsia="es-ES"/>
        </w:rPr>
      </w:pPr>
      <w:r w:rsidRPr="00713E3D">
        <w:rPr>
          <w:rFonts w:ascii="Arial" w:eastAsia="Arial Unicode MS" w:hAnsi="Arial" w:cs="Arial"/>
          <w:color w:val="000000" w:themeColor="text1"/>
          <w:sz w:val="24"/>
          <w:szCs w:val="24"/>
          <w:lang w:val="es-ES" w:eastAsia="es-ES"/>
        </w:rPr>
        <w:t>Es importante precisar que para el caso del canal virtual no se cuenta con otras dependencias al interior de DAUITA para asignar PQRS en el periodo de diciembre de 2017</w:t>
      </w:r>
    </w:p>
    <w:p w:rsidR="002B5260" w:rsidRPr="00713E3D" w:rsidRDefault="002B5260" w:rsidP="002B5260">
      <w:pPr>
        <w:spacing w:after="0" w:line="240" w:lineRule="auto"/>
        <w:contextualSpacing/>
        <w:jc w:val="both"/>
        <w:rPr>
          <w:rFonts w:ascii="Arial" w:eastAsia="Arial Unicode MS" w:hAnsi="Arial" w:cs="Arial"/>
          <w:color w:val="000000" w:themeColor="text1"/>
          <w:sz w:val="24"/>
          <w:szCs w:val="24"/>
          <w:lang w:val="es-ES" w:eastAsia="es-ES"/>
        </w:rPr>
      </w:pPr>
    </w:p>
    <w:p w:rsidR="002B5260" w:rsidRDefault="002B5260" w:rsidP="002B5260">
      <w:pPr>
        <w:widowControl w:val="0"/>
        <w:autoSpaceDE w:val="0"/>
        <w:autoSpaceDN w:val="0"/>
        <w:adjustRightInd w:val="0"/>
        <w:spacing w:after="0" w:line="277" w:lineRule="auto"/>
        <w:jc w:val="both"/>
        <w:rPr>
          <w:rFonts w:ascii="Arial" w:eastAsia="Arial Unicode MS" w:hAnsi="Arial" w:cs="Arial"/>
          <w:sz w:val="24"/>
          <w:szCs w:val="24"/>
          <w:lang w:val="es-ES" w:eastAsia="es-ES"/>
        </w:rPr>
      </w:pPr>
      <w:r>
        <w:rPr>
          <w:rFonts w:ascii="Arial" w:eastAsia="Arial Unicode MS" w:hAnsi="Arial" w:cs="Arial"/>
          <w:b/>
          <w:sz w:val="24"/>
          <w:szCs w:val="24"/>
          <w:lang w:val="es-ES" w:eastAsia="es-ES"/>
        </w:rPr>
        <w:t>4.6 RELACIÓ</w:t>
      </w:r>
      <w:r w:rsidRPr="00A751FF">
        <w:rPr>
          <w:rFonts w:ascii="Arial" w:eastAsia="Arial Unicode MS" w:hAnsi="Arial" w:cs="Arial"/>
          <w:b/>
          <w:sz w:val="24"/>
          <w:szCs w:val="24"/>
          <w:lang w:val="es-ES" w:eastAsia="es-ES"/>
        </w:rPr>
        <w:t>N DE LAS SOLICITUDES DE ACCESO A LA INFORMACION RECIBIDAS Y LOS TIEMPOS DE RESPUESTA, JUNTO CON UN ANALISIS RESUMIDO DE ESTE MISMO TEMA</w:t>
      </w:r>
      <w:r>
        <w:rPr>
          <w:rFonts w:ascii="Arial" w:eastAsia="Arial Unicode MS" w:hAnsi="Arial" w:cs="Arial"/>
          <w:b/>
          <w:sz w:val="24"/>
          <w:szCs w:val="24"/>
          <w:lang w:val="es-ES" w:eastAsia="es-ES"/>
        </w:rPr>
        <w:t>.</w:t>
      </w:r>
    </w:p>
    <w:p w:rsidR="002B5260" w:rsidRDefault="002B5260" w:rsidP="002B5260">
      <w:pPr>
        <w:widowControl w:val="0"/>
        <w:autoSpaceDE w:val="0"/>
        <w:autoSpaceDN w:val="0"/>
        <w:adjustRightInd w:val="0"/>
        <w:spacing w:after="0" w:line="277" w:lineRule="auto"/>
        <w:jc w:val="both"/>
        <w:rPr>
          <w:rFonts w:ascii="Arial" w:eastAsia="Arial Unicode MS" w:hAnsi="Arial" w:cs="Arial"/>
          <w:sz w:val="24"/>
          <w:szCs w:val="24"/>
          <w:lang w:val="es-ES" w:eastAsia="es-ES"/>
        </w:rPr>
      </w:pPr>
    </w:p>
    <w:p w:rsidR="002B5260" w:rsidRDefault="002B5260" w:rsidP="002B5260">
      <w:pPr>
        <w:widowControl w:val="0"/>
        <w:autoSpaceDE w:val="0"/>
        <w:autoSpaceDN w:val="0"/>
        <w:adjustRightInd w:val="0"/>
        <w:spacing w:after="0" w:line="277" w:lineRule="auto"/>
        <w:jc w:val="both"/>
        <w:rPr>
          <w:rFonts w:ascii="Arial" w:eastAsia="Arial Unicode MS" w:hAnsi="Arial" w:cs="Arial"/>
          <w:sz w:val="24"/>
          <w:szCs w:val="24"/>
          <w:lang w:val="es-ES" w:eastAsia="es-ES"/>
        </w:rPr>
      </w:pPr>
      <w:r w:rsidRPr="00764D02">
        <w:rPr>
          <w:rFonts w:ascii="Arial" w:eastAsia="Arial Unicode MS" w:hAnsi="Arial" w:cs="Arial"/>
          <w:sz w:val="24"/>
          <w:szCs w:val="24"/>
          <w:lang w:val="es-ES" w:eastAsia="es-ES"/>
        </w:rPr>
        <w:t>La Dirección de Atención al Usuario, Intervención Temprana y Asignaciones como canal de distribución, realiza acciones de reasignación de PQRS al interior de la entidad, re-direccionamiento de las mismas a otras entidades y/o respuesta en los casos pertinentes de las PQRS recepcionadas por el formulario Web</w:t>
      </w:r>
      <w:r>
        <w:rPr>
          <w:rFonts w:ascii="Arial" w:eastAsia="Arial Unicode MS" w:hAnsi="Arial" w:cs="Arial"/>
          <w:sz w:val="24"/>
          <w:szCs w:val="24"/>
          <w:lang w:val="es-ES" w:eastAsia="es-ES"/>
        </w:rPr>
        <w:t>.</w:t>
      </w:r>
    </w:p>
    <w:p w:rsidR="002B5260" w:rsidRDefault="002B5260" w:rsidP="002B5260">
      <w:pPr>
        <w:widowControl w:val="0"/>
        <w:autoSpaceDE w:val="0"/>
        <w:autoSpaceDN w:val="0"/>
        <w:adjustRightInd w:val="0"/>
        <w:spacing w:after="0" w:line="277" w:lineRule="auto"/>
        <w:jc w:val="both"/>
        <w:rPr>
          <w:rFonts w:ascii="Arial" w:eastAsia="Arial Unicode MS" w:hAnsi="Arial" w:cs="Arial"/>
          <w:sz w:val="24"/>
          <w:szCs w:val="24"/>
          <w:lang w:val="es-ES" w:eastAsia="es-ES"/>
        </w:rPr>
      </w:pPr>
    </w:p>
    <w:p w:rsidR="002B5260" w:rsidRDefault="002B5260" w:rsidP="002B5260">
      <w:pPr>
        <w:spacing w:after="0" w:line="240" w:lineRule="auto"/>
        <w:jc w:val="both"/>
        <w:rPr>
          <w:rFonts w:ascii="Arial" w:eastAsia="Arial Unicode MS" w:hAnsi="Arial" w:cs="Arial"/>
          <w:sz w:val="24"/>
          <w:szCs w:val="24"/>
          <w:lang w:val="es-ES" w:eastAsia="es-ES"/>
        </w:rPr>
      </w:pPr>
    </w:p>
    <w:p w:rsidR="002B5260" w:rsidRPr="005C449D" w:rsidRDefault="002B5260" w:rsidP="002B5260">
      <w:pPr>
        <w:spacing w:after="0" w:line="240" w:lineRule="auto"/>
        <w:jc w:val="both"/>
        <w:rPr>
          <w:rFonts w:ascii="Arial" w:eastAsia="Arial Unicode MS" w:hAnsi="Arial" w:cs="Arial"/>
          <w:b/>
          <w:sz w:val="24"/>
          <w:szCs w:val="24"/>
          <w:lang w:val="es-ES" w:eastAsia="es-ES"/>
        </w:rPr>
      </w:pPr>
      <w:r>
        <w:rPr>
          <w:rFonts w:ascii="Arial" w:eastAsia="Arial Unicode MS" w:hAnsi="Arial" w:cs="Arial"/>
          <w:b/>
          <w:sz w:val="24"/>
          <w:szCs w:val="24"/>
          <w:lang w:val="es-ES" w:eastAsia="es-ES"/>
        </w:rPr>
        <w:t>4.7 RELACIÓ</w:t>
      </w:r>
      <w:r w:rsidRPr="005C449D">
        <w:rPr>
          <w:rFonts w:ascii="Arial" w:eastAsia="Arial Unicode MS" w:hAnsi="Arial" w:cs="Arial"/>
          <w:b/>
          <w:sz w:val="24"/>
          <w:szCs w:val="24"/>
          <w:lang w:val="es-ES" w:eastAsia="es-ES"/>
        </w:rPr>
        <w:t xml:space="preserve">N ESTADISTICA DE LAS PQRS RECIBIDAS POR LOS DIFERENTES CANALES DE INGRESO DEFINIDOS EN EL PRESENTE DOCUMENTO. </w:t>
      </w:r>
    </w:p>
    <w:p w:rsidR="002B5260" w:rsidRDefault="002B5260" w:rsidP="002B5260">
      <w:pPr>
        <w:widowControl w:val="0"/>
        <w:autoSpaceDE w:val="0"/>
        <w:autoSpaceDN w:val="0"/>
        <w:adjustRightInd w:val="0"/>
        <w:spacing w:after="0" w:line="277" w:lineRule="auto"/>
        <w:jc w:val="both"/>
        <w:rPr>
          <w:rFonts w:ascii="Arial" w:eastAsia="Arial Unicode MS" w:hAnsi="Arial" w:cs="Arial"/>
          <w:sz w:val="24"/>
          <w:szCs w:val="24"/>
          <w:lang w:val="es-ES" w:eastAsia="es-ES"/>
        </w:rPr>
      </w:pPr>
    </w:p>
    <w:p w:rsidR="002B5260" w:rsidRDefault="002B5260" w:rsidP="002B5260">
      <w:pPr>
        <w:widowControl w:val="0"/>
        <w:autoSpaceDE w:val="0"/>
        <w:autoSpaceDN w:val="0"/>
        <w:adjustRightInd w:val="0"/>
        <w:spacing w:after="0" w:line="277"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Teniendo en cuenta el tipo de canal que es el Formulario Virtual, todas las peticiones quejas y reclamos allegados durante el IV trimestre del año del 2017 fueron remitidos a través de correo electrónico. </w:t>
      </w:r>
    </w:p>
    <w:p w:rsidR="002B5260" w:rsidRDefault="002B5260" w:rsidP="002B5260">
      <w:pPr>
        <w:widowControl w:val="0"/>
        <w:autoSpaceDE w:val="0"/>
        <w:autoSpaceDN w:val="0"/>
        <w:adjustRightInd w:val="0"/>
        <w:spacing w:after="0" w:line="277" w:lineRule="auto"/>
        <w:jc w:val="both"/>
        <w:rPr>
          <w:rFonts w:ascii="Arial" w:eastAsia="Times New Roman" w:hAnsi="Arial" w:cs="Arial"/>
          <w:sz w:val="24"/>
          <w:szCs w:val="24"/>
          <w:lang w:val="es-ES" w:eastAsia="es-ES"/>
        </w:rPr>
      </w:pPr>
    </w:p>
    <w:p w:rsidR="002B5260" w:rsidRPr="00260A8C" w:rsidRDefault="002B5260" w:rsidP="002B5260">
      <w:pPr>
        <w:widowControl w:val="0"/>
        <w:autoSpaceDE w:val="0"/>
        <w:autoSpaceDN w:val="0"/>
        <w:adjustRightInd w:val="0"/>
        <w:spacing w:after="0" w:line="277" w:lineRule="auto"/>
        <w:jc w:val="both"/>
        <w:rPr>
          <w:rFonts w:ascii="Arial" w:eastAsia="Times New Roman" w:hAnsi="Arial" w:cs="Arial"/>
          <w:sz w:val="24"/>
          <w:szCs w:val="24"/>
          <w:lang w:val="es-ES" w:eastAsia="es-ES"/>
        </w:rPr>
      </w:pPr>
    </w:p>
    <w:tbl>
      <w:tblPr>
        <w:tblW w:w="9950" w:type="dxa"/>
        <w:tblInd w:w="-714" w:type="dxa"/>
        <w:tblCellMar>
          <w:left w:w="70" w:type="dxa"/>
          <w:right w:w="70" w:type="dxa"/>
        </w:tblCellMar>
        <w:tblLook w:val="04A0" w:firstRow="1" w:lastRow="0" w:firstColumn="1" w:lastColumn="0" w:noHBand="0" w:noVBand="1"/>
      </w:tblPr>
      <w:tblGrid>
        <w:gridCol w:w="1262"/>
        <w:gridCol w:w="3989"/>
        <w:gridCol w:w="1200"/>
        <w:gridCol w:w="900"/>
        <w:gridCol w:w="1200"/>
        <w:gridCol w:w="1399"/>
      </w:tblGrid>
      <w:tr w:rsidR="002B5260" w:rsidRPr="00260A8C" w:rsidTr="00CE4019">
        <w:trPr>
          <w:trHeight w:val="300"/>
        </w:trPr>
        <w:tc>
          <w:tcPr>
            <w:tcW w:w="1262"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2B5260" w:rsidRPr="009D06DB" w:rsidRDefault="002B5260" w:rsidP="00CE4019">
            <w:pPr>
              <w:spacing w:after="0" w:line="240" w:lineRule="auto"/>
              <w:jc w:val="center"/>
              <w:rPr>
                <w:rFonts w:ascii="Calibri" w:eastAsia="Times New Roman" w:hAnsi="Calibri" w:cs="Times New Roman"/>
                <w:lang w:eastAsia="es-CO"/>
              </w:rPr>
            </w:pPr>
            <w:r>
              <w:rPr>
                <w:rFonts w:ascii="Calibri" w:eastAsia="Times New Roman" w:hAnsi="Calibri" w:cs="Times New Roman"/>
                <w:lang w:eastAsia="es-CO"/>
              </w:rPr>
              <w:t>MES REPORTADO</w:t>
            </w:r>
          </w:p>
        </w:tc>
        <w:tc>
          <w:tcPr>
            <w:tcW w:w="3989"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2B5260" w:rsidRPr="009D06DB" w:rsidRDefault="002B5260" w:rsidP="00CE4019">
            <w:pPr>
              <w:spacing w:after="0" w:line="240" w:lineRule="auto"/>
              <w:jc w:val="center"/>
              <w:rPr>
                <w:rFonts w:ascii="Calibri" w:eastAsia="Times New Roman" w:hAnsi="Calibri" w:cs="Times New Roman"/>
                <w:lang w:eastAsia="es-CO"/>
              </w:rPr>
            </w:pPr>
            <w:r w:rsidRPr="009D06DB">
              <w:rPr>
                <w:rFonts w:ascii="Calibri" w:eastAsia="Times New Roman" w:hAnsi="Calibri" w:cs="Times New Roman"/>
                <w:lang w:eastAsia="es-CO"/>
              </w:rPr>
              <w:t xml:space="preserve">CANALES DE INGRESO </w:t>
            </w:r>
          </w:p>
        </w:tc>
        <w:tc>
          <w:tcPr>
            <w:tcW w:w="1200"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2B5260" w:rsidRPr="009D06DB" w:rsidRDefault="002B5260" w:rsidP="00CE4019">
            <w:pPr>
              <w:spacing w:after="0" w:line="240" w:lineRule="auto"/>
              <w:jc w:val="center"/>
              <w:rPr>
                <w:rFonts w:ascii="Calibri" w:eastAsia="Times New Roman" w:hAnsi="Calibri" w:cs="Times New Roman"/>
                <w:lang w:eastAsia="es-CO"/>
              </w:rPr>
            </w:pPr>
            <w:r w:rsidRPr="009D06DB">
              <w:rPr>
                <w:rFonts w:ascii="Calibri" w:eastAsia="Times New Roman" w:hAnsi="Calibri" w:cs="Times New Roman"/>
                <w:lang w:eastAsia="es-CO"/>
              </w:rPr>
              <w:t xml:space="preserve">PETICIONES </w:t>
            </w:r>
          </w:p>
        </w:tc>
        <w:tc>
          <w:tcPr>
            <w:tcW w:w="900"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2B5260" w:rsidRPr="009D06DB" w:rsidRDefault="002B5260" w:rsidP="00CE4019">
            <w:pPr>
              <w:spacing w:after="0" w:line="240" w:lineRule="auto"/>
              <w:jc w:val="center"/>
              <w:rPr>
                <w:rFonts w:ascii="Calibri" w:eastAsia="Times New Roman" w:hAnsi="Calibri" w:cs="Times New Roman"/>
                <w:lang w:eastAsia="es-CO"/>
              </w:rPr>
            </w:pPr>
            <w:r w:rsidRPr="009D06DB">
              <w:rPr>
                <w:rFonts w:ascii="Calibri" w:eastAsia="Times New Roman" w:hAnsi="Calibri" w:cs="Times New Roman"/>
                <w:lang w:eastAsia="es-CO"/>
              </w:rPr>
              <w:t xml:space="preserve">QUEJAS </w:t>
            </w:r>
          </w:p>
        </w:tc>
        <w:tc>
          <w:tcPr>
            <w:tcW w:w="1200"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2B5260" w:rsidRPr="009D06DB" w:rsidRDefault="002B5260" w:rsidP="00CE4019">
            <w:pPr>
              <w:spacing w:after="0" w:line="240" w:lineRule="auto"/>
              <w:jc w:val="center"/>
              <w:rPr>
                <w:rFonts w:ascii="Calibri" w:eastAsia="Times New Roman" w:hAnsi="Calibri" w:cs="Times New Roman"/>
                <w:lang w:eastAsia="es-CO"/>
              </w:rPr>
            </w:pPr>
            <w:r w:rsidRPr="009D06DB">
              <w:rPr>
                <w:rFonts w:ascii="Calibri" w:eastAsia="Times New Roman" w:hAnsi="Calibri" w:cs="Times New Roman"/>
                <w:lang w:eastAsia="es-CO"/>
              </w:rPr>
              <w:t xml:space="preserve">RECLAMOS </w:t>
            </w:r>
          </w:p>
        </w:tc>
        <w:tc>
          <w:tcPr>
            <w:tcW w:w="1399" w:type="dxa"/>
            <w:tcBorders>
              <w:top w:val="single" w:sz="4" w:space="0" w:color="auto"/>
              <w:left w:val="nil"/>
              <w:bottom w:val="single" w:sz="4" w:space="0" w:color="auto"/>
              <w:right w:val="single" w:sz="4" w:space="0" w:color="auto"/>
            </w:tcBorders>
            <w:shd w:val="clear" w:color="auto" w:fill="9CC2E5" w:themeFill="accent1" w:themeFillTint="99"/>
            <w:noWrap/>
            <w:vAlign w:val="bottom"/>
            <w:hideMark/>
          </w:tcPr>
          <w:p w:rsidR="002B5260" w:rsidRPr="009D06DB" w:rsidRDefault="002B5260" w:rsidP="00CE4019">
            <w:pPr>
              <w:spacing w:after="0" w:line="240" w:lineRule="auto"/>
              <w:jc w:val="center"/>
              <w:rPr>
                <w:rFonts w:ascii="Calibri" w:eastAsia="Times New Roman" w:hAnsi="Calibri" w:cs="Times New Roman"/>
                <w:lang w:eastAsia="es-CO"/>
              </w:rPr>
            </w:pPr>
            <w:r w:rsidRPr="009D06DB">
              <w:rPr>
                <w:rFonts w:ascii="Calibri" w:eastAsia="Times New Roman" w:hAnsi="Calibri" w:cs="Times New Roman"/>
                <w:lang w:eastAsia="es-CO"/>
              </w:rPr>
              <w:t>SUGERENCIAS</w:t>
            </w:r>
          </w:p>
        </w:tc>
      </w:tr>
      <w:tr w:rsidR="002B5260" w:rsidRPr="00260A8C" w:rsidTr="00CE4019">
        <w:trPr>
          <w:trHeight w:val="300"/>
        </w:trPr>
        <w:tc>
          <w:tcPr>
            <w:tcW w:w="1262" w:type="dxa"/>
            <w:tcBorders>
              <w:top w:val="single" w:sz="4" w:space="0" w:color="auto"/>
              <w:left w:val="single" w:sz="4" w:space="0" w:color="auto"/>
              <w:bottom w:val="single" w:sz="4" w:space="0" w:color="auto"/>
              <w:right w:val="single" w:sz="4" w:space="0" w:color="auto"/>
            </w:tcBorders>
          </w:tcPr>
          <w:p w:rsidR="002B5260" w:rsidRPr="00260A8C" w:rsidRDefault="002B5260" w:rsidP="00CE4019">
            <w:pPr>
              <w:spacing w:after="0" w:line="240" w:lineRule="auto"/>
              <w:rPr>
                <w:rFonts w:ascii="Calibri" w:eastAsia="Times New Roman" w:hAnsi="Calibri" w:cs="Times New Roman"/>
                <w:color w:val="000000"/>
                <w:lang w:eastAsia="es-CO"/>
              </w:rPr>
            </w:pPr>
            <w:r>
              <w:rPr>
                <w:rFonts w:ascii="Calibri" w:eastAsia="Times New Roman" w:hAnsi="Calibri" w:cs="Times New Roman"/>
                <w:color w:val="000000"/>
                <w:lang w:eastAsia="es-CO"/>
              </w:rPr>
              <w:t xml:space="preserve">OCTUBRE </w:t>
            </w:r>
          </w:p>
        </w:tc>
        <w:tc>
          <w:tcPr>
            <w:tcW w:w="39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5260" w:rsidRPr="00260A8C" w:rsidRDefault="002B5260" w:rsidP="00CE4019">
            <w:pPr>
              <w:spacing w:after="0" w:line="240" w:lineRule="auto"/>
              <w:rPr>
                <w:rFonts w:ascii="Calibri" w:eastAsia="Times New Roman" w:hAnsi="Calibri" w:cs="Times New Roman"/>
                <w:color w:val="000000"/>
                <w:lang w:eastAsia="es-CO"/>
              </w:rPr>
            </w:pPr>
            <w:r w:rsidRPr="00260A8C">
              <w:rPr>
                <w:rFonts w:ascii="Calibri" w:eastAsia="Times New Roman" w:hAnsi="Calibri" w:cs="Times New Roman"/>
                <w:color w:val="000000"/>
                <w:lang w:eastAsia="es-CO"/>
              </w:rPr>
              <w:t>CORREO ELECTRONICO</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2B5260" w:rsidRPr="00260A8C"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690</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2B5260" w:rsidRPr="00260A8C"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2B5260" w:rsidRPr="00260A8C"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0</w:t>
            </w:r>
          </w:p>
        </w:tc>
        <w:tc>
          <w:tcPr>
            <w:tcW w:w="1399" w:type="dxa"/>
            <w:tcBorders>
              <w:top w:val="single" w:sz="4" w:space="0" w:color="auto"/>
              <w:left w:val="nil"/>
              <w:bottom w:val="single" w:sz="4" w:space="0" w:color="auto"/>
              <w:right w:val="single" w:sz="4" w:space="0" w:color="auto"/>
            </w:tcBorders>
            <w:shd w:val="clear" w:color="auto" w:fill="auto"/>
            <w:noWrap/>
            <w:vAlign w:val="bottom"/>
            <w:hideMark/>
          </w:tcPr>
          <w:p w:rsidR="002B5260" w:rsidRPr="00260A8C"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0</w:t>
            </w:r>
          </w:p>
        </w:tc>
      </w:tr>
      <w:tr w:rsidR="002B5260" w:rsidRPr="00260A8C" w:rsidTr="00CE4019">
        <w:trPr>
          <w:trHeight w:val="300"/>
        </w:trPr>
        <w:tc>
          <w:tcPr>
            <w:tcW w:w="1262" w:type="dxa"/>
            <w:tcBorders>
              <w:top w:val="single" w:sz="4" w:space="0" w:color="auto"/>
              <w:left w:val="single" w:sz="4" w:space="0" w:color="auto"/>
              <w:bottom w:val="single" w:sz="4" w:space="0" w:color="auto"/>
              <w:right w:val="single" w:sz="4" w:space="0" w:color="auto"/>
            </w:tcBorders>
          </w:tcPr>
          <w:p w:rsidR="002B5260" w:rsidRDefault="002B5260" w:rsidP="00CE4019">
            <w:pPr>
              <w:spacing w:after="0" w:line="240" w:lineRule="auto"/>
              <w:rPr>
                <w:rFonts w:ascii="Calibri" w:eastAsia="Times New Roman" w:hAnsi="Calibri" w:cs="Times New Roman"/>
                <w:color w:val="000000"/>
                <w:lang w:eastAsia="es-CO"/>
              </w:rPr>
            </w:pPr>
            <w:r>
              <w:rPr>
                <w:rFonts w:ascii="Calibri" w:eastAsia="Times New Roman" w:hAnsi="Calibri" w:cs="Times New Roman"/>
                <w:color w:val="000000"/>
                <w:lang w:eastAsia="es-CO"/>
              </w:rPr>
              <w:t xml:space="preserve">NOVIEMBRE </w:t>
            </w:r>
          </w:p>
        </w:tc>
        <w:tc>
          <w:tcPr>
            <w:tcW w:w="39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B5260" w:rsidRPr="00260A8C" w:rsidRDefault="002B5260" w:rsidP="00CE4019">
            <w:pPr>
              <w:spacing w:after="0" w:line="240" w:lineRule="auto"/>
              <w:rPr>
                <w:rFonts w:ascii="Calibri" w:eastAsia="Times New Roman" w:hAnsi="Calibri" w:cs="Times New Roman"/>
                <w:color w:val="000000"/>
                <w:lang w:eastAsia="es-CO"/>
              </w:rPr>
            </w:pPr>
            <w:r w:rsidRPr="00260A8C">
              <w:rPr>
                <w:rFonts w:ascii="Calibri" w:eastAsia="Times New Roman" w:hAnsi="Calibri" w:cs="Times New Roman"/>
                <w:color w:val="000000"/>
                <w:lang w:eastAsia="es-CO"/>
              </w:rPr>
              <w:t>CORREO ELECTRONICO</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2B5260"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706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B5260"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21</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2B5260"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7</w:t>
            </w:r>
          </w:p>
        </w:tc>
        <w:tc>
          <w:tcPr>
            <w:tcW w:w="1399" w:type="dxa"/>
            <w:tcBorders>
              <w:top w:val="single" w:sz="4" w:space="0" w:color="auto"/>
              <w:left w:val="nil"/>
              <w:bottom w:val="single" w:sz="4" w:space="0" w:color="auto"/>
              <w:right w:val="single" w:sz="4" w:space="0" w:color="auto"/>
            </w:tcBorders>
            <w:shd w:val="clear" w:color="auto" w:fill="auto"/>
            <w:noWrap/>
            <w:vAlign w:val="bottom"/>
          </w:tcPr>
          <w:p w:rsidR="002B5260"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0</w:t>
            </w:r>
          </w:p>
        </w:tc>
      </w:tr>
      <w:tr w:rsidR="002B5260" w:rsidRPr="00260A8C" w:rsidTr="00CE4019">
        <w:trPr>
          <w:trHeight w:val="300"/>
        </w:trPr>
        <w:tc>
          <w:tcPr>
            <w:tcW w:w="1262" w:type="dxa"/>
            <w:tcBorders>
              <w:top w:val="single" w:sz="4" w:space="0" w:color="auto"/>
              <w:left w:val="single" w:sz="4" w:space="0" w:color="auto"/>
              <w:bottom w:val="single" w:sz="4" w:space="0" w:color="auto"/>
              <w:right w:val="single" w:sz="4" w:space="0" w:color="auto"/>
            </w:tcBorders>
            <w:vAlign w:val="bottom"/>
          </w:tcPr>
          <w:p w:rsidR="002B5260" w:rsidRPr="00260A8C" w:rsidRDefault="002B5260" w:rsidP="00CE4019">
            <w:pPr>
              <w:spacing w:after="0" w:line="240" w:lineRule="auto"/>
              <w:rPr>
                <w:rFonts w:ascii="Calibri" w:eastAsia="Times New Roman" w:hAnsi="Calibri" w:cs="Times New Roman"/>
                <w:color w:val="000000"/>
                <w:lang w:eastAsia="es-CO"/>
              </w:rPr>
            </w:pPr>
            <w:r>
              <w:rPr>
                <w:rFonts w:ascii="Calibri" w:eastAsia="Times New Roman" w:hAnsi="Calibri" w:cs="Times New Roman"/>
                <w:color w:val="000000"/>
                <w:lang w:eastAsia="es-CO"/>
              </w:rPr>
              <w:t>DICIEMBRE</w:t>
            </w:r>
          </w:p>
        </w:tc>
        <w:tc>
          <w:tcPr>
            <w:tcW w:w="39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B5260" w:rsidRPr="00260A8C" w:rsidRDefault="002B5260" w:rsidP="00CE4019">
            <w:pPr>
              <w:spacing w:after="0" w:line="240" w:lineRule="auto"/>
              <w:rPr>
                <w:rFonts w:ascii="Calibri" w:eastAsia="Times New Roman" w:hAnsi="Calibri" w:cs="Times New Roman"/>
                <w:color w:val="000000"/>
                <w:lang w:eastAsia="es-CO"/>
              </w:rPr>
            </w:pPr>
            <w:r>
              <w:rPr>
                <w:rFonts w:ascii="Calibri" w:eastAsia="Times New Roman" w:hAnsi="Calibri" w:cs="Times New Roman"/>
                <w:color w:val="000000"/>
                <w:lang w:eastAsia="es-CO"/>
              </w:rPr>
              <w:t xml:space="preserve">CORREO ELECTRONICO </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2B5260" w:rsidRPr="00260A8C"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633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B5260" w:rsidRPr="00260A8C"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70</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2B5260" w:rsidRPr="00260A8C"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116</w:t>
            </w:r>
          </w:p>
        </w:tc>
        <w:tc>
          <w:tcPr>
            <w:tcW w:w="1399" w:type="dxa"/>
            <w:tcBorders>
              <w:top w:val="single" w:sz="4" w:space="0" w:color="auto"/>
              <w:left w:val="nil"/>
              <w:bottom w:val="single" w:sz="4" w:space="0" w:color="auto"/>
              <w:right w:val="single" w:sz="4" w:space="0" w:color="auto"/>
            </w:tcBorders>
            <w:shd w:val="clear" w:color="auto" w:fill="auto"/>
            <w:noWrap/>
            <w:vAlign w:val="bottom"/>
          </w:tcPr>
          <w:p w:rsidR="002B5260" w:rsidRPr="00260A8C" w:rsidRDefault="002B5260" w:rsidP="00CE4019">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0</w:t>
            </w:r>
          </w:p>
        </w:tc>
      </w:tr>
    </w:tbl>
    <w:p w:rsidR="002B5260" w:rsidRDefault="002B5260" w:rsidP="002B5260">
      <w:pPr>
        <w:jc w:val="both"/>
        <w:rPr>
          <w:rFonts w:ascii="Arial" w:eastAsia="Arial Unicode MS" w:hAnsi="Arial" w:cs="Arial"/>
          <w:b/>
          <w:sz w:val="24"/>
          <w:szCs w:val="24"/>
          <w:lang w:val="es-ES" w:eastAsia="es-ES"/>
        </w:rPr>
      </w:pPr>
    </w:p>
    <w:p w:rsidR="002B5260" w:rsidRDefault="002B5260" w:rsidP="002B5260">
      <w:pPr>
        <w:jc w:val="both"/>
        <w:rPr>
          <w:rFonts w:ascii="Arial" w:eastAsia="Arial Unicode MS" w:hAnsi="Arial" w:cs="Arial"/>
          <w:b/>
          <w:sz w:val="24"/>
          <w:szCs w:val="24"/>
          <w:lang w:val="es-ES" w:eastAsia="es-ES"/>
        </w:rPr>
      </w:pPr>
    </w:p>
    <w:p w:rsidR="002B5260" w:rsidRDefault="002B5260" w:rsidP="002B5260">
      <w:pPr>
        <w:jc w:val="both"/>
        <w:rPr>
          <w:rFonts w:ascii="Arial" w:eastAsia="Arial Unicode MS" w:hAnsi="Arial" w:cs="Arial"/>
          <w:b/>
          <w:sz w:val="24"/>
          <w:szCs w:val="24"/>
          <w:lang w:val="es-ES" w:eastAsia="es-ES"/>
        </w:rPr>
      </w:pPr>
      <w:r>
        <w:rPr>
          <w:rFonts w:ascii="Arial" w:eastAsia="Arial Unicode MS" w:hAnsi="Arial" w:cs="Arial"/>
          <w:b/>
          <w:sz w:val="24"/>
          <w:szCs w:val="24"/>
          <w:lang w:val="es-ES" w:eastAsia="es-ES"/>
        </w:rPr>
        <w:t xml:space="preserve">4.8 </w:t>
      </w:r>
      <w:r w:rsidRPr="00F95F1B">
        <w:rPr>
          <w:rFonts w:ascii="Arial" w:eastAsia="Arial Unicode MS" w:hAnsi="Arial" w:cs="Arial"/>
          <w:b/>
          <w:sz w:val="24"/>
          <w:szCs w:val="24"/>
          <w:lang w:val="es-ES" w:eastAsia="es-ES"/>
        </w:rPr>
        <w:t>DESCRIPCIÓN Y ANÁLISIS DE CAUSAS QUE MOTIVARON LAS PQRSR:</w:t>
      </w:r>
    </w:p>
    <w:p w:rsidR="002B5260" w:rsidRPr="00F95F1B" w:rsidRDefault="002B5260" w:rsidP="002B5260">
      <w:pPr>
        <w:jc w:val="both"/>
        <w:rPr>
          <w:rFonts w:ascii="Arial" w:hAnsi="Arial" w:cs="Arial"/>
          <w:b/>
          <w:sz w:val="24"/>
          <w:szCs w:val="24"/>
          <w:u w:val="single"/>
        </w:rPr>
      </w:pPr>
      <w:r w:rsidRPr="00F95F1B">
        <w:rPr>
          <w:rFonts w:ascii="Arial" w:hAnsi="Arial" w:cs="Arial"/>
          <w:b/>
          <w:sz w:val="24"/>
          <w:szCs w:val="24"/>
          <w:u w:val="single"/>
        </w:rPr>
        <w:t xml:space="preserve">OCTUBRE </w:t>
      </w:r>
    </w:p>
    <w:p w:rsidR="002B5260" w:rsidRDefault="002B5260" w:rsidP="002B5260">
      <w:pPr>
        <w:spacing w:after="0" w:line="240" w:lineRule="auto"/>
        <w:jc w:val="both"/>
        <w:rPr>
          <w:rFonts w:ascii="Arial" w:eastAsia="Arial Unicode MS" w:hAnsi="Arial" w:cs="Arial"/>
          <w:b/>
          <w:lang w:val="es-ES" w:eastAsia="es-ES"/>
        </w:rPr>
      </w:pPr>
    </w:p>
    <w:p w:rsidR="002B5260" w:rsidRDefault="002B5260" w:rsidP="002B5260">
      <w:pPr>
        <w:spacing w:after="0" w:line="240" w:lineRule="auto"/>
        <w:jc w:val="both"/>
        <w:rPr>
          <w:rFonts w:ascii="Arial" w:eastAsia="Arial Unicode MS" w:hAnsi="Arial" w:cs="Arial"/>
          <w:sz w:val="24"/>
          <w:szCs w:val="24"/>
          <w:lang w:val="es-ES" w:eastAsia="es-ES"/>
        </w:rPr>
      </w:pPr>
      <w:r>
        <w:rPr>
          <w:rFonts w:ascii="Arial" w:eastAsia="Arial Unicode MS" w:hAnsi="Arial" w:cs="Arial"/>
          <w:sz w:val="24"/>
          <w:szCs w:val="24"/>
          <w:lang w:val="es-ES" w:eastAsia="es-ES"/>
        </w:rPr>
        <w:t>Es importante resaltar que e</w:t>
      </w:r>
      <w:r w:rsidRPr="00196A6C">
        <w:rPr>
          <w:rFonts w:ascii="Arial" w:eastAsia="Arial Unicode MS" w:hAnsi="Arial" w:cs="Arial"/>
          <w:sz w:val="24"/>
          <w:szCs w:val="24"/>
          <w:lang w:val="es-ES" w:eastAsia="es-ES"/>
        </w:rPr>
        <w:t>n atención a la publicación del nuevo procedimiento de las PQRS al interior de la Fiscalía General de la Nación, el pasado 2</w:t>
      </w:r>
      <w:r>
        <w:rPr>
          <w:rFonts w:ascii="Arial" w:eastAsia="Arial Unicode MS" w:hAnsi="Arial" w:cs="Arial"/>
          <w:sz w:val="24"/>
          <w:szCs w:val="24"/>
          <w:lang w:val="es-ES" w:eastAsia="es-ES"/>
        </w:rPr>
        <w:t>1</w:t>
      </w:r>
      <w:r w:rsidRPr="00196A6C">
        <w:rPr>
          <w:rFonts w:ascii="Arial" w:eastAsia="Arial Unicode MS" w:hAnsi="Arial" w:cs="Arial"/>
          <w:sz w:val="24"/>
          <w:szCs w:val="24"/>
          <w:lang w:val="es-ES" w:eastAsia="es-ES"/>
        </w:rPr>
        <w:t xml:space="preserve"> de septiembre esta Dirección no cuenta con informe detallado del mes inmediatamente anterior, </w:t>
      </w:r>
      <w:r>
        <w:rPr>
          <w:rFonts w:ascii="Arial" w:eastAsia="Arial Unicode MS" w:hAnsi="Arial" w:cs="Arial"/>
          <w:sz w:val="24"/>
          <w:szCs w:val="24"/>
          <w:lang w:val="es-ES" w:eastAsia="es-ES"/>
        </w:rPr>
        <w:t>esto se debe a que el canal virtual se encontraba en etapa de pruebas piloto.</w:t>
      </w:r>
    </w:p>
    <w:p w:rsidR="002B5260" w:rsidRDefault="002B5260" w:rsidP="002B5260">
      <w:pPr>
        <w:spacing w:after="0" w:line="240" w:lineRule="auto"/>
        <w:jc w:val="both"/>
        <w:rPr>
          <w:rFonts w:ascii="Arial" w:eastAsia="Arial Unicode MS" w:hAnsi="Arial" w:cs="Arial"/>
          <w:sz w:val="24"/>
          <w:szCs w:val="24"/>
          <w:lang w:val="es-ES" w:eastAsia="es-ES"/>
        </w:rPr>
      </w:pPr>
    </w:p>
    <w:p w:rsidR="002B5260" w:rsidRPr="00196A6C" w:rsidRDefault="002B5260" w:rsidP="002B5260">
      <w:pPr>
        <w:spacing w:after="0" w:line="240" w:lineRule="auto"/>
        <w:jc w:val="both"/>
        <w:rPr>
          <w:rFonts w:ascii="Arial" w:eastAsia="Arial Unicode MS" w:hAnsi="Arial" w:cs="Arial"/>
          <w:sz w:val="24"/>
          <w:szCs w:val="24"/>
          <w:lang w:val="es-ES" w:eastAsia="es-ES"/>
        </w:rPr>
      </w:pPr>
      <w:r>
        <w:rPr>
          <w:rFonts w:ascii="Arial" w:eastAsia="Arial Unicode MS" w:hAnsi="Arial" w:cs="Arial"/>
          <w:sz w:val="24"/>
          <w:szCs w:val="24"/>
          <w:lang w:val="es-ES" w:eastAsia="es-ES"/>
        </w:rPr>
        <w:t xml:space="preserve">Respecto a las peticiones ingresadas a través de este canal, se evidencio que durante este mes, fueron recibidas 690 solicitudes por información particular. </w:t>
      </w:r>
    </w:p>
    <w:p w:rsidR="002B5260" w:rsidRDefault="002B5260" w:rsidP="002B5260">
      <w:pPr>
        <w:spacing w:after="0" w:line="240" w:lineRule="auto"/>
        <w:jc w:val="both"/>
        <w:rPr>
          <w:rFonts w:ascii="Arial" w:eastAsia="Arial Unicode MS" w:hAnsi="Arial" w:cs="Arial"/>
          <w:sz w:val="24"/>
          <w:szCs w:val="24"/>
          <w:lang w:val="es-ES" w:eastAsia="es-ES"/>
        </w:rPr>
      </w:pPr>
    </w:p>
    <w:p w:rsidR="002B5260" w:rsidRPr="00196A6C" w:rsidRDefault="002B5260" w:rsidP="002B5260">
      <w:pPr>
        <w:spacing w:after="0" w:line="240" w:lineRule="auto"/>
        <w:jc w:val="both"/>
        <w:rPr>
          <w:rFonts w:ascii="Arial" w:eastAsia="Arial Unicode MS" w:hAnsi="Arial" w:cs="Arial"/>
          <w:sz w:val="24"/>
          <w:szCs w:val="24"/>
          <w:lang w:val="es-ES" w:eastAsia="es-ES"/>
        </w:rPr>
      </w:pPr>
      <w:r>
        <w:rPr>
          <w:rFonts w:ascii="Arial" w:eastAsia="Arial Unicode MS" w:hAnsi="Arial" w:cs="Arial"/>
          <w:sz w:val="24"/>
          <w:szCs w:val="24"/>
          <w:lang w:val="es-ES" w:eastAsia="es-ES"/>
        </w:rPr>
        <w:t>Por otra parte, d</w:t>
      </w:r>
      <w:r w:rsidRPr="00196A6C">
        <w:rPr>
          <w:rFonts w:ascii="Arial" w:eastAsia="Arial Unicode MS" w:hAnsi="Arial" w:cs="Arial"/>
          <w:sz w:val="24"/>
          <w:szCs w:val="24"/>
          <w:lang w:val="es-ES" w:eastAsia="es-ES"/>
        </w:rPr>
        <w:t>e acu</w:t>
      </w:r>
      <w:r>
        <w:rPr>
          <w:rFonts w:ascii="Arial" w:eastAsia="Arial Unicode MS" w:hAnsi="Arial" w:cs="Arial"/>
          <w:sz w:val="24"/>
          <w:szCs w:val="24"/>
          <w:lang w:val="es-ES" w:eastAsia="es-ES"/>
        </w:rPr>
        <w:t>erdo a la naturaleza de las PQR</w:t>
      </w:r>
      <w:r w:rsidRPr="00196A6C">
        <w:rPr>
          <w:rFonts w:ascii="Arial" w:eastAsia="Arial Unicode MS" w:hAnsi="Arial" w:cs="Arial"/>
          <w:sz w:val="24"/>
          <w:szCs w:val="24"/>
          <w:lang w:val="es-ES" w:eastAsia="es-ES"/>
        </w:rPr>
        <w:t>, no se encontraron solicitudes que se pudieran ser tipificadas como Quejas</w:t>
      </w:r>
      <w:r>
        <w:rPr>
          <w:rFonts w:ascii="Arial" w:eastAsia="Arial Unicode MS" w:hAnsi="Arial" w:cs="Arial"/>
          <w:sz w:val="24"/>
          <w:szCs w:val="24"/>
          <w:lang w:val="es-ES" w:eastAsia="es-ES"/>
        </w:rPr>
        <w:t xml:space="preserve"> ni Reclamos</w:t>
      </w:r>
      <w:r w:rsidRPr="00196A6C">
        <w:rPr>
          <w:rFonts w:ascii="Arial" w:eastAsia="Arial Unicode MS" w:hAnsi="Arial" w:cs="Arial"/>
          <w:sz w:val="24"/>
          <w:szCs w:val="24"/>
          <w:lang w:val="es-ES" w:eastAsia="es-ES"/>
        </w:rPr>
        <w:t xml:space="preserve">. </w:t>
      </w:r>
    </w:p>
    <w:p w:rsidR="002B5260" w:rsidRPr="00F95F1B" w:rsidRDefault="002B5260" w:rsidP="002B5260">
      <w:pPr>
        <w:jc w:val="both"/>
        <w:rPr>
          <w:rFonts w:ascii="Arial" w:eastAsia="Arial Unicode MS" w:hAnsi="Arial" w:cs="Arial"/>
          <w:b/>
          <w:sz w:val="24"/>
          <w:szCs w:val="24"/>
          <w:lang w:val="es-ES" w:eastAsia="es-ES"/>
        </w:rPr>
      </w:pPr>
    </w:p>
    <w:p w:rsidR="002B5260" w:rsidRDefault="002B5260" w:rsidP="002B5260">
      <w:pPr>
        <w:jc w:val="center"/>
        <w:rPr>
          <w:rFonts w:ascii="Arial" w:hAnsi="Arial" w:cs="Arial"/>
          <w:sz w:val="24"/>
          <w:szCs w:val="24"/>
        </w:rPr>
      </w:pPr>
      <w:r>
        <w:rPr>
          <w:noProof/>
          <w:lang w:eastAsia="es-CO"/>
        </w:rPr>
        <w:drawing>
          <wp:inline distT="0" distB="0" distL="0" distR="0" wp14:anchorId="1A92C8F6" wp14:editId="0C343447">
            <wp:extent cx="4362450" cy="243840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B5260" w:rsidRDefault="002B5260" w:rsidP="002B5260">
      <w:pPr>
        <w:ind w:left="357" w:firstLine="351"/>
        <w:jc w:val="both"/>
        <w:rPr>
          <w:rFonts w:ascii="Arial" w:hAnsi="Arial" w:cs="Arial"/>
          <w:sz w:val="14"/>
          <w:szCs w:val="14"/>
        </w:rPr>
      </w:pPr>
      <w:r w:rsidRPr="00592EE4">
        <w:rPr>
          <w:rFonts w:ascii="Arial" w:hAnsi="Arial" w:cs="Arial"/>
          <w:sz w:val="14"/>
          <w:szCs w:val="14"/>
        </w:rPr>
        <w:t>Mes de Octubre- 2017 (Formulario Virtual)</w:t>
      </w:r>
    </w:p>
    <w:p w:rsidR="002B5260" w:rsidRDefault="002B5260" w:rsidP="002B5260">
      <w:pPr>
        <w:ind w:left="357" w:firstLine="351"/>
        <w:jc w:val="both"/>
        <w:rPr>
          <w:rFonts w:ascii="Arial" w:hAnsi="Arial" w:cs="Arial"/>
          <w:sz w:val="14"/>
          <w:szCs w:val="14"/>
        </w:rPr>
      </w:pPr>
    </w:p>
    <w:p w:rsidR="00E053B5" w:rsidRDefault="00E053B5" w:rsidP="002B5260">
      <w:pPr>
        <w:ind w:left="357" w:firstLine="351"/>
        <w:jc w:val="both"/>
        <w:rPr>
          <w:rFonts w:ascii="Arial" w:hAnsi="Arial" w:cs="Arial"/>
          <w:sz w:val="14"/>
          <w:szCs w:val="14"/>
        </w:rPr>
      </w:pPr>
    </w:p>
    <w:p w:rsidR="00E053B5" w:rsidRDefault="00E053B5" w:rsidP="002B5260">
      <w:pPr>
        <w:ind w:left="357" w:firstLine="351"/>
        <w:jc w:val="both"/>
        <w:rPr>
          <w:rFonts w:ascii="Arial" w:hAnsi="Arial" w:cs="Arial"/>
          <w:sz w:val="14"/>
          <w:szCs w:val="14"/>
        </w:rPr>
      </w:pPr>
    </w:p>
    <w:p w:rsidR="00E053B5" w:rsidRDefault="00E053B5" w:rsidP="002B5260">
      <w:pPr>
        <w:ind w:left="357" w:firstLine="351"/>
        <w:jc w:val="both"/>
        <w:rPr>
          <w:rFonts w:ascii="Arial" w:hAnsi="Arial" w:cs="Arial"/>
          <w:sz w:val="14"/>
          <w:szCs w:val="14"/>
        </w:rPr>
      </w:pPr>
    </w:p>
    <w:p w:rsidR="00E053B5" w:rsidRDefault="00E053B5" w:rsidP="002B5260">
      <w:pPr>
        <w:ind w:left="357" w:firstLine="351"/>
        <w:jc w:val="both"/>
        <w:rPr>
          <w:rFonts w:ascii="Arial" w:hAnsi="Arial" w:cs="Arial"/>
          <w:sz w:val="14"/>
          <w:szCs w:val="14"/>
        </w:rPr>
      </w:pPr>
    </w:p>
    <w:p w:rsidR="00E053B5" w:rsidRDefault="00E053B5" w:rsidP="002B5260">
      <w:pPr>
        <w:ind w:left="357" w:firstLine="351"/>
        <w:jc w:val="both"/>
        <w:rPr>
          <w:rFonts w:ascii="Arial" w:hAnsi="Arial" w:cs="Arial"/>
          <w:sz w:val="14"/>
          <w:szCs w:val="14"/>
        </w:rPr>
      </w:pPr>
    </w:p>
    <w:p w:rsidR="002B5260" w:rsidRDefault="002B5260" w:rsidP="002B5260">
      <w:pPr>
        <w:pStyle w:val="Prrafodelista"/>
        <w:numPr>
          <w:ilvl w:val="0"/>
          <w:numId w:val="4"/>
        </w:numPr>
        <w:jc w:val="both"/>
        <w:rPr>
          <w:rFonts w:ascii="Arial" w:hAnsi="Arial" w:cs="Arial"/>
          <w:b/>
          <w:sz w:val="24"/>
          <w:szCs w:val="24"/>
        </w:rPr>
      </w:pPr>
      <w:r w:rsidRPr="00592EE4">
        <w:rPr>
          <w:rFonts w:ascii="Arial" w:hAnsi="Arial" w:cs="Arial"/>
          <w:b/>
          <w:sz w:val="24"/>
          <w:szCs w:val="24"/>
        </w:rPr>
        <w:t xml:space="preserve">NOVIEMBRE </w:t>
      </w:r>
    </w:p>
    <w:p w:rsidR="00E053B5" w:rsidRPr="00E053B5" w:rsidRDefault="00E053B5" w:rsidP="00E053B5">
      <w:pPr>
        <w:jc w:val="both"/>
        <w:rPr>
          <w:rFonts w:ascii="Arial" w:hAnsi="Arial" w:cs="Arial"/>
          <w:b/>
          <w:sz w:val="24"/>
          <w:szCs w:val="24"/>
        </w:rPr>
      </w:pPr>
    </w:p>
    <w:p w:rsidR="002B5260" w:rsidRDefault="002B5260" w:rsidP="002B5260">
      <w:pPr>
        <w:ind w:left="708"/>
        <w:jc w:val="both"/>
        <w:rPr>
          <w:rFonts w:ascii="Arial" w:hAnsi="Arial" w:cs="Arial"/>
          <w:b/>
          <w:sz w:val="24"/>
          <w:szCs w:val="24"/>
          <w:u w:val="single"/>
        </w:rPr>
      </w:pPr>
      <w:r w:rsidRPr="00F95F1B">
        <w:rPr>
          <w:rFonts w:ascii="Arial" w:hAnsi="Arial" w:cs="Arial"/>
          <w:b/>
          <w:sz w:val="24"/>
          <w:szCs w:val="24"/>
          <w:u w:val="single"/>
        </w:rPr>
        <w:t>PETI</w:t>
      </w:r>
      <w:r>
        <w:rPr>
          <w:rFonts w:ascii="Arial" w:hAnsi="Arial" w:cs="Arial"/>
          <w:b/>
          <w:sz w:val="24"/>
          <w:szCs w:val="24"/>
          <w:u w:val="single"/>
        </w:rPr>
        <w:t>CI</w:t>
      </w:r>
      <w:r w:rsidRPr="00F95F1B">
        <w:rPr>
          <w:rFonts w:ascii="Arial" w:hAnsi="Arial" w:cs="Arial"/>
          <w:b/>
          <w:sz w:val="24"/>
          <w:szCs w:val="24"/>
          <w:u w:val="single"/>
        </w:rPr>
        <w:t xml:space="preserve">ONES </w:t>
      </w:r>
    </w:p>
    <w:p w:rsidR="002B5260" w:rsidRPr="00713E3D" w:rsidRDefault="002B5260" w:rsidP="002B5260">
      <w:pPr>
        <w:ind w:left="708"/>
        <w:jc w:val="both"/>
        <w:rPr>
          <w:rFonts w:ascii="Arial" w:hAnsi="Arial" w:cs="Arial"/>
          <w:b/>
          <w:sz w:val="24"/>
          <w:szCs w:val="24"/>
          <w:u w:val="single"/>
        </w:rPr>
      </w:pPr>
      <w:r>
        <w:rPr>
          <w:rFonts w:ascii="Arial" w:hAnsi="Arial" w:cs="Arial"/>
          <w:b/>
          <w:noProof/>
          <w:sz w:val="24"/>
          <w:szCs w:val="24"/>
          <w:lang w:eastAsia="es-CO"/>
        </w:rPr>
        <w:drawing>
          <wp:inline distT="0" distB="0" distL="0" distR="0" wp14:anchorId="49C63007" wp14:editId="532D6B23">
            <wp:extent cx="4438650" cy="275590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8650" cy="2755900"/>
                    </a:xfrm>
                    <a:prstGeom prst="rect">
                      <a:avLst/>
                    </a:prstGeom>
                    <a:noFill/>
                  </pic:spPr>
                </pic:pic>
              </a:graphicData>
            </a:graphic>
          </wp:inline>
        </w:drawing>
      </w:r>
    </w:p>
    <w:p w:rsidR="002B5260" w:rsidRDefault="002B5260" w:rsidP="002B5260">
      <w:pPr>
        <w:ind w:left="714" w:firstLine="351"/>
        <w:jc w:val="both"/>
        <w:rPr>
          <w:rFonts w:ascii="Arial" w:hAnsi="Arial" w:cs="Arial"/>
          <w:sz w:val="14"/>
          <w:szCs w:val="14"/>
        </w:rPr>
      </w:pPr>
      <w:r>
        <w:rPr>
          <w:rFonts w:ascii="Arial" w:hAnsi="Arial" w:cs="Arial"/>
          <w:sz w:val="14"/>
          <w:szCs w:val="14"/>
        </w:rPr>
        <w:t xml:space="preserve">    Mes de Noviembre</w:t>
      </w:r>
      <w:r w:rsidRPr="00592EE4">
        <w:rPr>
          <w:rFonts w:ascii="Arial" w:hAnsi="Arial" w:cs="Arial"/>
          <w:sz w:val="14"/>
          <w:szCs w:val="14"/>
        </w:rPr>
        <w:t>- 2017 (Formulario Virtual)</w:t>
      </w:r>
    </w:p>
    <w:p w:rsidR="00E053B5" w:rsidRDefault="00E053B5" w:rsidP="002B5260">
      <w:pPr>
        <w:spacing w:after="0" w:line="240" w:lineRule="auto"/>
        <w:jc w:val="both"/>
        <w:rPr>
          <w:rFonts w:ascii="Arial" w:eastAsia="Arial Unicode MS" w:hAnsi="Arial" w:cs="Arial"/>
          <w:sz w:val="24"/>
          <w:szCs w:val="24"/>
          <w:lang w:val="es-ES" w:eastAsia="es-ES"/>
        </w:rPr>
      </w:pPr>
    </w:p>
    <w:p w:rsidR="00E053B5" w:rsidRDefault="00E053B5" w:rsidP="002B5260">
      <w:pPr>
        <w:spacing w:after="0" w:line="240" w:lineRule="auto"/>
        <w:jc w:val="both"/>
        <w:rPr>
          <w:rFonts w:ascii="Arial" w:eastAsia="Arial Unicode MS" w:hAnsi="Arial" w:cs="Arial"/>
          <w:sz w:val="24"/>
          <w:szCs w:val="24"/>
          <w:lang w:val="es-ES" w:eastAsia="es-ES"/>
        </w:rPr>
      </w:pPr>
    </w:p>
    <w:p w:rsidR="002B5260" w:rsidRDefault="002B5260" w:rsidP="002B5260">
      <w:pPr>
        <w:spacing w:after="0" w:line="240" w:lineRule="auto"/>
        <w:jc w:val="both"/>
        <w:rPr>
          <w:rFonts w:ascii="Arial" w:eastAsia="Arial Unicode MS" w:hAnsi="Arial" w:cs="Arial"/>
          <w:sz w:val="24"/>
          <w:szCs w:val="24"/>
          <w:lang w:val="es-ES" w:eastAsia="es-ES"/>
        </w:rPr>
      </w:pPr>
      <w:r>
        <w:rPr>
          <w:rFonts w:ascii="Arial" w:eastAsia="Arial Unicode MS" w:hAnsi="Arial" w:cs="Arial"/>
          <w:sz w:val="24"/>
          <w:szCs w:val="24"/>
          <w:lang w:val="es-ES" w:eastAsia="es-ES"/>
        </w:rPr>
        <w:t xml:space="preserve">Para el mes de noviembre se recepcionan dos solicitudes de interés general, 697 de interés particular, 97 más que el mes inmediatamente anterior, una ellas referente a solicitud para suspender una investigación, 5 para formular consultas de tipo académico y otras que se identifica como una posible denuncia respecto de la venta de piezas arqueológicas a través de una página de internet. Esta solicitud se remitió al </w:t>
      </w:r>
      <w:r w:rsidRPr="009E72F5">
        <w:rPr>
          <w:rFonts w:ascii="Arial" w:eastAsia="Arial Unicode MS" w:hAnsi="Arial" w:cs="Arial"/>
          <w:sz w:val="24"/>
          <w:szCs w:val="24"/>
          <w:lang w:val="es-ES" w:eastAsia="es-ES"/>
        </w:rPr>
        <w:t>ICANH</w:t>
      </w:r>
      <w:r>
        <w:rPr>
          <w:rFonts w:ascii="Arial" w:eastAsia="Arial Unicode MS" w:hAnsi="Arial" w:cs="Arial"/>
          <w:sz w:val="24"/>
          <w:szCs w:val="24"/>
          <w:lang w:val="es-ES" w:eastAsia="es-ES"/>
        </w:rPr>
        <w:t>.</w:t>
      </w:r>
    </w:p>
    <w:p w:rsidR="002B5260" w:rsidRDefault="002B5260" w:rsidP="002B5260">
      <w:pPr>
        <w:jc w:val="both"/>
        <w:rPr>
          <w:rFonts w:ascii="Arial" w:hAnsi="Arial" w:cs="Arial"/>
          <w:b/>
          <w:sz w:val="24"/>
          <w:szCs w:val="24"/>
        </w:rPr>
      </w:pPr>
    </w:p>
    <w:p w:rsidR="00E053B5" w:rsidRDefault="00E053B5" w:rsidP="002B5260">
      <w:pPr>
        <w:jc w:val="both"/>
        <w:rPr>
          <w:rFonts w:ascii="Arial" w:hAnsi="Arial" w:cs="Arial"/>
          <w:b/>
          <w:sz w:val="24"/>
          <w:szCs w:val="24"/>
        </w:rPr>
      </w:pPr>
    </w:p>
    <w:p w:rsidR="00E053B5" w:rsidRDefault="00E053B5" w:rsidP="002B5260">
      <w:pPr>
        <w:jc w:val="both"/>
        <w:rPr>
          <w:rFonts w:ascii="Arial" w:hAnsi="Arial" w:cs="Arial"/>
          <w:b/>
          <w:sz w:val="24"/>
          <w:szCs w:val="24"/>
        </w:rPr>
      </w:pPr>
    </w:p>
    <w:p w:rsidR="00E053B5" w:rsidRDefault="00E053B5" w:rsidP="002B5260">
      <w:pPr>
        <w:jc w:val="both"/>
        <w:rPr>
          <w:rFonts w:ascii="Arial" w:hAnsi="Arial" w:cs="Arial"/>
          <w:b/>
          <w:sz w:val="24"/>
          <w:szCs w:val="24"/>
        </w:rPr>
      </w:pPr>
    </w:p>
    <w:p w:rsidR="00E053B5" w:rsidRDefault="00E053B5" w:rsidP="002B5260">
      <w:pPr>
        <w:jc w:val="both"/>
        <w:rPr>
          <w:rFonts w:ascii="Arial" w:hAnsi="Arial" w:cs="Arial"/>
          <w:b/>
          <w:sz w:val="24"/>
          <w:szCs w:val="24"/>
        </w:rPr>
      </w:pPr>
    </w:p>
    <w:p w:rsidR="00E053B5" w:rsidRDefault="00E053B5" w:rsidP="002B5260">
      <w:pPr>
        <w:jc w:val="both"/>
        <w:rPr>
          <w:rFonts w:ascii="Arial" w:hAnsi="Arial" w:cs="Arial"/>
          <w:b/>
          <w:sz w:val="24"/>
          <w:szCs w:val="24"/>
        </w:rPr>
      </w:pPr>
    </w:p>
    <w:p w:rsidR="00E053B5" w:rsidRDefault="00E053B5" w:rsidP="002B5260">
      <w:pPr>
        <w:jc w:val="both"/>
        <w:rPr>
          <w:rFonts w:ascii="Arial" w:hAnsi="Arial" w:cs="Arial"/>
          <w:b/>
          <w:sz w:val="24"/>
          <w:szCs w:val="24"/>
        </w:rPr>
      </w:pPr>
    </w:p>
    <w:p w:rsidR="002B5260" w:rsidRPr="00F95F1B" w:rsidRDefault="002B5260" w:rsidP="002B5260">
      <w:pPr>
        <w:jc w:val="both"/>
        <w:rPr>
          <w:rFonts w:ascii="Arial" w:hAnsi="Arial" w:cs="Arial"/>
          <w:b/>
          <w:sz w:val="24"/>
          <w:szCs w:val="24"/>
          <w:u w:val="single"/>
        </w:rPr>
      </w:pPr>
      <w:r w:rsidRPr="00F95F1B">
        <w:rPr>
          <w:rFonts w:ascii="Arial" w:hAnsi="Arial" w:cs="Arial"/>
          <w:b/>
          <w:sz w:val="24"/>
          <w:szCs w:val="24"/>
          <w:u w:val="single"/>
        </w:rPr>
        <w:t xml:space="preserve">QUEJAS </w:t>
      </w:r>
    </w:p>
    <w:p w:rsidR="002B5260" w:rsidRPr="00592EE4" w:rsidRDefault="002B5260" w:rsidP="002B5260">
      <w:pPr>
        <w:ind w:left="357" w:firstLine="708"/>
        <w:jc w:val="center"/>
        <w:rPr>
          <w:rFonts w:ascii="Arial" w:hAnsi="Arial" w:cs="Arial"/>
          <w:b/>
          <w:sz w:val="24"/>
          <w:szCs w:val="24"/>
        </w:rPr>
      </w:pPr>
      <w:r>
        <w:rPr>
          <w:noProof/>
          <w:lang w:eastAsia="es-CO"/>
        </w:rPr>
        <w:drawing>
          <wp:inline distT="0" distB="0" distL="0" distR="0" wp14:anchorId="1073FB74" wp14:editId="4C824D88">
            <wp:extent cx="4905375" cy="2743200"/>
            <wp:effectExtent l="0" t="0" r="9525"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B5260" w:rsidRDefault="002B5260" w:rsidP="002B5260">
      <w:pPr>
        <w:ind w:left="714" w:firstLine="351"/>
        <w:jc w:val="both"/>
        <w:rPr>
          <w:rFonts w:ascii="Arial" w:hAnsi="Arial" w:cs="Arial"/>
          <w:sz w:val="14"/>
          <w:szCs w:val="14"/>
        </w:rPr>
      </w:pPr>
      <w:r>
        <w:rPr>
          <w:rFonts w:ascii="Arial" w:hAnsi="Arial" w:cs="Arial"/>
          <w:sz w:val="14"/>
          <w:szCs w:val="14"/>
        </w:rPr>
        <w:t xml:space="preserve">   Mes de Noviembre</w:t>
      </w:r>
      <w:r w:rsidRPr="00592EE4">
        <w:rPr>
          <w:rFonts w:ascii="Arial" w:hAnsi="Arial" w:cs="Arial"/>
          <w:sz w:val="14"/>
          <w:szCs w:val="14"/>
        </w:rPr>
        <w:t>- 2017 (Formulario Virtual)</w:t>
      </w:r>
    </w:p>
    <w:p w:rsidR="002B5260" w:rsidRPr="00196A6C" w:rsidRDefault="002B5260" w:rsidP="002B5260">
      <w:pPr>
        <w:spacing w:after="0" w:line="240" w:lineRule="auto"/>
        <w:jc w:val="both"/>
        <w:rPr>
          <w:rFonts w:ascii="Arial" w:eastAsia="Arial Unicode MS" w:hAnsi="Arial" w:cs="Arial"/>
          <w:sz w:val="24"/>
          <w:szCs w:val="24"/>
          <w:lang w:val="es-ES" w:eastAsia="es-ES"/>
        </w:rPr>
      </w:pPr>
      <w:r>
        <w:rPr>
          <w:rFonts w:ascii="Arial" w:eastAsia="Arial Unicode MS" w:hAnsi="Arial" w:cs="Arial"/>
          <w:sz w:val="24"/>
          <w:szCs w:val="24"/>
          <w:lang w:val="es-ES" w:eastAsia="es-ES"/>
        </w:rPr>
        <w:t>Para el mes de noviembre</w:t>
      </w:r>
      <w:r w:rsidRPr="00196A6C">
        <w:rPr>
          <w:rFonts w:ascii="Arial" w:eastAsia="Arial Unicode MS" w:hAnsi="Arial" w:cs="Arial"/>
          <w:sz w:val="24"/>
          <w:szCs w:val="24"/>
          <w:lang w:val="es-ES" w:eastAsia="es-ES"/>
        </w:rPr>
        <w:t xml:space="preserve"> de 2017, y de acuerdo a l</w:t>
      </w:r>
      <w:r>
        <w:rPr>
          <w:rFonts w:ascii="Arial" w:eastAsia="Arial Unicode MS" w:hAnsi="Arial" w:cs="Arial"/>
          <w:sz w:val="24"/>
          <w:szCs w:val="24"/>
          <w:lang w:val="es-ES" w:eastAsia="es-ES"/>
        </w:rPr>
        <w:t xml:space="preserve">a naturaleza de las PQRS, se han tipificado 17 solicitudes como quejas, en donde el mayor número se encuentran relacionadas como otras, en atención a otras circunstancias que no se encuentran descritas. </w:t>
      </w:r>
    </w:p>
    <w:p w:rsidR="002B5260" w:rsidRDefault="002B5260" w:rsidP="002B5260">
      <w:pPr>
        <w:jc w:val="both"/>
        <w:rPr>
          <w:rFonts w:ascii="Arial" w:hAnsi="Arial" w:cs="Arial"/>
          <w:sz w:val="24"/>
          <w:szCs w:val="24"/>
        </w:rPr>
      </w:pPr>
    </w:p>
    <w:p w:rsidR="00E053B5" w:rsidRDefault="00E053B5" w:rsidP="002B5260">
      <w:pPr>
        <w:jc w:val="both"/>
        <w:rPr>
          <w:rFonts w:ascii="Arial" w:hAnsi="Arial" w:cs="Arial"/>
          <w:b/>
          <w:sz w:val="24"/>
          <w:szCs w:val="24"/>
          <w:u w:val="single"/>
        </w:rPr>
      </w:pPr>
    </w:p>
    <w:p w:rsidR="00E053B5" w:rsidRDefault="00E053B5" w:rsidP="002B5260">
      <w:pPr>
        <w:jc w:val="both"/>
        <w:rPr>
          <w:rFonts w:ascii="Arial" w:hAnsi="Arial" w:cs="Arial"/>
          <w:b/>
          <w:sz w:val="24"/>
          <w:szCs w:val="24"/>
          <w:u w:val="single"/>
        </w:rPr>
      </w:pPr>
    </w:p>
    <w:p w:rsidR="00E053B5" w:rsidRDefault="00E053B5" w:rsidP="002B5260">
      <w:pPr>
        <w:jc w:val="both"/>
        <w:rPr>
          <w:rFonts w:ascii="Arial" w:hAnsi="Arial" w:cs="Arial"/>
          <w:b/>
          <w:sz w:val="24"/>
          <w:szCs w:val="24"/>
          <w:u w:val="single"/>
        </w:rPr>
      </w:pPr>
    </w:p>
    <w:p w:rsidR="00E053B5" w:rsidRDefault="00E053B5" w:rsidP="002B5260">
      <w:pPr>
        <w:jc w:val="both"/>
        <w:rPr>
          <w:rFonts w:ascii="Arial" w:hAnsi="Arial" w:cs="Arial"/>
          <w:b/>
          <w:sz w:val="24"/>
          <w:szCs w:val="24"/>
          <w:u w:val="single"/>
        </w:rPr>
      </w:pPr>
    </w:p>
    <w:p w:rsidR="00E053B5" w:rsidRDefault="00E053B5" w:rsidP="002B5260">
      <w:pPr>
        <w:jc w:val="both"/>
        <w:rPr>
          <w:rFonts w:ascii="Arial" w:hAnsi="Arial" w:cs="Arial"/>
          <w:b/>
          <w:sz w:val="24"/>
          <w:szCs w:val="24"/>
          <w:u w:val="single"/>
        </w:rPr>
      </w:pPr>
    </w:p>
    <w:p w:rsidR="00E053B5" w:rsidRDefault="00E053B5" w:rsidP="002B5260">
      <w:pPr>
        <w:jc w:val="both"/>
        <w:rPr>
          <w:rFonts w:ascii="Arial" w:hAnsi="Arial" w:cs="Arial"/>
          <w:b/>
          <w:sz w:val="24"/>
          <w:szCs w:val="24"/>
          <w:u w:val="single"/>
        </w:rPr>
      </w:pPr>
    </w:p>
    <w:p w:rsidR="00E053B5" w:rsidRDefault="00E053B5" w:rsidP="002B5260">
      <w:pPr>
        <w:jc w:val="both"/>
        <w:rPr>
          <w:rFonts w:ascii="Arial" w:hAnsi="Arial" w:cs="Arial"/>
          <w:b/>
          <w:sz w:val="24"/>
          <w:szCs w:val="24"/>
          <w:u w:val="single"/>
        </w:rPr>
      </w:pPr>
    </w:p>
    <w:p w:rsidR="00E053B5" w:rsidRDefault="00E053B5" w:rsidP="002B5260">
      <w:pPr>
        <w:jc w:val="both"/>
        <w:rPr>
          <w:rFonts w:ascii="Arial" w:hAnsi="Arial" w:cs="Arial"/>
          <w:b/>
          <w:sz w:val="24"/>
          <w:szCs w:val="24"/>
          <w:u w:val="single"/>
        </w:rPr>
      </w:pPr>
    </w:p>
    <w:p w:rsidR="00E053B5" w:rsidRDefault="00E053B5" w:rsidP="002B5260">
      <w:pPr>
        <w:jc w:val="both"/>
        <w:rPr>
          <w:rFonts w:ascii="Arial" w:hAnsi="Arial" w:cs="Arial"/>
          <w:b/>
          <w:sz w:val="24"/>
          <w:szCs w:val="24"/>
          <w:u w:val="single"/>
        </w:rPr>
      </w:pPr>
    </w:p>
    <w:p w:rsidR="002B5260" w:rsidRDefault="002B5260" w:rsidP="002B5260">
      <w:pPr>
        <w:jc w:val="both"/>
        <w:rPr>
          <w:rFonts w:ascii="Arial" w:hAnsi="Arial" w:cs="Arial"/>
          <w:b/>
          <w:sz w:val="24"/>
          <w:szCs w:val="24"/>
          <w:u w:val="single"/>
        </w:rPr>
      </w:pPr>
      <w:r w:rsidRPr="00F95F1B">
        <w:rPr>
          <w:rFonts w:ascii="Arial" w:hAnsi="Arial" w:cs="Arial"/>
          <w:b/>
          <w:sz w:val="24"/>
          <w:szCs w:val="24"/>
          <w:u w:val="single"/>
        </w:rPr>
        <w:t xml:space="preserve">RECLAMOS </w:t>
      </w:r>
    </w:p>
    <w:p w:rsidR="00E053B5" w:rsidRDefault="00E053B5" w:rsidP="002B5260">
      <w:pPr>
        <w:jc w:val="both"/>
        <w:rPr>
          <w:rFonts w:ascii="Arial" w:hAnsi="Arial" w:cs="Arial"/>
          <w:b/>
          <w:sz w:val="24"/>
          <w:szCs w:val="24"/>
          <w:u w:val="single"/>
        </w:rPr>
      </w:pPr>
    </w:p>
    <w:p w:rsidR="002B5260" w:rsidRDefault="002B5260" w:rsidP="002B5260">
      <w:pPr>
        <w:ind w:left="714" w:firstLine="351"/>
        <w:jc w:val="both"/>
        <w:rPr>
          <w:rFonts w:ascii="Arial" w:hAnsi="Arial" w:cs="Arial"/>
          <w:sz w:val="14"/>
          <w:szCs w:val="14"/>
        </w:rPr>
      </w:pPr>
      <w:r>
        <w:rPr>
          <w:rFonts w:ascii="Arial" w:hAnsi="Arial" w:cs="Arial"/>
          <w:noProof/>
          <w:sz w:val="14"/>
          <w:szCs w:val="14"/>
          <w:lang w:eastAsia="es-CO"/>
        </w:rPr>
        <w:drawing>
          <wp:inline distT="0" distB="0" distL="0" distR="0" wp14:anchorId="3DE543AE" wp14:editId="1F624BEB">
            <wp:extent cx="4584700" cy="2755900"/>
            <wp:effectExtent l="0" t="0" r="635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B5260" w:rsidRDefault="002B5260" w:rsidP="002B5260">
      <w:pPr>
        <w:ind w:left="714" w:firstLine="351"/>
        <w:jc w:val="both"/>
        <w:rPr>
          <w:rFonts w:ascii="Arial" w:hAnsi="Arial" w:cs="Arial"/>
          <w:sz w:val="14"/>
          <w:szCs w:val="14"/>
        </w:rPr>
      </w:pPr>
      <w:r>
        <w:rPr>
          <w:rFonts w:ascii="Arial" w:hAnsi="Arial" w:cs="Arial"/>
          <w:sz w:val="14"/>
          <w:szCs w:val="14"/>
        </w:rPr>
        <w:t>Mes de Noviembre</w:t>
      </w:r>
      <w:r w:rsidRPr="00592EE4">
        <w:rPr>
          <w:rFonts w:ascii="Arial" w:hAnsi="Arial" w:cs="Arial"/>
          <w:sz w:val="14"/>
          <w:szCs w:val="14"/>
        </w:rPr>
        <w:t>- 2017 (Formulario Virtual)</w:t>
      </w:r>
    </w:p>
    <w:p w:rsidR="002B5260" w:rsidRDefault="002B5260" w:rsidP="002B5260">
      <w:pPr>
        <w:spacing w:after="0" w:line="240" w:lineRule="auto"/>
        <w:jc w:val="both"/>
        <w:rPr>
          <w:rFonts w:ascii="Arial" w:eastAsia="Arial Unicode MS" w:hAnsi="Arial" w:cs="Arial"/>
          <w:sz w:val="24"/>
          <w:szCs w:val="24"/>
          <w:lang w:val="es-ES" w:eastAsia="es-ES"/>
        </w:rPr>
      </w:pPr>
      <w:r>
        <w:rPr>
          <w:rFonts w:ascii="Arial" w:eastAsia="Arial Unicode MS" w:hAnsi="Arial" w:cs="Arial"/>
          <w:sz w:val="24"/>
          <w:szCs w:val="24"/>
          <w:lang w:val="es-ES" w:eastAsia="es-ES"/>
        </w:rPr>
        <w:t>Para el mes de noviembre</w:t>
      </w:r>
      <w:r w:rsidRPr="00196A6C">
        <w:rPr>
          <w:rFonts w:ascii="Arial" w:eastAsia="Arial Unicode MS" w:hAnsi="Arial" w:cs="Arial"/>
          <w:sz w:val="24"/>
          <w:szCs w:val="24"/>
          <w:lang w:val="es-ES" w:eastAsia="es-ES"/>
        </w:rPr>
        <w:t xml:space="preserve"> de 2017, y de acuerdo a la naturaleza de las PQRS, </w:t>
      </w:r>
      <w:r>
        <w:rPr>
          <w:rFonts w:ascii="Arial" w:eastAsia="Arial Unicode MS" w:hAnsi="Arial" w:cs="Arial"/>
          <w:sz w:val="24"/>
          <w:szCs w:val="24"/>
          <w:lang w:val="es-ES" w:eastAsia="es-ES"/>
        </w:rPr>
        <w:t xml:space="preserve">se recibieron 7 reclamos, los cuales se tramitaron de acuerdo a la ley y el procedimiento, en donde el mayor número se encuentra en reclamos por falta de actividad procesal. </w:t>
      </w:r>
    </w:p>
    <w:p w:rsidR="002B5260" w:rsidRPr="00A751FF" w:rsidRDefault="002B5260" w:rsidP="002B5260">
      <w:pPr>
        <w:spacing w:after="0" w:line="240" w:lineRule="auto"/>
        <w:jc w:val="both"/>
        <w:rPr>
          <w:rFonts w:ascii="Arial" w:eastAsia="Arial Unicode MS" w:hAnsi="Arial" w:cs="Arial"/>
          <w:b/>
          <w:lang w:val="es-ES" w:eastAsia="es-ES"/>
        </w:rPr>
      </w:pPr>
    </w:p>
    <w:p w:rsidR="002B5260" w:rsidRPr="00713E3D" w:rsidRDefault="002B5260" w:rsidP="002B5260">
      <w:pPr>
        <w:jc w:val="both"/>
        <w:rPr>
          <w:rFonts w:ascii="Arial" w:hAnsi="Arial" w:cs="Arial"/>
          <w:b/>
          <w:sz w:val="24"/>
          <w:szCs w:val="24"/>
          <w:u w:val="single"/>
        </w:rPr>
      </w:pPr>
      <w:r w:rsidRPr="00713E3D">
        <w:rPr>
          <w:rFonts w:ascii="Arial" w:hAnsi="Arial" w:cs="Arial"/>
          <w:b/>
          <w:sz w:val="24"/>
          <w:szCs w:val="24"/>
          <w:u w:val="single"/>
        </w:rPr>
        <w:t xml:space="preserve">SUGERENCIAS </w:t>
      </w:r>
    </w:p>
    <w:p w:rsidR="002B5260" w:rsidRPr="00196A6C" w:rsidRDefault="002B5260" w:rsidP="002B5260">
      <w:pPr>
        <w:spacing w:after="0" w:line="240" w:lineRule="auto"/>
        <w:jc w:val="both"/>
        <w:rPr>
          <w:rFonts w:ascii="Arial" w:eastAsia="Arial Unicode MS" w:hAnsi="Arial" w:cs="Arial"/>
          <w:sz w:val="24"/>
          <w:szCs w:val="24"/>
          <w:lang w:val="es-ES" w:eastAsia="es-ES"/>
        </w:rPr>
      </w:pPr>
      <w:r w:rsidRPr="00196A6C">
        <w:rPr>
          <w:rFonts w:ascii="Arial" w:eastAsia="Arial Unicode MS" w:hAnsi="Arial" w:cs="Arial"/>
          <w:sz w:val="24"/>
          <w:szCs w:val="24"/>
          <w:lang w:val="es-ES" w:eastAsia="es-ES"/>
        </w:rPr>
        <w:t>Para el mes de Octubre de 2017, y de acuerdo a la naturaleza de las PQRS, no se encontraron solicitudes que se pudieran ser tipi</w:t>
      </w:r>
      <w:r>
        <w:rPr>
          <w:rFonts w:ascii="Arial" w:eastAsia="Arial Unicode MS" w:hAnsi="Arial" w:cs="Arial"/>
          <w:sz w:val="24"/>
          <w:szCs w:val="24"/>
          <w:lang w:val="es-ES" w:eastAsia="es-ES"/>
        </w:rPr>
        <w:t>ficadas como sugerencias</w:t>
      </w:r>
      <w:r w:rsidRPr="00196A6C">
        <w:rPr>
          <w:rFonts w:ascii="Arial" w:eastAsia="Arial Unicode MS" w:hAnsi="Arial" w:cs="Arial"/>
          <w:sz w:val="24"/>
          <w:szCs w:val="24"/>
          <w:lang w:val="es-ES" w:eastAsia="es-ES"/>
        </w:rPr>
        <w:t xml:space="preserve">. </w:t>
      </w:r>
    </w:p>
    <w:p w:rsidR="002B5260" w:rsidRPr="009035F8" w:rsidRDefault="002B5260" w:rsidP="002B5260">
      <w:pPr>
        <w:jc w:val="both"/>
        <w:rPr>
          <w:rFonts w:ascii="Arial" w:hAnsi="Arial" w:cs="Arial"/>
          <w:b/>
          <w:sz w:val="24"/>
          <w:szCs w:val="24"/>
        </w:rPr>
      </w:pPr>
    </w:p>
    <w:p w:rsidR="002B5260" w:rsidRDefault="002B5260" w:rsidP="002B5260">
      <w:pPr>
        <w:pStyle w:val="Prrafodelista"/>
        <w:numPr>
          <w:ilvl w:val="0"/>
          <w:numId w:val="4"/>
        </w:numPr>
        <w:jc w:val="both"/>
        <w:rPr>
          <w:rFonts w:ascii="Arial" w:hAnsi="Arial" w:cs="Arial"/>
          <w:b/>
          <w:sz w:val="24"/>
          <w:szCs w:val="24"/>
        </w:rPr>
      </w:pPr>
      <w:r>
        <w:rPr>
          <w:rFonts w:ascii="Arial" w:hAnsi="Arial" w:cs="Arial"/>
          <w:b/>
          <w:sz w:val="24"/>
          <w:szCs w:val="24"/>
        </w:rPr>
        <w:t>D</w:t>
      </w:r>
      <w:r w:rsidRPr="009D059D">
        <w:rPr>
          <w:rFonts w:ascii="Arial" w:hAnsi="Arial" w:cs="Arial"/>
          <w:b/>
          <w:sz w:val="24"/>
          <w:szCs w:val="24"/>
        </w:rPr>
        <w:t xml:space="preserve">ICIEMBRE </w:t>
      </w:r>
    </w:p>
    <w:p w:rsidR="002B5260" w:rsidRDefault="002B5260" w:rsidP="002B5260">
      <w:pPr>
        <w:jc w:val="both"/>
        <w:rPr>
          <w:rFonts w:ascii="Arial" w:hAnsi="Arial" w:cs="Arial"/>
          <w:b/>
          <w:sz w:val="24"/>
          <w:szCs w:val="24"/>
          <w:u w:val="single"/>
        </w:rPr>
      </w:pPr>
      <w:r w:rsidRPr="00F95F1B">
        <w:rPr>
          <w:rFonts w:ascii="Arial" w:hAnsi="Arial" w:cs="Arial"/>
          <w:b/>
          <w:sz w:val="24"/>
          <w:szCs w:val="24"/>
          <w:u w:val="single"/>
        </w:rPr>
        <w:t xml:space="preserve">PETICIONES </w:t>
      </w:r>
    </w:p>
    <w:p w:rsidR="002B5260" w:rsidRDefault="002B5260" w:rsidP="002B5260">
      <w:pPr>
        <w:spacing w:after="0" w:line="240" w:lineRule="auto"/>
        <w:jc w:val="both"/>
        <w:rPr>
          <w:rFonts w:ascii="Arial" w:eastAsia="Arial Unicode MS" w:hAnsi="Arial" w:cs="Arial"/>
          <w:sz w:val="24"/>
          <w:szCs w:val="24"/>
          <w:lang w:val="es-ES" w:eastAsia="es-ES"/>
        </w:rPr>
      </w:pPr>
      <w:r w:rsidRPr="00687C17">
        <w:rPr>
          <w:rFonts w:ascii="Arial" w:eastAsia="Arial Unicode MS" w:hAnsi="Arial" w:cs="Arial"/>
          <w:sz w:val="24"/>
          <w:szCs w:val="24"/>
          <w:lang w:val="es-ES" w:eastAsia="es-ES"/>
        </w:rPr>
        <w:t>Para el mes de diciembre se recepcionan tres (3) solicitudes de interés general, 622 de interés particular, 75 menos que el mes inmediatamente anterior, las otras se encuentra</w:t>
      </w:r>
      <w:r>
        <w:rPr>
          <w:rFonts w:ascii="Arial" w:eastAsia="Arial Unicode MS" w:hAnsi="Arial" w:cs="Arial"/>
          <w:sz w:val="24"/>
          <w:szCs w:val="24"/>
          <w:lang w:val="es-ES" w:eastAsia="es-ES"/>
        </w:rPr>
        <w:t>n tipificadas en causales muy di</w:t>
      </w:r>
      <w:r w:rsidRPr="00687C17">
        <w:rPr>
          <w:rFonts w:ascii="Arial" w:eastAsia="Arial Unicode MS" w:hAnsi="Arial" w:cs="Arial"/>
          <w:sz w:val="24"/>
          <w:szCs w:val="24"/>
          <w:lang w:val="es-ES" w:eastAsia="es-ES"/>
        </w:rPr>
        <w:t>ferentes a las del mes inmediatamente anterior, y aumento el ítem de otras, toda vez que se recibieron 5 más que no se encuentran tipificadas en las solicitudes de naturaleza institucional y que generan un traslado a otra entidad</w:t>
      </w:r>
      <w:r>
        <w:rPr>
          <w:rFonts w:ascii="Arial" w:eastAsia="Arial Unicode MS" w:hAnsi="Arial" w:cs="Arial"/>
          <w:sz w:val="24"/>
          <w:szCs w:val="24"/>
          <w:lang w:val="es-ES" w:eastAsia="es-ES"/>
        </w:rPr>
        <w:t>.</w:t>
      </w:r>
    </w:p>
    <w:p w:rsidR="002B5260" w:rsidRPr="00687C17" w:rsidRDefault="002B5260" w:rsidP="002B5260">
      <w:pPr>
        <w:spacing w:after="0" w:line="240" w:lineRule="auto"/>
        <w:jc w:val="both"/>
        <w:rPr>
          <w:rFonts w:ascii="Arial" w:eastAsia="Arial Unicode MS" w:hAnsi="Arial" w:cs="Arial"/>
          <w:sz w:val="24"/>
          <w:szCs w:val="24"/>
          <w:lang w:val="es-ES" w:eastAsia="es-ES"/>
        </w:rPr>
      </w:pPr>
    </w:p>
    <w:p w:rsidR="002B5260" w:rsidRDefault="002B5260" w:rsidP="002B5260">
      <w:pPr>
        <w:spacing w:after="0" w:line="240" w:lineRule="auto"/>
        <w:jc w:val="both"/>
        <w:rPr>
          <w:rFonts w:ascii="Arial" w:eastAsia="Arial Unicode MS" w:hAnsi="Arial" w:cs="Arial"/>
          <w:sz w:val="24"/>
          <w:szCs w:val="24"/>
          <w:lang w:val="es-ES" w:eastAsia="es-ES"/>
        </w:rPr>
      </w:pPr>
      <w:r>
        <w:rPr>
          <w:rFonts w:ascii="Arial" w:eastAsia="Arial Unicode MS" w:hAnsi="Arial" w:cs="Arial"/>
          <w:sz w:val="24"/>
          <w:szCs w:val="24"/>
          <w:lang w:val="es-ES" w:eastAsia="es-ES"/>
        </w:rPr>
        <w:t xml:space="preserve">Para el mes de diciembre, los delegados para las PQRS de canal virtual registran en la matriz de seguimiento y consolidación de los PQRS, generando esta clasificación por temática. </w:t>
      </w:r>
    </w:p>
    <w:p w:rsidR="002B5260" w:rsidRPr="00F95F1B" w:rsidRDefault="002B5260" w:rsidP="002B5260">
      <w:pPr>
        <w:jc w:val="both"/>
        <w:rPr>
          <w:rFonts w:ascii="Arial" w:hAnsi="Arial" w:cs="Arial"/>
          <w:b/>
          <w:sz w:val="24"/>
          <w:szCs w:val="24"/>
          <w:u w:val="single"/>
        </w:rPr>
      </w:pPr>
    </w:p>
    <w:p w:rsidR="002B5260" w:rsidRPr="00F95F1B" w:rsidRDefault="002B5260" w:rsidP="002B5260">
      <w:pPr>
        <w:jc w:val="both"/>
        <w:rPr>
          <w:rFonts w:ascii="Arial" w:hAnsi="Arial" w:cs="Arial"/>
          <w:b/>
          <w:sz w:val="24"/>
          <w:szCs w:val="24"/>
        </w:rPr>
      </w:pPr>
    </w:p>
    <w:p w:rsidR="002B5260" w:rsidRDefault="002B5260" w:rsidP="002B5260">
      <w:pPr>
        <w:pStyle w:val="Prrafodelista"/>
        <w:jc w:val="center"/>
        <w:rPr>
          <w:rFonts w:ascii="Arial" w:hAnsi="Arial" w:cs="Arial"/>
          <w:sz w:val="14"/>
          <w:szCs w:val="14"/>
        </w:rPr>
      </w:pPr>
      <w:r>
        <w:rPr>
          <w:rFonts w:ascii="Arial" w:hAnsi="Arial" w:cs="Arial"/>
          <w:b/>
          <w:noProof/>
          <w:sz w:val="24"/>
          <w:szCs w:val="24"/>
          <w:lang w:eastAsia="es-CO"/>
        </w:rPr>
        <w:drawing>
          <wp:inline distT="0" distB="0" distL="0" distR="0" wp14:anchorId="19074AD1" wp14:editId="47CE029A">
            <wp:extent cx="4584700" cy="2755900"/>
            <wp:effectExtent l="0" t="0" r="635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B5260" w:rsidRPr="00C86886" w:rsidRDefault="002B5260" w:rsidP="002B5260">
      <w:pPr>
        <w:pStyle w:val="Prrafodelista"/>
        <w:rPr>
          <w:rFonts w:ascii="Arial" w:hAnsi="Arial" w:cs="Arial"/>
          <w:b/>
          <w:sz w:val="24"/>
          <w:szCs w:val="24"/>
        </w:rPr>
      </w:pPr>
      <w:r>
        <w:rPr>
          <w:rFonts w:ascii="Arial" w:hAnsi="Arial" w:cs="Arial"/>
          <w:sz w:val="14"/>
          <w:szCs w:val="14"/>
        </w:rPr>
        <w:t xml:space="preserve">       Mes de Diciembre</w:t>
      </w:r>
      <w:r w:rsidRPr="00592EE4">
        <w:rPr>
          <w:rFonts w:ascii="Arial" w:hAnsi="Arial" w:cs="Arial"/>
          <w:sz w:val="14"/>
          <w:szCs w:val="14"/>
        </w:rPr>
        <w:t>- 2017 (Formulario Virtual)</w:t>
      </w:r>
    </w:p>
    <w:p w:rsidR="002B5260" w:rsidRDefault="002B5260" w:rsidP="002B5260">
      <w:pPr>
        <w:pStyle w:val="Prrafodelista"/>
        <w:jc w:val="both"/>
        <w:rPr>
          <w:rFonts w:ascii="Arial" w:hAnsi="Arial" w:cs="Arial"/>
          <w:b/>
          <w:sz w:val="24"/>
          <w:szCs w:val="24"/>
        </w:rPr>
      </w:pPr>
    </w:p>
    <w:p w:rsidR="002B5260" w:rsidRPr="00F95F1B" w:rsidRDefault="002B5260" w:rsidP="002B5260">
      <w:pPr>
        <w:pStyle w:val="Prrafodelista"/>
        <w:jc w:val="both"/>
        <w:rPr>
          <w:rFonts w:ascii="Arial" w:hAnsi="Arial" w:cs="Arial"/>
          <w:b/>
          <w:sz w:val="24"/>
          <w:szCs w:val="24"/>
          <w:u w:val="single"/>
        </w:rPr>
      </w:pPr>
      <w:r w:rsidRPr="00F95F1B">
        <w:rPr>
          <w:rFonts w:ascii="Arial" w:hAnsi="Arial" w:cs="Arial"/>
          <w:b/>
          <w:sz w:val="24"/>
          <w:szCs w:val="24"/>
          <w:u w:val="single"/>
        </w:rPr>
        <w:t xml:space="preserve">QUEJAS </w:t>
      </w:r>
    </w:p>
    <w:p w:rsidR="002B5260" w:rsidRDefault="002B5260" w:rsidP="002B5260">
      <w:pPr>
        <w:ind w:left="12" w:firstLine="708"/>
        <w:jc w:val="center"/>
        <w:rPr>
          <w:rFonts w:ascii="Arial" w:hAnsi="Arial" w:cs="Arial"/>
          <w:b/>
          <w:sz w:val="24"/>
          <w:szCs w:val="24"/>
        </w:rPr>
      </w:pPr>
      <w:r>
        <w:rPr>
          <w:noProof/>
          <w:lang w:eastAsia="es-CO"/>
        </w:rPr>
        <w:drawing>
          <wp:inline distT="0" distB="0" distL="0" distR="0" wp14:anchorId="45469D25" wp14:editId="41076E0E">
            <wp:extent cx="4572000" cy="2743200"/>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B5260" w:rsidRDefault="002B5260" w:rsidP="002B5260">
      <w:pPr>
        <w:ind w:firstLine="12"/>
        <w:jc w:val="both"/>
        <w:rPr>
          <w:rFonts w:ascii="Arial" w:hAnsi="Arial" w:cs="Arial"/>
          <w:sz w:val="14"/>
          <w:szCs w:val="14"/>
        </w:rPr>
      </w:pPr>
      <w:r>
        <w:rPr>
          <w:rFonts w:ascii="Arial" w:hAnsi="Arial" w:cs="Arial"/>
          <w:sz w:val="14"/>
          <w:szCs w:val="14"/>
        </w:rPr>
        <w:t xml:space="preserve">                          Mes de Diciembre</w:t>
      </w:r>
      <w:r w:rsidRPr="00592EE4">
        <w:rPr>
          <w:rFonts w:ascii="Arial" w:hAnsi="Arial" w:cs="Arial"/>
          <w:sz w:val="14"/>
          <w:szCs w:val="14"/>
        </w:rPr>
        <w:t>- 2017 (Formulario Virtual)</w:t>
      </w:r>
    </w:p>
    <w:p w:rsidR="002B5260" w:rsidRDefault="002B5260" w:rsidP="002B5260">
      <w:pPr>
        <w:spacing w:after="0" w:line="240" w:lineRule="auto"/>
        <w:jc w:val="both"/>
        <w:rPr>
          <w:rFonts w:ascii="Arial" w:eastAsia="Arial Unicode MS" w:hAnsi="Arial" w:cs="Arial"/>
          <w:sz w:val="24"/>
          <w:szCs w:val="24"/>
          <w:lang w:val="es-ES" w:eastAsia="es-ES"/>
        </w:rPr>
      </w:pPr>
      <w:r>
        <w:rPr>
          <w:rFonts w:ascii="Arial" w:eastAsia="Arial Unicode MS" w:hAnsi="Arial" w:cs="Arial"/>
          <w:sz w:val="24"/>
          <w:szCs w:val="24"/>
          <w:lang w:val="es-ES" w:eastAsia="es-ES"/>
        </w:rPr>
        <w:t>Para el mes de diciembre</w:t>
      </w:r>
      <w:r w:rsidRPr="00196A6C">
        <w:rPr>
          <w:rFonts w:ascii="Arial" w:eastAsia="Arial Unicode MS" w:hAnsi="Arial" w:cs="Arial"/>
          <w:sz w:val="24"/>
          <w:szCs w:val="24"/>
          <w:lang w:val="es-ES" w:eastAsia="es-ES"/>
        </w:rPr>
        <w:t xml:space="preserve"> de 2017, y de acuerdo a l</w:t>
      </w:r>
      <w:r>
        <w:rPr>
          <w:rFonts w:ascii="Arial" w:eastAsia="Arial Unicode MS" w:hAnsi="Arial" w:cs="Arial"/>
          <w:sz w:val="24"/>
          <w:szCs w:val="24"/>
          <w:lang w:val="es-ES" w:eastAsia="es-ES"/>
        </w:rPr>
        <w:t xml:space="preserve">a naturaleza de las PQRS, se ha incrementado el número de quejas con respecto al mes inmediatamente anterior.  “Trato irrespetuoso o descortés, paso de 2 quejas a 9.  Se encuentran 8 negativas a recepcionar denuncias en el mes de diciembre, en tanto que en el mes de noviembre no hubo registro de ese tipo de queja, respecto del incumplimiento de tareas tampoco se presentó en el mes de noviembre algún registro, mientras que el mes de diciembre se reportan 10, y para el caso de extralimitación de funciones se presentaron 18 quejas para el mes de diciembre mientras que en el mes de noviembre no se reportaron. Las quejas tipificadas como otras, se mantienen en el mismo valor de un mes respecto del otro. </w:t>
      </w:r>
    </w:p>
    <w:p w:rsidR="00E053B5" w:rsidRDefault="00E053B5" w:rsidP="002B5260">
      <w:pPr>
        <w:spacing w:after="0" w:line="240" w:lineRule="auto"/>
        <w:jc w:val="both"/>
        <w:rPr>
          <w:rFonts w:ascii="Arial" w:eastAsia="Arial Unicode MS" w:hAnsi="Arial" w:cs="Arial"/>
          <w:sz w:val="24"/>
          <w:szCs w:val="24"/>
          <w:lang w:val="es-ES" w:eastAsia="es-ES"/>
        </w:rPr>
      </w:pPr>
    </w:p>
    <w:p w:rsidR="00E053B5" w:rsidRDefault="00E053B5" w:rsidP="002B5260">
      <w:pPr>
        <w:spacing w:after="0" w:line="240" w:lineRule="auto"/>
        <w:jc w:val="both"/>
        <w:rPr>
          <w:rFonts w:ascii="Arial" w:eastAsia="Arial Unicode MS" w:hAnsi="Arial" w:cs="Arial"/>
          <w:sz w:val="24"/>
          <w:szCs w:val="24"/>
          <w:lang w:val="es-ES" w:eastAsia="es-ES"/>
        </w:rPr>
      </w:pPr>
    </w:p>
    <w:p w:rsidR="002B5260" w:rsidRDefault="002B5260" w:rsidP="002B5260">
      <w:pPr>
        <w:spacing w:after="0" w:line="240" w:lineRule="auto"/>
        <w:jc w:val="both"/>
        <w:rPr>
          <w:rFonts w:ascii="Arial" w:eastAsia="Arial Unicode MS" w:hAnsi="Arial" w:cs="Arial"/>
          <w:sz w:val="24"/>
          <w:szCs w:val="24"/>
          <w:lang w:val="es-ES" w:eastAsia="es-ES"/>
        </w:rPr>
      </w:pPr>
    </w:p>
    <w:p w:rsidR="002B5260" w:rsidRPr="00F95F1B" w:rsidRDefault="002B5260" w:rsidP="002B5260">
      <w:pPr>
        <w:ind w:left="12" w:firstLine="708"/>
        <w:rPr>
          <w:rFonts w:ascii="Arial" w:hAnsi="Arial" w:cs="Arial"/>
          <w:b/>
          <w:sz w:val="24"/>
          <w:szCs w:val="24"/>
          <w:u w:val="single"/>
        </w:rPr>
      </w:pPr>
      <w:r w:rsidRPr="00F95F1B">
        <w:rPr>
          <w:rFonts w:ascii="Arial" w:hAnsi="Arial" w:cs="Arial"/>
          <w:b/>
          <w:sz w:val="24"/>
          <w:szCs w:val="24"/>
          <w:u w:val="single"/>
        </w:rPr>
        <w:t xml:space="preserve">RECLAMOS </w:t>
      </w:r>
    </w:p>
    <w:p w:rsidR="002B5260" w:rsidRDefault="002B5260" w:rsidP="002B5260">
      <w:pPr>
        <w:ind w:firstLine="708"/>
        <w:jc w:val="center"/>
        <w:rPr>
          <w:rFonts w:ascii="Arial" w:hAnsi="Arial" w:cs="Arial"/>
          <w:b/>
          <w:sz w:val="24"/>
          <w:szCs w:val="24"/>
        </w:rPr>
      </w:pPr>
      <w:r>
        <w:rPr>
          <w:rFonts w:ascii="Arial" w:hAnsi="Arial" w:cs="Arial"/>
          <w:b/>
          <w:noProof/>
          <w:sz w:val="24"/>
          <w:szCs w:val="24"/>
          <w:lang w:eastAsia="es-CO"/>
        </w:rPr>
        <w:drawing>
          <wp:inline distT="0" distB="0" distL="0" distR="0" wp14:anchorId="5515F237" wp14:editId="45FA0DBC">
            <wp:extent cx="4584700" cy="2755900"/>
            <wp:effectExtent l="0" t="0" r="635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B5260" w:rsidRDefault="002B5260" w:rsidP="002B5260">
      <w:pPr>
        <w:ind w:left="714" w:firstLine="351"/>
        <w:jc w:val="both"/>
        <w:rPr>
          <w:rFonts w:ascii="Arial" w:hAnsi="Arial" w:cs="Arial"/>
          <w:sz w:val="14"/>
          <w:szCs w:val="14"/>
        </w:rPr>
      </w:pPr>
      <w:r>
        <w:rPr>
          <w:rFonts w:ascii="Arial" w:hAnsi="Arial" w:cs="Arial"/>
          <w:sz w:val="14"/>
          <w:szCs w:val="14"/>
        </w:rPr>
        <w:t>Mes de Diciembre</w:t>
      </w:r>
      <w:r w:rsidRPr="00592EE4">
        <w:rPr>
          <w:rFonts w:ascii="Arial" w:hAnsi="Arial" w:cs="Arial"/>
          <w:sz w:val="14"/>
          <w:szCs w:val="14"/>
        </w:rPr>
        <w:t>- 2017 (Formulario Virtual)</w:t>
      </w:r>
    </w:p>
    <w:p w:rsidR="002B5260" w:rsidRDefault="002B5260" w:rsidP="002B5260">
      <w:pPr>
        <w:jc w:val="both"/>
        <w:rPr>
          <w:rFonts w:ascii="Arial" w:hAnsi="Arial" w:cs="Arial"/>
          <w:b/>
          <w:sz w:val="24"/>
          <w:szCs w:val="24"/>
        </w:rPr>
      </w:pPr>
    </w:p>
    <w:p w:rsidR="002B5260" w:rsidRDefault="002B5260" w:rsidP="002B5260">
      <w:pPr>
        <w:spacing w:after="0" w:line="240" w:lineRule="auto"/>
        <w:jc w:val="both"/>
        <w:rPr>
          <w:rFonts w:ascii="Arial" w:eastAsia="Arial Unicode MS" w:hAnsi="Arial" w:cs="Arial"/>
          <w:sz w:val="24"/>
          <w:szCs w:val="24"/>
          <w:lang w:val="es-ES" w:eastAsia="es-ES"/>
        </w:rPr>
      </w:pPr>
      <w:r>
        <w:rPr>
          <w:rFonts w:ascii="Arial" w:eastAsia="Arial Unicode MS" w:hAnsi="Arial" w:cs="Arial"/>
          <w:sz w:val="24"/>
          <w:szCs w:val="24"/>
          <w:lang w:val="es-ES" w:eastAsia="es-ES"/>
        </w:rPr>
        <w:t>Para el mes de diciembre</w:t>
      </w:r>
      <w:r w:rsidRPr="00196A6C">
        <w:rPr>
          <w:rFonts w:ascii="Arial" w:eastAsia="Arial Unicode MS" w:hAnsi="Arial" w:cs="Arial"/>
          <w:sz w:val="24"/>
          <w:szCs w:val="24"/>
          <w:lang w:val="es-ES" w:eastAsia="es-ES"/>
        </w:rPr>
        <w:t xml:space="preserve"> de 2017, y de acuerdo a la naturaleza de las PQRS, </w:t>
      </w:r>
      <w:r>
        <w:rPr>
          <w:rFonts w:ascii="Arial" w:eastAsia="Arial Unicode MS" w:hAnsi="Arial" w:cs="Arial"/>
          <w:sz w:val="24"/>
          <w:szCs w:val="24"/>
          <w:lang w:val="es-ES" w:eastAsia="es-ES"/>
        </w:rPr>
        <w:t>se recibieron 83 reclamos, 76 más que el mes anterior</w:t>
      </w:r>
      <w:r>
        <w:rPr>
          <w:rFonts w:ascii="Arial" w:eastAsia="Arial Unicode MS" w:hAnsi="Arial" w:cs="Arial"/>
          <w:b/>
          <w:color w:val="FF0000"/>
          <w:sz w:val="24"/>
          <w:szCs w:val="24"/>
          <w:lang w:val="es-ES" w:eastAsia="es-ES"/>
        </w:rPr>
        <w:t xml:space="preserve"> </w:t>
      </w:r>
      <w:r>
        <w:rPr>
          <w:rFonts w:ascii="Arial" w:eastAsia="Arial Unicode MS" w:hAnsi="Arial" w:cs="Arial"/>
          <w:sz w:val="24"/>
          <w:szCs w:val="24"/>
          <w:lang w:val="es-ES" w:eastAsia="es-ES"/>
        </w:rPr>
        <w:t xml:space="preserve">los cuales se tramitaron de acuerdo a la ley y el procedimiento, en donde el mayor número se encuentra en reclamos </w:t>
      </w:r>
      <w:r w:rsidRPr="00733200">
        <w:rPr>
          <w:rFonts w:ascii="Arial" w:eastAsia="Arial Unicode MS" w:hAnsi="Arial" w:cs="Arial"/>
          <w:sz w:val="24"/>
          <w:szCs w:val="24"/>
          <w:lang w:val="es-ES" w:eastAsia="es-ES"/>
        </w:rPr>
        <w:t>por falta de actividad procesal</w:t>
      </w:r>
      <w:r>
        <w:rPr>
          <w:rFonts w:ascii="Arial" w:eastAsia="Arial Unicode MS" w:hAnsi="Arial" w:cs="Arial"/>
          <w:sz w:val="24"/>
          <w:szCs w:val="24"/>
          <w:lang w:val="es-ES" w:eastAsia="es-ES"/>
        </w:rPr>
        <w:t>, con un total de 51 versus el mes anterior que se registraron 5, así mismo se puede identificar que la cifra de “otros” paso de cero a 15.</w:t>
      </w:r>
    </w:p>
    <w:p w:rsidR="00E053B5" w:rsidRDefault="00E053B5" w:rsidP="002B5260">
      <w:pPr>
        <w:spacing w:after="0" w:line="240" w:lineRule="auto"/>
        <w:jc w:val="both"/>
        <w:rPr>
          <w:rFonts w:ascii="Arial" w:eastAsia="Arial Unicode MS" w:hAnsi="Arial" w:cs="Arial"/>
          <w:sz w:val="24"/>
          <w:szCs w:val="24"/>
          <w:lang w:val="es-ES" w:eastAsia="es-ES"/>
        </w:rPr>
      </w:pPr>
    </w:p>
    <w:p w:rsidR="00E053B5" w:rsidRDefault="00E053B5" w:rsidP="002B5260">
      <w:pPr>
        <w:spacing w:after="0" w:line="240" w:lineRule="auto"/>
        <w:jc w:val="both"/>
        <w:rPr>
          <w:rFonts w:ascii="Arial" w:eastAsia="Arial Unicode MS" w:hAnsi="Arial" w:cs="Arial"/>
          <w:sz w:val="24"/>
          <w:szCs w:val="24"/>
          <w:lang w:val="es-ES" w:eastAsia="es-ES"/>
        </w:rPr>
      </w:pPr>
    </w:p>
    <w:p w:rsidR="002B5260" w:rsidRDefault="002B5260" w:rsidP="002B5260">
      <w:pPr>
        <w:spacing w:after="0" w:line="240" w:lineRule="auto"/>
        <w:jc w:val="both"/>
        <w:rPr>
          <w:rFonts w:ascii="Arial" w:eastAsia="Arial Unicode MS" w:hAnsi="Arial" w:cs="Arial"/>
          <w:sz w:val="24"/>
          <w:szCs w:val="24"/>
          <w:lang w:val="es-ES" w:eastAsia="es-ES"/>
        </w:rPr>
      </w:pPr>
    </w:p>
    <w:p w:rsidR="002B5260" w:rsidRDefault="002B5260" w:rsidP="002B5260">
      <w:pPr>
        <w:spacing w:after="0" w:line="240" w:lineRule="auto"/>
        <w:jc w:val="both"/>
        <w:rPr>
          <w:rFonts w:ascii="Arial" w:eastAsia="Arial Unicode MS" w:hAnsi="Arial" w:cs="Arial"/>
          <w:b/>
          <w:sz w:val="24"/>
          <w:szCs w:val="24"/>
          <w:u w:val="single"/>
          <w:lang w:val="es-ES" w:eastAsia="es-ES"/>
        </w:rPr>
      </w:pPr>
      <w:r w:rsidRPr="009035F8">
        <w:rPr>
          <w:rFonts w:ascii="Arial" w:eastAsia="Arial Unicode MS" w:hAnsi="Arial" w:cs="Arial"/>
          <w:b/>
          <w:sz w:val="24"/>
          <w:szCs w:val="24"/>
          <w:u w:val="single"/>
          <w:lang w:val="es-ES" w:eastAsia="es-ES"/>
        </w:rPr>
        <w:t xml:space="preserve">SUGERENCIAS </w:t>
      </w:r>
    </w:p>
    <w:p w:rsidR="002B5260" w:rsidRDefault="002B5260" w:rsidP="002B5260">
      <w:pPr>
        <w:spacing w:after="0" w:line="240" w:lineRule="auto"/>
        <w:jc w:val="both"/>
        <w:rPr>
          <w:rFonts w:ascii="Arial" w:eastAsia="Arial Unicode MS" w:hAnsi="Arial" w:cs="Arial"/>
          <w:b/>
          <w:sz w:val="24"/>
          <w:szCs w:val="24"/>
          <w:u w:val="single"/>
          <w:lang w:val="es-ES" w:eastAsia="es-ES"/>
        </w:rPr>
      </w:pPr>
    </w:p>
    <w:p w:rsidR="002B5260" w:rsidRPr="00196A6C" w:rsidRDefault="002B5260" w:rsidP="002B5260">
      <w:pPr>
        <w:spacing w:after="0" w:line="240" w:lineRule="auto"/>
        <w:jc w:val="both"/>
        <w:rPr>
          <w:rFonts w:ascii="Arial" w:eastAsia="Arial Unicode MS" w:hAnsi="Arial" w:cs="Arial"/>
          <w:sz w:val="24"/>
          <w:szCs w:val="24"/>
          <w:lang w:val="es-ES" w:eastAsia="es-ES"/>
        </w:rPr>
      </w:pPr>
      <w:r>
        <w:rPr>
          <w:rFonts w:ascii="Arial" w:eastAsia="Arial Unicode MS" w:hAnsi="Arial" w:cs="Arial"/>
          <w:sz w:val="24"/>
          <w:szCs w:val="24"/>
          <w:lang w:val="es-ES" w:eastAsia="es-ES"/>
        </w:rPr>
        <w:t>Para el mes de diciembre</w:t>
      </w:r>
      <w:r w:rsidRPr="00196A6C">
        <w:rPr>
          <w:rFonts w:ascii="Arial" w:eastAsia="Arial Unicode MS" w:hAnsi="Arial" w:cs="Arial"/>
          <w:sz w:val="24"/>
          <w:szCs w:val="24"/>
          <w:lang w:val="es-ES" w:eastAsia="es-ES"/>
        </w:rPr>
        <w:t xml:space="preserve"> de 2017, y de acuerdo a la naturaleza de las PQRS, </w:t>
      </w:r>
      <w:r w:rsidRPr="001C7B10">
        <w:rPr>
          <w:rFonts w:ascii="Arial" w:eastAsia="Arial Unicode MS" w:hAnsi="Arial" w:cs="Arial"/>
          <w:sz w:val="24"/>
          <w:szCs w:val="24"/>
          <w:lang w:val="es-ES" w:eastAsia="es-ES"/>
        </w:rPr>
        <w:t xml:space="preserve">no se </w:t>
      </w:r>
      <w:r w:rsidRPr="00196A6C">
        <w:rPr>
          <w:rFonts w:ascii="Arial" w:eastAsia="Arial Unicode MS" w:hAnsi="Arial" w:cs="Arial"/>
          <w:sz w:val="24"/>
          <w:szCs w:val="24"/>
          <w:lang w:val="es-ES" w:eastAsia="es-ES"/>
        </w:rPr>
        <w:t>encontraron solicitudes que se pudieran ser tipi</w:t>
      </w:r>
      <w:r>
        <w:rPr>
          <w:rFonts w:ascii="Arial" w:eastAsia="Arial Unicode MS" w:hAnsi="Arial" w:cs="Arial"/>
          <w:sz w:val="24"/>
          <w:szCs w:val="24"/>
          <w:lang w:val="es-ES" w:eastAsia="es-ES"/>
        </w:rPr>
        <w:t>ficadas como sugerencias</w:t>
      </w:r>
      <w:r w:rsidRPr="00196A6C">
        <w:rPr>
          <w:rFonts w:ascii="Arial" w:eastAsia="Arial Unicode MS" w:hAnsi="Arial" w:cs="Arial"/>
          <w:sz w:val="24"/>
          <w:szCs w:val="24"/>
          <w:lang w:val="es-ES" w:eastAsia="es-ES"/>
        </w:rPr>
        <w:t xml:space="preserve">. </w:t>
      </w:r>
    </w:p>
    <w:p w:rsidR="002B5260" w:rsidRDefault="002B5260" w:rsidP="002B5260">
      <w:pPr>
        <w:spacing w:after="0" w:line="240" w:lineRule="auto"/>
        <w:ind w:left="360"/>
        <w:jc w:val="both"/>
        <w:rPr>
          <w:rFonts w:ascii="Arial" w:eastAsia="Arial Unicode MS" w:hAnsi="Arial" w:cs="Arial"/>
          <w:lang w:val="es-ES" w:eastAsia="es-ES"/>
        </w:rPr>
      </w:pPr>
    </w:p>
    <w:p w:rsidR="002B5260" w:rsidRPr="00A751FF" w:rsidRDefault="002B5260" w:rsidP="002B5260">
      <w:pPr>
        <w:spacing w:after="0" w:line="240" w:lineRule="auto"/>
        <w:jc w:val="both"/>
        <w:rPr>
          <w:rFonts w:ascii="Arial" w:eastAsia="Arial Unicode MS" w:hAnsi="Arial" w:cs="Arial"/>
          <w:b/>
          <w:lang w:val="es-ES" w:eastAsia="es-ES"/>
        </w:rPr>
      </w:pPr>
    </w:p>
    <w:p w:rsidR="002B5260" w:rsidRPr="00A751FF" w:rsidRDefault="002B5260" w:rsidP="002B5260">
      <w:pPr>
        <w:spacing w:after="0" w:line="240" w:lineRule="auto"/>
        <w:jc w:val="both"/>
        <w:rPr>
          <w:rFonts w:ascii="Arial" w:eastAsia="Arial Unicode MS" w:hAnsi="Arial" w:cs="Arial"/>
          <w:b/>
          <w:sz w:val="24"/>
          <w:szCs w:val="24"/>
          <w:lang w:val="es-ES" w:eastAsia="es-ES"/>
        </w:rPr>
      </w:pPr>
    </w:p>
    <w:p w:rsidR="002B5260" w:rsidRDefault="00981CA7" w:rsidP="002B5260">
      <w:pPr>
        <w:jc w:val="both"/>
        <w:rPr>
          <w:rFonts w:ascii="Arial" w:eastAsia="Arial Unicode MS" w:hAnsi="Arial" w:cs="Arial"/>
          <w:b/>
          <w:sz w:val="24"/>
          <w:szCs w:val="24"/>
          <w:lang w:val="es-ES" w:eastAsia="es-ES"/>
        </w:rPr>
      </w:pPr>
      <w:r>
        <w:rPr>
          <w:rFonts w:ascii="Arial" w:eastAsia="Arial Unicode MS" w:hAnsi="Arial" w:cs="Arial"/>
          <w:b/>
          <w:sz w:val="24"/>
          <w:szCs w:val="24"/>
          <w:lang w:val="es-ES" w:eastAsia="es-ES"/>
        </w:rPr>
        <w:t>4.9</w:t>
      </w:r>
      <w:r w:rsidR="002B5260">
        <w:rPr>
          <w:rFonts w:ascii="Arial" w:eastAsia="Arial Unicode MS" w:hAnsi="Arial" w:cs="Arial"/>
          <w:b/>
          <w:sz w:val="24"/>
          <w:szCs w:val="24"/>
          <w:lang w:val="es-ES" w:eastAsia="es-ES"/>
        </w:rPr>
        <w:t xml:space="preserve"> </w:t>
      </w:r>
      <w:r w:rsidR="002B5260" w:rsidRPr="00A751FF">
        <w:rPr>
          <w:rFonts w:ascii="Arial" w:eastAsia="Arial Unicode MS" w:hAnsi="Arial" w:cs="Arial"/>
          <w:b/>
          <w:sz w:val="24"/>
          <w:szCs w:val="24"/>
          <w:lang w:val="es-ES" w:eastAsia="es-ES"/>
        </w:rPr>
        <w:t>TIEMPO PROMEDIO DE RESPUESTA PARA LAS PQRS</w:t>
      </w:r>
    </w:p>
    <w:p w:rsidR="002B5260" w:rsidRDefault="00981CA7" w:rsidP="002B5260">
      <w:pPr>
        <w:widowControl w:val="0"/>
        <w:autoSpaceDE w:val="0"/>
        <w:autoSpaceDN w:val="0"/>
        <w:adjustRightInd w:val="0"/>
        <w:spacing w:after="0" w:line="277" w:lineRule="auto"/>
        <w:jc w:val="both"/>
        <w:rPr>
          <w:rFonts w:ascii="Arial" w:eastAsia="Arial Unicode MS" w:hAnsi="Arial" w:cs="Arial"/>
          <w:sz w:val="24"/>
          <w:szCs w:val="24"/>
          <w:lang w:val="es-ES" w:eastAsia="es-ES"/>
        </w:rPr>
      </w:pPr>
      <w:r>
        <w:rPr>
          <w:rFonts w:ascii="Arial" w:eastAsia="Arial Unicode MS" w:hAnsi="Arial" w:cs="Arial"/>
          <w:sz w:val="24"/>
          <w:szCs w:val="24"/>
          <w:lang w:val="es-ES" w:eastAsia="es-ES"/>
        </w:rPr>
        <w:t>En atención al tiempo promedio de respuesta para la contestación de las PQRS,</w:t>
      </w:r>
      <w:r w:rsidR="002B5260" w:rsidRPr="00BF0BAA">
        <w:rPr>
          <w:rFonts w:ascii="Arial" w:eastAsia="Arial Unicode MS" w:hAnsi="Arial" w:cs="Arial"/>
          <w:sz w:val="24"/>
          <w:szCs w:val="24"/>
          <w:lang w:val="es-ES" w:eastAsia="es-ES"/>
        </w:rPr>
        <w:t xml:space="preserve"> esta Dirección</w:t>
      </w:r>
      <w:r>
        <w:rPr>
          <w:rFonts w:ascii="Arial" w:eastAsia="Arial Unicode MS" w:hAnsi="Arial" w:cs="Arial"/>
          <w:sz w:val="24"/>
          <w:szCs w:val="24"/>
          <w:lang w:val="es-ES" w:eastAsia="es-ES"/>
        </w:rPr>
        <w:t xml:space="preserve"> de Atención al Usuario, respondió y</w:t>
      </w:r>
      <w:r w:rsidR="002B5260">
        <w:rPr>
          <w:rFonts w:ascii="Arial" w:eastAsia="Arial Unicode MS" w:hAnsi="Arial" w:cs="Arial"/>
          <w:sz w:val="24"/>
          <w:szCs w:val="24"/>
          <w:lang w:val="es-ES" w:eastAsia="es-ES"/>
        </w:rPr>
        <w:t xml:space="preserve"> reasignaron</w:t>
      </w:r>
      <w:r w:rsidR="003A089D">
        <w:rPr>
          <w:rFonts w:ascii="Arial" w:eastAsia="Arial Unicode MS" w:hAnsi="Arial" w:cs="Arial"/>
          <w:sz w:val="24"/>
          <w:szCs w:val="24"/>
          <w:lang w:val="es-ES" w:eastAsia="es-ES"/>
        </w:rPr>
        <w:t xml:space="preserve"> todas solicitudes allegadas a la Fiscalia General de la Nación, a través del canal virtual, </w:t>
      </w:r>
      <w:r w:rsidR="002B5260">
        <w:rPr>
          <w:rFonts w:ascii="Arial" w:eastAsia="Arial Unicode MS" w:hAnsi="Arial" w:cs="Arial"/>
          <w:sz w:val="24"/>
          <w:szCs w:val="24"/>
          <w:lang w:val="es-ES" w:eastAsia="es-ES"/>
        </w:rPr>
        <w:t xml:space="preserve"> estando en los términos legales.</w:t>
      </w:r>
    </w:p>
    <w:p w:rsidR="002B5260" w:rsidRDefault="002B5260" w:rsidP="002B5260">
      <w:pPr>
        <w:widowControl w:val="0"/>
        <w:autoSpaceDE w:val="0"/>
        <w:autoSpaceDN w:val="0"/>
        <w:adjustRightInd w:val="0"/>
        <w:spacing w:after="0" w:line="277" w:lineRule="auto"/>
        <w:jc w:val="both"/>
        <w:rPr>
          <w:rFonts w:ascii="Arial" w:eastAsia="Arial Unicode MS" w:hAnsi="Arial" w:cs="Arial"/>
          <w:sz w:val="24"/>
          <w:szCs w:val="24"/>
          <w:lang w:val="es-ES" w:eastAsia="es-ES"/>
        </w:rPr>
      </w:pPr>
    </w:p>
    <w:p w:rsidR="003A089D" w:rsidRDefault="003A089D" w:rsidP="002B5260">
      <w:pPr>
        <w:widowControl w:val="0"/>
        <w:autoSpaceDE w:val="0"/>
        <w:autoSpaceDN w:val="0"/>
        <w:adjustRightInd w:val="0"/>
        <w:spacing w:after="0" w:line="277" w:lineRule="auto"/>
        <w:jc w:val="both"/>
        <w:rPr>
          <w:rFonts w:ascii="Arial" w:eastAsia="Arial Unicode MS" w:hAnsi="Arial" w:cs="Arial"/>
          <w:sz w:val="24"/>
          <w:szCs w:val="24"/>
          <w:lang w:val="es-ES" w:eastAsia="es-ES"/>
        </w:rPr>
      </w:pPr>
    </w:p>
    <w:p w:rsidR="002B5260" w:rsidRPr="007B3E5D" w:rsidRDefault="002B5260" w:rsidP="002B5260">
      <w:pPr>
        <w:pStyle w:val="Prrafodelista"/>
        <w:numPr>
          <w:ilvl w:val="0"/>
          <w:numId w:val="3"/>
        </w:numPr>
        <w:jc w:val="both"/>
        <w:rPr>
          <w:rFonts w:ascii="Arial" w:hAnsi="Arial" w:cs="Arial"/>
          <w:b/>
          <w:sz w:val="24"/>
          <w:szCs w:val="24"/>
        </w:rPr>
      </w:pPr>
      <w:r w:rsidRPr="007B3E5D">
        <w:rPr>
          <w:rFonts w:ascii="Arial" w:hAnsi="Arial" w:cs="Arial"/>
          <w:b/>
          <w:sz w:val="24"/>
          <w:szCs w:val="24"/>
        </w:rPr>
        <w:t>PETICIONES, QUEJAS, RECLAMOS Y SUGERENCIAS GESTIÓN DOCUMENTAL</w:t>
      </w:r>
    </w:p>
    <w:p w:rsidR="002B5260" w:rsidRPr="007B3E5D" w:rsidRDefault="002B5260" w:rsidP="002B5260">
      <w:pPr>
        <w:jc w:val="both"/>
        <w:rPr>
          <w:rFonts w:ascii="Arial" w:hAnsi="Arial" w:cs="Arial"/>
          <w:sz w:val="24"/>
          <w:szCs w:val="24"/>
        </w:rPr>
      </w:pPr>
      <w:r w:rsidRPr="007B3E5D">
        <w:rPr>
          <w:rFonts w:ascii="Arial" w:hAnsi="Arial" w:cs="Arial"/>
          <w:sz w:val="24"/>
          <w:szCs w:val="24"/>
        </w:rPr>
        <w:t xml:space="preserve">Respecto a los datos suministrados por la Subdirección de Gestión Documental, se pudo evidenciar que durante el cuarto trimestre del año 2017, se presentó una constante en el reporte de peticiones, quejas y reclamos ingresados a la entidad, </w:t>
      </w:r>
      <w:r>
        <w:rPr>
          <w:rFonts w:ascii="Arial" w:hAnsi="Arial" w:cs="Arial"/>
          <w:sz w:val="24"/>
          <w:szCs w:val="24"/>
        </w:rPr>
        <w:t xml:space="preserve">por medio del sistema ORFEO, </w:t>
      </w:r>
      <w:r w:rsidRPr="007B3E5D">
        <w:rPr>
          <w:rFonts w:ascii="Arial" w:hAnsi="Arial" w:cs="Arial"/>
          <w:sz w:val="24"/>
          <w:szCs w:val="24"/>
        </w:rPr>
        <w:t xml:space="preserve">siendo el mes de octubre en el que se recibió mayor cantidad de solicitudes. </w:t>
      </w:r>
    </w:p>
    <w:p w:rsidR="002B5260" w:rsidRPr="007B3E5D" w:rsidRDefault="002B5260" w:rsidP="002B5260">
      <w:pPr>
        <w:jc w:val="both"/>
        <w:rPr>
          <w:rFonts w:ascii="Arial" w:hAnsi="Arial" w:cs="Arial"/>
          <w:sz w:val="24"/>
          <w:szCs w:val="24"/>
        </w:rPr>
      </w:pPr>
      <w:r w:rsidRPr="007B3E5D">
        <w:rPr>
          <w:rFonts w:ascii="Arial" w:hAnsi="Arial" w:cs="Arial"/>
          <w:sz w:val="24"/>
          <w:szCs w:val="24"/>
        </w:rPr>
        <w:t xml:space="preserve">Teniendo entonces un número estimado de 3257 solicitudes (peticiones, quejas y reclamos) representadas en un 36.1% durante el mes de octubre, 3248 solicitudes estimadas como un 36.0% durante el mes de noviembre y 2637 siendo el 29% del total de solicitudes allegadas en el mes de diciembre del año 2017. </w:t>
      </w:r>
    </w:p>
    <w:p w:rsidR="002B5260" w:rsidRPr="007B3E5D" w:rsidRDefault="002B5260" w:rsidP="002B5260">
      <w:pPr>
        <w:jc w:val="both"/>
        <w:rPr>
          <w:rFonts w:ascii="Arial" w:hAnsi="Arial" w:cs="Arial"/>
          <w:sz w:val="24"/>
          <w:szCs w:val="24"/>
        </w:rPr>
      </w:pPr>
      <w:r w:rsidRPr="007B3E5D">
        <w:rPr>
          <w:rFonts w:ascii="Arial" w:hAnsi="Arial" w:cs="Arial"/>
          <w:sz w:val="24"/>
          <w:szCs w:val="24"/>
        </w:rPr>
        <w:t xml:space="preserve">Vale la pena resaltar, que estas cifras hacen parte de un fragmento del total de peticiones, quejas y reclamos allegadas a la entidad en el país  y que el total de solicitudes reportado en este informe abarca todo el territorio nacional, incluyendo todos los canales de atención y los territorios más apartados. </w:t>
      </w:r>
    </w:p>
    <w:p w:rsidR="00107492" w:rsidRPr="007B3E5D" w:rsidRDefault="00107492" w:rsidP="007B3E5D">
      <w:pPr>
        <w:spacing w:after="0" w:line="240" w:lineRule="auto"/>
        <w:ind w:right="567"/>
        <w:jc w:val="both"/>
        <w:rPr>
          <w:rFonts w:ascii="Arial" w:eastAsia="Times New Roman" w:hAnsi="Arial" w:cs="Arial"/>
          <w:b/>
          <w:sz w:val="24"/>
          <w:szCs w:val="24"/>
          <w:lang w:val="es-ES" w:eastAsia="es-ES"/>
        </w:rPr>
      </w:pPr>
    </w:p>
    <w:p w:rsidR="00AE2B61" w:rsidRPr="007B3E5D" w:rsidRDefault="00AE2B61" w:rsidP="007B3E5D">
      <w:pPr>
        <w:spacing w:after="0" w:line="240" w:lineRule="auto"/>
        <w:jc w:val="both"/>
        <w:rPr>
          <w:rFonts w:ascii="Arial" w:eastAsia="Times New Roman" w:hAnsi="Arial" w:cs="Arial"/>
          <w:b/>
          <w:sz w:val="24"/>
          <w:szCs w:val="24"/>
          <w:lang w:val="es-ES" w:eastAsia="es-ES"/>
        </w:rPr>
      </w:pPr>
    </w:p>
    <w:p w:rsidR="00633A6A" w:rsidRPr="005656FA" w:rsidRDefault="001A4600" w:rsidP="00A945C0">
      <w:pPr>
        <w:spacing w:after="0" w:line="240" w:lineRule="auto"/>
        <w:jc w:val="center"/>
        <w:rPr>
          <w:rFonts w:ascii="Arial" w:eastAsia="Times New Roman" w:hAnsi="Arial" w:cs="Arial"/>
          <w:b/>
          <w:sz w:val="32"/>
          <w:szCs w:val="32"/>
          <w:lang w:val="es-ES" w:eastAsia="es-ES"/>
        </w:rPr>
      </w:pPr>
      <w:r w:rsidRPr="005656FA">
        <w:rPr>
          <w:rFonts w:ascii="Arial" w:eastAsia="Times New Roman" w:hAnsi="Arial" w:cs="Arial"/>
          <w:b/>
          <w:sz w:val="32"/>
          <w:szCs w:val="32"/>
          <w:lang w:val="es-ES" w:eastAsia="es-ES"/>
        </w:rPr>
        <w:t>Dirección de Atención al Usuario Intervención Temprana y Asignaciones</w:t>
      </w:r>
    </w:p>
    <w:sectPr w:rsidR="00633A6A" w:rsidRPr="005656FA" w:rsidSect="006479F9">
      <w:headerReference w:type="default" r:id="rId26"/>
      <w:pgSz w:w="12240" w:h="15840"/>
      <w:pgMar w:top="1417" w:right="2034"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3DA1" w:rsidRDefault="00603DA1" w:rsidP="00AE145F">
      <w:pPr>
        <w:spacing w:after="0" w:line="240" w:lineRule="auto"/>
      </w:pPr>
      <w:r>
        <w:separator/>
      </w:r>
    </w:p>
  </w:endnote>
  <w:endnote w:type="continuationSeparator" w:id="0">
    <w:p w:rsidR="00603DA1" w:rsidRDefault="00603DA1" w:rsidP="00AE1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3DA1" w:rsidRDefault="00603DA1" w:rsidP="00AE145F">
      <w:pPr>
        <w:spacing w:after="0" w:line="240" w:lineRule="auto"/>
      </w:pPr>
      <w:r>
        <w:separator/>
      </w:r>
    </w:p>
  </w:footnote>
  <w:footnote w:type="continuationSeparator" w:id="0">
    <w:p w:rsidR="00603DA1" w:rsidRDefault="00603DA1" w:rsidP="00AE14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019" w:rsidRDefault="00CE4019" w:rsidP="00AE145F">
    <w:pPr>
      <w:pStyle w:val="Encabezado"/>
      <w:jc w:val="center"/>
    </w:pPr>
    <w:r>
      <w:rPr>
        <w:b/>
        <w:noProof/>
        <w:lang w:eastAsia="es-CO"/>
      </w:rPr>
      <w:drawing>
        <wp:inline distT="0" distB="0" distL="0" distR="0">
          <wp:extent cx="779780" cy="97155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853" cy="976625"/>
                  </a:xfrm>
                  <a:prstGeom prst="rect">
                    <a:avLst/>
                  </a:prstGeom>
                  <a:noFill/>
                  <a:ln>
                    <a:noFill/>
                  </a:ln>
                </pic:spPr>
              </pic:pic>
            </a:graphicData>
          </a:graphic>
        </wp:inline>
      </w:drawing>
    </w:r>
  </w:p>
  <w:p w:rsidR="00CE4019" w:rsidRDefault="00CE401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327856"/>
    <w:multiLevelType w:val="hybridMultilevel"/>
    <w:tmpl w:val="BF92FC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5966EEE"/>
    <w:multiLevelType w:val="hybridMultilevel"/>
    <w:tmpl w:val="11B218A8"/>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EF44BD4"/>
    <w:multiLevelType w:val="hybridMultilevel"/>
    <w:tmpl w:val="2EE8CB8E"/>
    <w:lvl w:ilvl="0" w:tplc="A776E852">
      <w:start w:val="1"/>
      <w:numFmt w:val="decimal"/>
      <w:lvlText w:val="%1."/>
      <w:lvlJc w:val="left"/>
      <w:pPr>
        <w:ind w:left="750" w:hanging="39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73EB503B"/>
    <w:multiLevelType w:val="multilevel"/>
    <w:tmpl w:val="FBFED250"/>
    <w:lvl w:ilvl="0">
      <w:start w:val="1"/>
      <w:numFmt w:val="decimal"/>
      <w:lvlText w:val="%1."/>
      <w:lvlJc w:val="left"/>
      <w:pPr>
        <w:ind w:left="1065" w:hanging="705"/>
      </w:pPr>
      <w:rPr>
        <w:rFonts w:hint="default"/>
      </w:rPr>
    </w:lvl>
    <w:lvl w:ilvl="1">
      <w:start w:val="2"/>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A6A"/>
    <w:rsid w:val="00027160"/>
    <w:rsid w:val="00030BFD"/>
    <w:rsid w:val="0005497A"/>
    <w:rsid w:val="000565FB"/>
    <w:rsid w:val="000601EF"/>
    <w:rsid w:val="00061D00"/>
    <w:rsid w:val="000679B5"/>
    <w:rsid w:val="00076AAA"/>
    <w:rsid w:val="000918C0"/>
    <w:rsid w:val="000B1F4E"/>
    <w:rsid w:val="000C604B"/>
    <w:rsid w:val="000D3FF2"/>
    <w:rsid w:val="000D4785"/>
    <w:rsid w:val="000E4ABA"/>
    <w:rsid w:val="00104C56"/>
    <w:rsid w:val="00107492"/>
    <w:rsid w:val="00110A97"/>
    <w:rsid w:val="00114C90"/>
    <w:rsid w:val="001345BE"/>
    <w:rsid w:val="00134ECE"/>
    <w:rsid w:val="0015698A"/>
    <w:rsid w:val="00157FB0"/>
    <w:rsid w:val="00166C5C"/>
    <w:rsid w:val="001A4600"/>
    <w:rsid w:val="001E28C4"/>
    <w:rsid w:val="001F68F0"/>
    <w:rsid w:val="001F76B2"/>
    <w:rsid w:val="002004FB"/>
    <w:rsid w:val="0021182F"/>
    <w:rsid w:val="002477B8"/>
    <w:rsid w:val="0026430A"/>
    <w:rsid w:val="00271C49"/>
    <w:rsid w:val="002902E0"/>
    <w:rsid w:val="002A7E68"/>
    <w:rsid w:val="002B2ABD"/>
    <w:rsid w:val="002B5260"/>
    <w:rsid w:val="002C42D5"/>
    <w:rsid w:val="002C45D3"/>
    <w:rsid w:val="002C63E7"/>
    <w:rsid w:val="002E780B"/>
    <w:rsid w:val="002F33D3"/>
    <w:rsid w:val="002F54B1"/>
    <w:rsid w:val="00322B0A"/>
    <w:rsid w:val="0033679D"/>
    <w:rsid w:val="0035250D"/>
    <w:rsid w:val="00360F67"/>
    <w:rsid w:val="0036316B"/>
    <w:rsid w:val="00380FB6"/>
    <w:rsid w:val="00381AE0"/>
    <w:rsid w:val="00384597"/>
    <w:rsid w:val="003935D5"/>
    <w:rsid w:val="003A089D"/>
    <w:rsid w:val="003A5968"/>
    <w:rsid w:val="003A6443"/>
    <w:rsid w:val="003B69AB"/>
    <w:rsid w:val="003D2888"/>
    <w:rsid w:val="004075E6"/>
    <w:rsid w:val="004169CD"/>
    <w:rsid w:val="004321B6"/>
    <w:rsid w:val="004476E9"/>
    <w:rsid w:val="0045127A"/>
    <w:rsid w:val="00492965"/>
    <w:rsid w:val="004952A0"/>
    <w:rsid w:val="004B0ECC"/>
    <w:rsid w:val="004E0275"/>
    <w:rsid w:val="005023BD"/>
    <w:rsid w:val="00511324"/>
    <w:rsid w:val="005131EE"/>
    <w:rsid w:val="005354D0"/>
    <w:rsid w:val="00535B28"/>
    <w:rsid w:val="00535C54"/>
    <w:rsid w:val="00542A11"/>
    <w:rsid w:val="00554773"/>
    <w:rsid w:val="00563047"/>
    <w:rsid w:val="00564715"/>
    <w:rsid w:val="005656FA"/>
    <w:rsid w:val="005657DF"/>
    <w:rsid w:val="00597EF2"/>
    <w:rsid w:val="005A21CF"/>
    <w:rsid w:val="005A76C0"/>
    <w:rsid w:val="005C3AFD"/>
    <w:rsid w:val="005C4437"/>
    <w:rsid w:val="005C533E"/>
    <w:rsid w:val="005D4350"/>
    <w:rsid w:val="00603DA1"/>
    <w:rsid w:val="00617FDB"/>
    <w:rsid w:val="006210FD"/>
    <w:rsid w:val="00633A6A"/>
    <w:rsid w:val="006479F9"/>
    <w:rsid w:val="00652625"/>
    <w:rsid w:val="00656A25"/>
    <w:rsid w:val="0066617A"/>
    <w:rsid w:val="00667B5A"/>
    <w:rsid w:val="00670095"/>
    <w:rsid w:val="00673046"/>
    <w:rsid w:val="00697C90"/>
    <w:rsid w:val="006D7FD9"/>
    <w:rsid w:val="006F56B8"/>
    <w:rsid w:val="007109A8"/>
    <w:rsid w:val="00722731"/>
    <w:rsid w:val="00746BA8"/>
    <w:rsid w:val="0075542A"/>
    <w:rsid w:val="007655CE"/>
    <w:rsid w:val="00783292"/>
    <w:rsid w:val="0079776D"/>
    <w:rsid w:val="007A6D88"/>
    <w:rsid w:val="007B3E5D"/>
    <w:rsid w:val="007B7A01"/>
    <w:rsid w:val="007D09D7"/>
    <w:rsid w:val="008210F7"/>
    <w:rsid w:val="00835896"/>
    <w:rsid w:val="00837E90"/>
    <w:rsid w:val="00896C4C"/>
    <w:rsid w:val="008C47A4"/>
    <w:rsid w:val="008D0F1C"/>
    <w:rsid w:val="008D1C16"/>
    <w:rsid w:val="008D3500"/>
    <w:rsid w:val="008E1833"/>
    <w:rsid w:val="009125BC"/>
    <w:rsid w:val="0094662E"/>
    <w:rsid w:val="009600B9"/>
    <w:rsid w:val="009803C4"/>
    <w:rsid w:val="00981CA7"/>
    <w:rsid w:val="00983978"/>
    <w:rsid w:val="009B15F0"/>
    <w:rsid w:val="009E3344"/>
    <w:rsid w:val="00A01709"/>
    <w:rsid w:val="00A06E18"/>
    <w:rsid w:val="00A1758A"/>
    <w:rsid w:val="00A247A4"/>
    <w:rsid w:val="00A3590A"/>
    <w:rsid w:val="00A5485F"/>
    <w:rsid w:val="00A945C0"/>
    <w:rsid w:val="00AA69EA"/>
    <w:rsid w:val="00AC25ED"/>
    <w:rsid w:val="00AC4BF5"/>
    <w:rsid w:val="00AD5FC5"/>
    <w:rsid w:val="00AE0312"/>
    <w:rsid w:val="00AE145F"/>
    <w:rsid w:val="00AE2270"/>
    <w:rsid w:val="00AE2B61"/>
    <w:rsid w:val="00B0165F"/>
    <w:rsid w:val="00B21BD1"/>
    <w:rsid w:val="00B33C23"/>
    <w:rsid w:val="00B37BCD"/>
    <w:rsid w:val="00B37DFD"/>
    <w:rsid w:val="00B53305"/>
    <w:rsid w:val="00B62104"/>
    <w:rsid w:val="00B65696"/>
    <w:rsid w:val="00B673FE"/>
    <w:rsid w:val="00B67735"/>
    <w:rsid w:val="00B73DE5"/>
    <w:rsid w:val="00BA2B98"/>
    <w:rsid w:val="00BA3BFB"/>
    <w:rsid w:val="00BC0592"/>
    <w:rsid w:val="00BF3052"/>
    <w:rsid w:val="00BF34CF"/>
    <w:rsid w:val="00BF7AF5"/>
    <w:rsid w:val="00C30790"/>
    <w:rsid w:val="00C31C24"/>
    <w:rsid w:val="00C54442"/>
    <w:rsid w:val="00C63953"/>
    <w:rsid w:val="00C63F8D"/>
    <w:rsid w:val="00C71FAF"/>
    <w:rsid w:val="00CB53DB"/>
    <w:rsid w:val="00CC0CAC"/>
    <w:rsid w:val="00CD21DF"/>
    <w:rsid w:val="00CD7CCD"/>
    <w:rsid w:val="00CE4019"/>
    <w:rsid w:val="00CE7577"/>
    <w:rsid w:val="00D00B3A"/>
    <w:rsid w:val="00D31523"/>
    <w:rsid w:val="00D34F03"/>
    <w:rsid w:val="00D464F1"/>
    <w:rsid w:val="00D50E6F"/>
    <w:rsid w:val="00D56078"/>
    <w:rsid w:val="00D66260"/>
    <w:rsid w:val="00D772AD"/>
    <w:rsid w:val="00D77917"/>
    <w:rsid w:val="00D83A13"/>
    <w:rsid w:val="00D851D0"/>
    <w:rsid w:val="00D93F84"/>
    <w:rsid w:val="00DF1AF3"/>
    <w:rsid w:val="00DF5386"/>
    <w:rsid w:val="00DF5B13"/>
    <w:rsid w:val="00E053B5"/>
    <w:rsid w:val="00E07529"/>
    <w:rsid w:val="00E1108F"/>
    <w:rsid w:val="00E15C4A"/>
    <w:rsid w:val="00E17BE7"/>
    <w:rsid w:val="00E820FD"/>
    <w:rsid w:val="00E871EB"/>
    <w:rsid w:val="00EA37A3"/>
    <w:rsid w:val="00ED4EA4"/>
    <w:rsid w:val="00F002AF"/>
    <w:rsid w:val="00F22485"/>
    <w:rsid w:val="00F367C4"/>
    <w:rsid w:val="00F71B0C"/>
    <w:rsid w:val="00F73190"/>
    <w:rsid w:val="00FA0357"/>
    <w:rsid w:val="00FA0548"/>
    <w:rsid w:val="00FC1292"/>
    <w:rsid w:val="00FC37B2"/>
    <w:rsid w:val="00FD3A4C"/>
    <w:rsid w:val="00FF3D58"/>
    <w:rsid w:val="00FF612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A3BA68B-3351-46A6-A8DA-DACE5EA9D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12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33A6A"/>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AE145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145F"/>
  </w:style>
  <w:style w:type="paragraph" w:styleId="Piedepgina">
    <w:name w:val="footer"/>
    <w:basedOn w:val="Normal"/>
    <w:link w:val="PiedepginaCar"/>
    <w:uiPriority w:val="99"/>
    <w:unhideWhenUsed/>
    <w:rsid w:val="00AE145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145F"/>
  </w:style>
  <w:style w:type="paragraph" w:styleId="Prrafodelista">
    <w:name w:val="List Paragraph"/>
    <w:basedOn w:val="Normal"/>
    <w:uiPriority w:val="34"/>
    <w:qFormat/>
    <w:rsid w:val="00AE145F"/>
    <w:pPr>
      <w:ind w:left="720"/>
      <w:contextualSpacing/>
    </w:pPr>
  </w:style>
  <w:style w:type="table" w:styleId="Tablaconcuadrcula">
    <w:name w:val="Table Grid"/>
    <w:basedOn w:val="Tablanormal"/>
    <w:uiPriority w:val="39"/>
    <w:rsid w:val="002C4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5607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560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801448">
      <w:bodyDiv w:val="1"/>
      <w:marLeft w:val="0"/>
      <w:marRight w:val="0"/>
      <w:marTop w:val="0"/>
      <w:marBottom w:val="0"/>
      <w:divBdr>
        <w:top w:val="none" w:sz="0" w:space="0" w:color="auto"/>
        <w:left w:val="none" w:sz="0" w:space="0" w:color="auto"/>
        <w:bottom w:val="none" w:sz="0" w:space="0" w:color="auto"/>
        <w:right w:val="none" w:sz="0" w:space="0" w:color="auto"/>
      </w:divBdr>
    </w:div>
    <w:div w:id="428815516">
      <w:bodyDiv w:val="1"/>
      <w:marLeft w:val="0"/>
      <w:marRight w:val="0"/>
      <w:marTop w:val="0"/>
      <w:marBottom w:val="0"/>
      <w:divBdr>
        <w:top w:val="none" w:sz="0" w:space="0" w:color="auto"/>
        <w:left w:val="none" w:sz="0" w:space="0" w:color="auto"/>
        <w:bottom w:val="none" w:sz="0" w:space="0" w:color="auto"/>
        <w:right w:val="none" w:sz="0" w:space="0" w:color="auto"/>
      </w:divBdr>
    </w:div>
    <w:div w:id="490485705">
      <w:bodyDiv w:val="1"/>
      <w:marLeft w:val="0"/>
      <w:marRight w:val="0"/>
      <w:marTop w:val="0"/>
      <w:marBottom w:val="0"/>
      <w:divBdr>
        <w:top w:val="none" w:sz="0" w:space="0" w:color="auto"/>
        <w:left w:val="none" w:sz="0" w:space="0" w:color="auto"/>
        <w:bottom w:val="none" w:sz="0" w:space="0" w:color="auto"/>
        <w:right w:val="none" w:sz="0" w:space="0" w:color="auto"/>
      </w:divBdr>
    </w:div>
    <w:div w:id="544292138">
      <w:bodyDiv w:val="1"/>
      <w:marLeft w:val="0"/>
      <w:marRight w:val="0"/>
      <w:marTop w:val="0"/>
      <w:marBottom w:val="0"/>
      <w:divBdr>
        <w:top w:val="none" w:sz="0" w:space="0" w:color="auto"/>
        <w:left w:val="none" w:sz="0" w:space="0" w:color="auto"/>
        <w:bottom w:val="none" w:sz="0" w:space="0" w:color="auto"/>
        <w:right w:val="none" w:sz="0" w:space="0" w:color="auto"/>
      </w:divBdr>
    </w:div>
    <w:div w:id="722945702">
      <w:bodyDiv w:val="1"/>
      <w:marLeft w:val="0"/>
      <w:marRight w:val="0"/>
      <w:marTop w:val="0"/>
      <w:marBottom w:val="0"/>
      <w:divBdr>
        <w:top w:val="none" w:sz="0" w:space="0" w:color="auto"/>
        <w:left w:val="none" w:sz="0" w:space="0" w:color="auto"/>
        <w:bottom w:val="none" w:sz="0" w:space="0" w:color="auto"/>
        <w:right w:val="none" w:sz="0" w:space="0" w:color="auto"/>
      </w:divBdr>
    </w:div>
    <w:div w:id="781732942">
      <w:bodyDiv w:val="1"/>
      <w:marLeft w:val="0"/>
      <w:marRight w:val="0"/>
      <w:marTop w:val="0"/>
      <w:marBottom w:val="0"/>
      <w:divBdr>
        <w:top w:val="none" w:sz="0" w:space="0" w:color="auto"/>
        <w:left w:val="none" w:sz="0" w:space="0" w:color="auto"/>
        <w:bottom w:val="none" w:sz="0" w:space="0" w:color="auto"/>
        <w:right w:val="none" w:sz="0" w:space="0" w:color="auto"/>
      </w:divBdr>
    </w:div>
    <w:div w:id="956105720">
      <w:bodyDiv w:val="1"/>
      <w:marLeft w:val="0"/>
      <w:marRight w:val="0"/>
      <w:marTop w:val="0"/>
      <w:marBottom w:val="0"/>
      <w:divBdr>
        <w:top w:val="none" w:sz="0" w:space="0" w:color="auto"/>
        <w:left w:val="none" w:sz="0" w:space="0" w:color="auto"/>
        <w:bottom w:val="none" w:sz="0" w:space="0" w:color="auto"/>
        <w:right w:val="none" w:sz="0" w:space="0" w:color="auto"/>
      </w:divBdr>
    </w:div>
    <w:div w:id="972448209">
      <w:bodyDiv w:val="1"/>
      <w:marLeft w:val="0"/>
      <w:marRight w:val="0"/>
      <w:marTop w:val="0"/>
      <w:marBottom w:val="0"/>
      <w:divBdr>
        <w:top w:val="none" w:sz="0" w:space="0" w:color="auto"/>
        <w:left w:val="none" w:sz="0" w:space="0" w:color="auto"/>
        <w:bottom w:val="none" w:sz="0" w:space="0" w:color="auto"/>
        <w:right w:val="none" w:sz="0" w:space="0" w:color="auto"/>
      </w:divBdr>
    </w:div>
    <w:div w:id="1106077780">
      <w:bodyDiv w:val="1"/>
      <w:marLeft w:val="0"/>
      <w:marRight w:val="0"/>
      <w:marTop w:val="0"/>
      <w:marBottom w:val="0"/>
      <w:divBdr>
        <w:top w:val="none" w:sz="0" w:space="0" w:color="auto"/>
        <w:left w:val="none" w:sz="0" w:space="0" w:color="auto"/>
        <w:bottom w:val="none" w:sz="0" w:space="0" w:color="auto"/>
        <w:right w:val="none" w:sz="0" w:space="0" w:color="auto"/>
      </w:divBdr>
    </w:div>
    <w:div w:id="1341085916">
      <w:bodyDiv w:val="1"/>
      <w:marLeft w:val="0"/>
      <w:marRight w:val="0"/>
      <w:marTop w:val="0"/>
      <w:marBottom w:val="0"/>
      <w:divBdr>
        <w:top w:val="none" w:sz="0" w:space="0" w:color="auto"/>
        <w:left w:val="none" w:sz="0" w:space="0" w:color="auto"/>
        <w:bottom w:val="none" w:sz="0" w:space="0" w:color="auto"/>
        <w:right w:val="none" w:sz="0" w:space="0" w:color="auto"/>
      </w:divBdr>
    </w:div>
    <w:div w:id="1545362061">
      <w:bodyDiv w:val="1"/>
      <w:marLeft w:val="0"/>
      <w:marRight w:val="0"/>
      <w:marTop w:val="0"/>
      <w:marBottom w:val="0"/>
      <w:divBdr>
        <w:top w:val="none" w:sz="0" w:space="0" w:color="auto"/>
        <w:left w:val="none" w:sz="0" w:space="0" w:color="auto"/>
        <w:bottom w:val="none" w:sz="0" w:space="0" w:color="auto"/>
        <w:right w:val="none" w:sz="0" w:space="0" w:color="auto"/>
      </w:divBdr>
    </w:div>
    <w:div w:id="1652562235">
      <w:bodyDiv w:val="1"/>
      <w:marLeft w:val="0"/>
      <w:marRight w:val="0"/>
      <w:marTop w:val="0"/>
      <w:marBottom w:val="0"/>
      <w:divBdr>
        <w:top w:val="none" w:sz="0" w:space="0" w:color="auto"/>
        <w:left w:val="none" w:sz="0" w:space="0" w:color="auto"/>
        <w:bottom w:val="none" w:sz="0" w:space="0" w:color="auto"/>
        <w:right w:val="none" w:sz="0" w:space="0" w:color="auto"/>
      </w:divBdr>
    </w:div>
    <w:div w:id="1913656497">
      <w:bodyDiv w:val="1"/>
      <w:marLeft w:val="0"/>
      <w:marRight w:val="0"/>
      <w:marTop w:val="0"/>
      <w:marBottom w:val="0"/>
      <w:divBdr>
        <w:top w:val="none" w:sz="0" w:space="0" w:color="auto"/>
        <w:left w:val="none" w:sz="0" w:space="0" w:color="auto"/>
        <w:bottom w:val="none" w:sz="0" w:space="0" w:color="auto"/>
        <w:right w:val="none" w:sz="0" w:space="0" w:color="auto"/>
      </w:divBdr>
    </w:div>
    <w:div w:id="2064139066">
      <w:bodyDiv w:val="1"/>
      <w:marLeft w:val="0"/>
      <w:marRight w:val="0"/>
      <w:marTop w:val="0"/>
      <w:marBottom w:val="0"/>
      <w:divBdr>
        <w:top w:val="none" w:sz="0" w:space="0" w:color="auto"/>
        <w:left w:val="none" w:sz="0" w:space="0" w:color="auto"/>
        <w:bottom w:val="none" w:sz="0" w:space="0" w:color="auto"/>
        <w:right w:val="none" w:sz="0" w:space="0" w:color="auto"/>
      </w:divBdr>
    </w:div>
    <w:div w:id="2087720559">
      <w:bodyDiv w:val="1"/>
      <w:marLeft w:val="0"/>
      <w:marRight w:val="0"/>
      <w:marTop w:val="0"/>
      <w:marBottom w:val="0"/>
      <w:divBdr>
        <w:top w:val="none" w:sz="0" w:space="0" w:color="auto"/>
        <w:left w:val="none" w:sz="0" w:space="0" w:color="auto"/>
        <w:bottom w:val="none" w:sz="0" w:space="0" w:color="auto"/>
        <w:right w:val="none" w:sz="0" w:space="0" w:color="auto"/>
      </w:divBdr>
    </w:div>
    <w:div w:id="2105759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chart" Target="charts/chart9.xm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3.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4.png"/><Relationship Id="rId28"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image" Target="media/image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file:///D:\Escritorio\Copia%20de%20TRIMESTRE%204%202017%20REA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Hoja_de_c_lculo_de_Microsoft_Excel3.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Hoja_de_c_lculo_de_Microsoft_Excel4.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1023897896\Desktop\INFORMES%20DE%20GESTION%20PQR%20Y%20BUZONES\Copia%20de%20Copia%20de%20TRIMESTRE%204%202017_%20Oct_Nov_Dic.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1023897896\Desktop\INFORMES%20DE%20GESTION%20PQR%20Y%20BUZONES\Copia%20de%20Copia%20de%20TRIMESTRE%204%202017_%20Oct_Nov_Dic.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Escritorio\Copia%20de%20TRIMESTRE%204%202017%20REA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Escritorio\Copia%20de%20TRIMESTRE%204%202017%20REA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Escritorio\Copia%20de%20TRIMESTRE%204%202017%20REA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Escritorio\Copia%20de%20TRIMESTRE%204%202017%20REAL.......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Escritorio\Copia%20de%20TRIMESTRE%204%202017%20REAL.......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Escritorio\Copia%20de%20TRIMESTRE%204%202017%20REAL.......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200" b="1" i="0" baseline="0">
                <a:effectLst>
                  <a:outerShdw blurRad="50800" dist="38100" dir="5400000" algn="t" rotWithShape="0">
                    <a:srgbClr val="000000">
                      <a:alpha val="40000"/>
                    </a:srgbClr>
                  </a:outerShdw>
                </a:effectLst>
              </a:rPr>
              <a:t>CAUSAS DE LAS PETICIONES IV TRIM 2017</a:t>
            </a:r>
            <a:endParaRPr lang="es-CO" sz="1200" baseline="0">
              <a:effectLst/>
            </a:endParaRPr>
          </a:p>
        </c:rich>
      </c:tx>
      <c:overlay val="0"/>
      <c:spPr>
        <a:noFill/>
        <a:ln>
          <a:noFill/>
        </a:ln>
        <a:effectLst/>
      </c:spPr>
      <c:txPr>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manualLayout>
          <c:layoutTarget val="inner"/>
          <c:xMode val="edge"/>
          <c:yMode val="edge"/>
          <c:x val="2.2086375303319895E-2"/>
          <c:y val="1.0860917047225643E-2"/>
          <c:w val="0.96533288772429016"/>
          <c:h val="0.78244923761048923"/>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'PET. X CAUSAS'!$A$10:$A$24</c:f>
              <c:strCache>
                <c:ptCount val="15"/>
                <c:pt idx="0">
                  <c:v> SOLICITUD DE INFORMACIÓN PARTICULAR</c:v>
                </c:pt>
                <c:pt idx="1">
                  <c:v> PETICIONES ENTRE AUTORIDADES</c:v>
                </c:pt>
                <c:pt idx="2">
                  <c:v> OTRAS</c:v>
                </c:pt>
                <c:pt idx="3">
                  <c:v> SOLICITUD DE INFORMACIÓN GENERAL</c:v>
                </c:pt>
                <c:pt idx="4">
                  <c:v> SOLICITUD DE CERTIFICACIÓN</c:v>
                </c:pt>
                <c:pt idx="5">
                  <c:v> COPIA DE DOCUMENTOS </c:v>
                </c:pt>
                <c:pt idx="6">
                  <c:v> RECONOCIMIENTO DE UN DERECHO </c:v>
                </c:pt>
                <c:pt idx="7">
                  <c:v> PRESTACIÓN DE UN SERVICIO </c:v>
                </c:pt>
                <c:pt idx="8">
                  <c:v> INTERVENCIÓN DE UNA ENTIDAD O FUNCIONARIO</c:v>
                </c:pt>
                <c:pt idx="9">
                  <c:v> RESOLUCIÓN SITUACIÓN JURÍDICA </c:v>
                </c:pt>
                <c:pt idx="10">
                  <c:v> FORMULAR CONSULTA </c:v>
                </c:pt>
                <c:pt idx="11">
                  <c:v> DENUNCIA </c:v>
                </c:pt>
                <c:pt idx="12">
                  <c:v> INTERPONER RECURSOS </c:v>
                </c:pt>
                <c:pt idx="13">
                  <c:v> INFORMES A CONGRESISTAS</c:v>
                </c:pt>
                <c:pt idx="14">
                  <c:v> SOLICITUD SUSPENSIÓN DE INVESTIGACIÓN</c:v>
                </c:pt>
              </c:strCache>
            </c:strRef>
          </c:cat>
          <c:val>
            <c:numRef>
              <c:f>'PET. X CAUSAS'!$B$10:$B$24</c:f>
              <c:numCache>
                <c:formatCode>General</c:formatCode>
                <c:ptCount val="15"/>
                <c:pt idx="0">
                  <c:v>7188</c:v>
                </c:pt>
                <c:pt idx="1">
                  <c:v>1810</c:v>
                </c:pt>
                <c:pt idx="2">
                  <c:v>1805</c:v>
                </c:pt>
                <c:pt idx="3">
                  <c:v>1437</c:v>
                </c:pt>
                <c:pt idx="4">
                  <c:v>1332</c:v>
                </c:pt>
                <c:pt idx="5">
                  <c:v>806</c:v>
                </c:pt>
                <c:pt idx="6">
                  <c:v>788</c:v>
                </c:pt>
                <c:pt idx="7">
                  <c:v>550</c:v>
                </c:pt>
                <c:pt idx="8">
                  <c:v>538</c:v>
                </c:pt>
                <c:pt idx="9">
                  <c:v>155</c:v>
                </c:pt>
                <c:pt idx="10">
                  <c:v>103</c:v>
                </c:pt>
                <c:pt idx="11">
                  <c:v>101</c:v>
                </c:pt>
                <c:pt idx="12">
                  <c:v>66</c:v>
                </c:pt>
                <c:pt idx="13">
                  <c:v>55</c:v>
                </c:pt>
                <c:pt idx="14">
                  <c:v>23</c:v>
                </c:pt>
              </c:numCache>
            </c:numRef>
          </c:val>
        </c:ser>
        <c:dLbls>
          <c:showLegendKey val="0"/>
          <c:showVal val="0"/>
          <c:showCatName val="0"/>
          <c:showSerName val="0"/>
          <c:showPercent val="0"/>
          <c:showBubbleSize val="0"/>
        </c:dLbls>
        <c:gapWidth val="100"/>
        <c:overlap val="-24"/>
        <c:axId val="-1633144128"/>
        <c:axId val="-1633150112"/>
        <c:extLst>
          <c:ext xmlns:c15="http://schemas.microsoft.com/office/drawing/2012/chart" uri="{02D57815-91ED-43cb-92C2-25804820EDAC}">
            <c15:filteredBarSeries>
              <c15: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extLst>
                      <c:ext uri="{02D57815-91ED-43cb-92C2-25804820EDAC}">
                        <c15:formulaRef>
                          <c15:sqref>'PET. X CAUSAS'!$A$10:$A$24</c15:sqref>
                        </c15:formulaRef>
                      </c:ext>
                    </c:extLst>
                    <c:strCache>
                      <c:ptCount val="15"/>
                      <c:pt idx="0">
                        <c:v> SOLICITUD DE INFORMACIÓN PARTICULAR</c:v>
                      </c:pt>
                      <c:pt idx="1">
                        <c:v> PETICIONES ENTRE AUTORIDADES</c:v>
                      </c:pt>
                      <c:pt idx="2">
                        <c:v> OTRAS</c:v>
                      </c:pt>
                      <c:pt idx="3">
                        <c:v> SOLICITUD DE INFORMACIÓN GENERAL</c:v>
                      </c:pt>
                      <c:pt idx="4">
                        <c:v> SOLICITUD DE CERTIFICACIÓN</c:v>
                      </c:pt>
                      <c:pt idx="5">
                        <c:v> COPIA DE DOCUMENTOS </c:v>
                      </c:pt>
                      <c:pt idx="6">
                        <c:v> RECONOCIMIENTO DE UN DERECHO </c:v>
                      </c:pt>
                      <c:pt idx="7">
                        <c:v> PRESTACIÓN DE UN SERVICIO </c:v>
                      </c:pt>
                      <c:pt idx="8">
                        <c:v> INTERVENCIÓN DE UNA ENTIDAD O FUNCIONARIO</c:v>
                      </c:pt>
                      <c:pt idx="9">
                        <c:v> RESOLUCIÓN SITUACIÓN JURÍDICA </c:v>
                      </c:pt>
                      <c:pt idx="10">
                        <c:v> FORMULAR CONSULTA </c:v>
                      </c:pt>
                      <c:pt idx="11">
                        <c:v> DENUNCIA </c:v>
                      </c:pt>
                      <c:pt idx="12">
                        <c:v> INTERPONER RECURSOS </c:v>
                      </c:pt>
                      <c:pt idx="13">
                        <c:v> INFORMES A CONGRESISTAS</c:v>
                      </c:pt>
                      <c:pt idx="14">
                        <c:v> SOLICITUD SUSPENSIÓN DE INVESTIGACIÓN</c:v>
                      </c:pt>
                    </c:strCache>
                  </c:strRef>
                </c:cat>
                <c:val>
                  <c:numRef>
                    <c:extLst>
                      <c:ext uri="{02D57815-91ED-43cb-92C2-25804820EDAC}">
                        <c15:formulaRef>
                          <c15:sqref>'PET. X CAUSAS'!$C$10:$C$24</c15:sqref>
                        </c15:formulaRef>
                      </c:ext>
                    </c:extLst>
                    <c:numCache>
                      <c:formatCode>0.00%</c:formatCode>
                      <c:ptCount val="15"/>
                      <c:pt idx="0">
                        <c:v>0.42895506355552904</c:v>
                      </c:pt>
                      <c:pt idx="1">
                        <c:v>0.10801456107895208</c:v>
                      </c:pt>
                      <c:pt idx="2">
                        <c:v>0.10771617831354061</c:v>
                      </c:pt>
                      <c:pt idx="3">
                        <c:v>8.5755206779256424E-2</c:v>
                      </c:pt>
                      <c:pt idx="4">
                        <c:v>7.9489168705615565E-2</c:v>
                      </c:pt>
                      <c:pt idx="5">
                        <c:v>4.8099301784328939E-2</c:v>
                      </c:pt>
                      <c:pt idx="6">
                        <c:v>4.7025123828847645E-2</c:v>
                      </c:pt>
                      <c:pt idx="7">
                        <c:v>3.282210419526168E-2</c:v>
                      </c:pt>
                      <c:pt idx="8">
                        <c:v>3.2105985558274153E-2</c:v>
                      </c:pt>
                      <c:pt idx="9">
                        <c:v>9.2498657277555654E-3</c:v>
                      </c:pt>
                      <c:pt idx="10">
                        <c:v>6.1466849674762783E-3</c:v>
                      </c:pt>
                      <c:pt idx="11">
                        <c:v>6.0273318613116907E-3</c:v>
                      </c:pt>
                      <c:pt idx="12">
                        <c:v>3.9386525034314016E-3</c:v>
                      </c:pt>
                      <c:pt idx="13">
                        <c:v>3.282210419526168E-3</c:v>
                      </c:pt>
                      <c:pt idx="14">
                        <c:v>1.3725607208927612E-3</c:v>
                      </c:pt>
                    </c:numCache>
                  </c:numRef>
                </c:val>
              </c15:ser>
            </c15:filteredBarSeries>
          </c:ext>
        </c:extLst>
      </c:barChart>
      <c:catAx>
        <c:axId val="-163314412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500" b="0" i="0" u="none" strike="noStrike" kern="1200" baseline="0">
                <a:solidFill>
                  <a:schemeClr val="lt1">
                    <a:lumMod val="85000"/>
                  </a:schemeClr>
                </a:solidFill>
                <a:latin typeface="+mn-lt"/>
                <a:ea typeface="+mn-ea"/>
                <a:cs typeface="+mn-cs"/>
              </a:defRPr>
            </a:pPr>
            <a:endParaRPr lang="es-CO"/>
          </a:p>
        </c:txPr>
        <c:crossAx val="-1633150112"/>
        <c:crosses val="autoZero"/>
        <c:auto val="1"/>
        <c:lblAlgn val="ctr"/>
        <c:lblOffset val="100"/>
        <c:noMultiLvlLbl val="0"/>
      </c:catAx>
      <c:valAx>
        <c:axId val="-163315011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163314412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s-CO"/>
              <a:t>PQR RECIBIDAS EN LA FGN - III vs IV TRIMESTRE 2017</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GRAFICAS!$C$212:$C$213</c:f>
              <c:numCache>
                <c:formatCode>#,##0</c:formatCode>
                <c:ptCount val="2"/>
                <c:pt idx="0">
                  <c:v>19653</c:v>
                </c:pt>
                <c:pt idx="1">
                  <c:v>15520</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SOLICITUD DE INFORMACIÓN</a:t>
            </a:r>
            <a:r>
              <a:rPr lang="en-US" baseline="0"/>
              <a:t> PARTICULAR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tx>
            <c:strRef>
              <c:f>Causas_Peticiones_grafica!$A$28</c:f>
              <c:strCache>
                <c:ptCount val="1"/>
                <c:pt idx="0">
                  <c:v>Solicitud de Información Particular </c:v>
                </c:pt>
              </c:strCache>
            </c:strRef>
          </c:tx>
          <c:spPr>
            <a:solidFill>
              <a:schemeClr val="accent2">
                <a:lumMod val="60000"/>
                <a:lumOff val="40000"/>
              </a:schemeClr>
            </a:solidFill>
          </c:spPr>
          <c:dPt>
            <c:idx val="0"/>
            <c:bubble3D val="0"/>
            <c:spPr>
              <a:solidFill>
                <a:schemeClr val="accent2">
                  <a:lumMod val="60000"/>
                  <a:lumOff val="40000"/>
                </a:schemeClr>
              </a:solidFill>
              <a:ln w="19050">
                <a:solidFill>
                  <a:schemeClr val="lt1"/>
                </a:solidFill>
              </a:ln>
              <a:effectLst/>
            </c:spPr>
          </c:dPt>
          <c:dLbls>
            <c:dLbl>
              <c:idx val="0"/>
              <c:showLegendKey val="0"/>
              <c:showVal val="1"/>
              <c:showCatName val="0"/>
              <c:showSerName val="1"/>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Causas_Peticiones_grafica!$A$29</c:f>
              <c:numCache>
                <c:formatCode>General</c:formatCode>
                <c:ptCount val="1"/>
                <c:pt idx="0">
                  <c:v>690</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QUEJAS</a:t>
            </a:r>
            <a:r>
              <a:rPr lang="es-CO" baseline="0"/>
              <a:t> NOVIEMBRE - FORMULARIO VIRTUAL </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GRAFICAS!$B$233</c:f>
              <c:strCache>
                <c:ptCount val="1"/>
                <c:pt idx="0">
                  <c:v>NOVIEMBRE </c:v>
                </c:pt>
              </c:strCache>
            </c:strRef>
          </c:tx>
          <c:spPr>
            <a:solidFill>
              <a:schemeClr val="accent1"/>
            </a:solidFill>
            <a:ln>
              <a:noFill/>
            </a:ln>
            <a:effectLst/>
            <a:sp3d/>
          </c:spPr>
          <c:invertIfNegative val="0"/>
          <c:cat>
            <c:strRef>
              <c:f>GRAFICAS!$A$234:$A$236</c:f>
              <c:strCache>
                <c:ptCount val="3"/>
                <c:pt idx="0">
                  <c:v>Trato Irrespetuoso o descortes </c:v>
                </c:pt>
                <c:pt idx="1">
                  <c:v>Negativa a recibir denuncia </c:v>
                </c:pt>
                <c:pt idx="2">
                  <c:v>Otras </c:v>
                </c:pt>
              </c:strCache>
            </c:strRef>
          </c:cat>
          <c:val>
            <c:numRef>
              <c:f>GRAFICAS!$B$234:$B$236</c:f>
              <c:numCache>
                <c:formatCode>General</c:formatCode>
                <c:ptCount val="3"/>
              </c:numCache>
            </c:numRef>
          </c:val>
        </c:ser>
        <c:ser>
          <c:idx val="1"/>
          <c:order val="1"/>
          <c:tx>
            <c:strRef>
              <c:f>GRAFICAS!$C$233</c:f>
              <c:strCache>
                <c:ptCount val="1"/>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GRAFICAS!$A$234:$A$236</c:f>
              <c:strCache>
                <c:ptCount val="3"/>
                <c:pt idx="0">
                  <c:v>Trato Irrespetuoso o descortes </c:v>
                </c:pt>
                <c:pt idx="1">
                  <c:v>Negativa a recibir denuncia </c:v>
                </c:pt>
                <c:pt idx="2">
                  <c:v>Otras </c:v>
                </c:pt>
              </c:strCache>
            </c:strRef>
          </c:cat>
          <c:val>
            <c:numRef>
              <c:f>GRAFICAS!$C$234:$C$236</c:f>
              <c:numCache>
                <c:formatCode>General</c:formatCode>
                <c:ptCount val="3"/>
                <c:pt idx="0">
                  <c:v>2</c:v>
                </c:pt>
                <c:pt idx="1">
                  <c:v>2</c:v>
                </c:pt>
                <c:pt idx="2">
                  <c:v>17</c:v>
                </c:pt>
              </c:numCache>
            </c:numRef>
          </c:val>
        </c:ser>
        <c:dLbls>
          <c:showLegendKey val="0"/>
          <c:showVal val="0"/>
          <c:showCatName val="0"/>
          <c:showSerName val="0"/>
          <c:showPercent val="0"/>
          <c:showBubbleSize val="0"/>
        </c:dLbls>
        <c:gapWidth val="150"/>
        <c:shape val="box"/>
        <c:axId val="-1571749232"/>
        <c:axId val="-1588213712"/>
        <c:axId val="0"/>
      </c:bar3DChart>
      <c:catAx>
        <c:axId val="-15717492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88213712"/>
        <c:crosses val="autoZero"/>
        <c:auto val="1"/>
        <c:lblAlgn val="ctr"/>
        <c:lblOffset val="100"/>
        <c:noMultiLvlLbl val="0"/>
      </c:catAx>
      <c:valAx>
        <c:axId val="-158821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71749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QUEJAS DICIEMBRE- FORMULARIO VIRTUAL</a:t>
            </a:r>
            <a:r>
              <a:rPr lang="es-CO" baseline="0"/>
              <a:t> </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GRAFICAS!$B$259</c:f>
              <c:strCache>
                <c:ptCount val="1"/>
                <c:pt idx="0">
                  <c:v>DICIEMBRE</c:v>
                </c:pt>
              </c:strCache>
            </c:strRef>
          </c:tx>
          <c:spPr>
            <a:solidFill>
              <a:schemeClr val="accent1"/>
            </a:solidFill>
            <a:ln>
              <a:noFill/>
            </a:ln>
            <a:effectLst/>
            <a:sp3d/>
          </c:spPr>
          <c:invertIfNegative val="0"/>
          <c:cat>
            <c:strRef>
              <c:f>GRAFICAS!$A$260:$A$268</c:f>
              <c:strCache>
                <c:ptCount val="9"/>
                <c:pt idx="0">
                  <c:v>Trato irresp</c:v>
                </c:pt>
                <c:pt idx="1">
                  <c:v>Indebido asesoramiento</c:v>
                </c:pt>
                <c:pt idx="2">
                  <c:v>Negativa a recibir denuncia </c:v>
                </c:pt>
                <c:pt idx="3">
                  <c:v>Suministro de información imprecisa, incompleta o erronea   </c:v>
                </c:pt>
                <c:pt idx="4">
                  <c:v>Incumplimiento de tareas</c:v>
                </c:pt>
                <c:pt idx="5">
                  <c:v>Negacion a suministrar información </c:v>
                </c:pt>
                <c:pt idx="6">
                  <c:v>Uso indebido de los bienes de la entidad</c:v>
                </c:pt>
                <c:pt idx="7">
                  <c:v>Extralimitación de funciones</c:v>
                </c:pt>
                <c:pt idx="8">
                  <c:v>Otras </c:v>
                </c:pt>
              </c:strCache>
            </c:strRef>
          </c:cat>
          <c:val>
            <c:numRef>
              <c:f>GRAFICAS!$B$260:$B$268</c:f>
              <c:numCache>
                <c:formatCode>General</c:formatCode>
                <c:ptCount val="9"/>
              </c:numCache>
            </c:numRef>
          </c:val>
        </c:ser>
        <c:ser>
          <c:idx val="1"/>
          <c:order val="1"/>
          <c:tx>
            <c:strRef>
              <c:f>GRAFICAS!$C$259</c:f>
              <c:strCache>
                <c:ptCount val="1"/>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GRAFICAS!$A$260:$A$268</c:f>
              <c:strCache>
                <c:ptCount val="9"/>
                <c:pt idx="0">
                  <c:v>Trato irresp</c:v>
                </c:pt>
                <c:pt idx="1">
                  <c:v>Indebido asesoramiento</c:v>
                </c:pt>
                <c:pt idx="2">
                  <c:v>Negativa a recibir denuncia </c:v>
                </c:pt>
                <c:pt idx="3">
                  <c:v>Suministro de información imprecisa, incompleta o erronea   </c:v>
                </c:pt>
                <c:pt idx="4">
                  <c:v>Incumplimiento de tareas</c:v>
                </c:pt>
                <c:pt idx="5">
                  <c:v>Negacion a suministrar información </c:v>
                </c:pt>
                <c:pt idx="6">
                  <c:v>Uso indebido de los bienes de la entidad</c:v>
                </c:pt>
                <c:pt idx="7">
                  <c:v>Extralimitación de funciones</c:v>
                </c:pt>
                <c:pt idx="8">
                  <c:v>Otras </c:v>
                </c:pt>
              </c:strCache>
            </c:strRef>
          </c:cat>
          <c:val>
            <c:numRef>
              <c:f>GRAFICAS!$C$260:$C$268</c:f>
              <c:numCache>
                <c:formatCode>General</c:formatCode>
                <c:ptCount val="9"/>
                <c:pt idx="0">
                  <c:v>9</c:v>
                </c:pt>
                <c:pt idx="1">
                  <c:v>2</c:v>
                </c:pt>
                <c:pt idx="2">
                  <c:v>8</c:v>
                </c:pt>
                <c:pt idx="3">
                  <c:v>4</c:v>
                </c:pt>
                <c:pt idx="4">
                  <c:v>10</c:v>
                </c:pt>
                <c:pt idx="5">
                  <c:v>1</c:v>
                </c:pt>
                <c:pt idx="6">
                  <c:v>1</c:v>
                </c:pt>
                <c:pt idx="7">
                  <c:v>18</c:v>
                </c:pt>
                <c:pt idx="8">
                  <c:v>17</c:v>
                </c:pt>
              </c:numCache>
            </c:numRef>
          </c:val>
        </c:ser>
        <c:dLbls>
          <c:showLegendKey val="0"/>
          <c:showVal val="0"/>
          <c:showCatName val="0"/>
          <c:showSerName val="0"/>
          <c:showPercent val="0"/>
          <c:showBubbleSize val="0"/>
        </c:dLbls>
        <c:gapWidth val="150"/>
        <c:shape val="box"/>
        <c:axId val="-1588217520"/>
        <c:axId val="-1588215888"/>
        <c:axId val="0"/>
      </c:bar3DChart>
      <c:catAx>
        <c:axId val="-15882175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88215888"/>
        <c:crosses val="autoZero"/>
        <c:auto val="1"/>
        <c:lblAlgn val="ctr"/>
        <c:lblOffset val="100"/>
        <c:noMultiLvlLbl val="0"/>
      </c:catAx>
      <c:valAx>
        <c:axId val="-1588215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588217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COMPARATIVO TERCER Y CUARTO TRIMESTRE  2017</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barChart>
        <c:barDir val="col"/>
        <c:grouping val="clustered"/>
        <c:varyColors val="0"/>
        <c:ser>
          <c:idx val="0"/>
          <c:order val="0"/>
          <c:tx>
            <c:strRef>
              <c:f>TER_CUAR_COMPARA_SECCIONAL!$F$1</c:f>
              <c:strCache>
                <c:ptCount val="1"/>
                <c:pt idx="0">
                  <c:v>TERCER TRIMESTRE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6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TER_CUAR_COMPARA_SECCIONAL!$E$2:$E$19</c:f>
              <c:strCache>
                <c:ptCount val="18"/>
                <c:pt idx="0">
                  <c:v>BOGOTA</c:v>
                </c:pt>
                <c:pt idx="1">
                  <c:v>TOLIMA</c:v>
                </c:pt>
                <c:pt idx="2">
                  <c:v>CHOCO</c:v>
                </c:pt>
                <c:pt idx="3">
                  <c:v>HUILA</c:v>
                </c:pt>
                <c:pt idx="4">
                  <c:v>ANTIOQUIA</c:v>
                </c:pt>
                <c:pt idx="5">
                  <c:v>RISARALDA</c:v>
                </c:pt>
                <c:pt idx="6">
                  <c:v>CALI</c:v>
                </c:pt>
                <c:pt idx="7">
                  <c:v>DIRECCION DE FISCALIA ESPECIALIZADAS CONTRA LAS VIOLACIONES A LOS DDHH</c:v>
                </c:pt>
                <c:pt idx="8">
                  <c:v>MEDELLIN</c:v>
                </c:pt>
                <c:pt idx="9">
                  <c:v>NORTE DE SANTANDER</c:v>
                </c:pt>
                <c:pt idx="10">
                  <c:v>QUINDIO</c:v>
                </c:pt>
                <c:pt idx="11">
                  <c:v>BOYACA</c:v>
                </c:pt>
                <c:pt idx="12">
                  <c:v>DIRECCION DE FISCALIA ESPECIALIZADA DE JUSTICIA TRANCISIONAL</c:v>
                </c:pt>
                <c:pt idx="13">
                  <c:v>ATLANTICO</c:v>
                </c:pt>
                <c:pt idx="14">
                  <c:v>CALDAS</c:v>
                </c:pt>
                <c:pt idx="15">
                  <c:v>SANTANDER</c:v>
                </c:pt>
                <c:pt idx="16">
                  <c:v>SUCRE</c:v>
                </c:pt>
                <c:pt idx="17">
                  <c:v>FISCALIA DELEGADA ANTE LA CORTE</c:v>
                </c:pt>
              </c:strCache>
            </c:strRef>
          </c:cat>
          <c:val>
            <c:numRef>
              <c:f>TER_CUAR_COMPARA_SECCIONAL!$F$2:$F$19</c:f>
              <c:numCache>
                <c:formatCode>General</c:formatCode>
                <c:ptCount val="18"/>
                <c:pt idx="0">
                  <c:v>1997</c:v>
                </c:pt>
                <c:pt idx="1">
                  <c:v>1566</c:v>
                </c:pt>
                <c:pt idx="2">
                  <c:v>1897</c:v>
                </c:pt>
                <c:pt idx="3">
                  <c:v>1509</c:v>
                </c:pt>
                <c:pt idx="4">
                  <c:v>740</c:v>
                </c:pt>
                <c:pt idx="5">
                  <c:v>432</c:v>
                </c:pt>
                <c:pt idx="6">
                  <c:v>709</c:v>
                </c:pt>
                <c:pt idx="7">
                  <c:v>514</c:v>
                </c:pt>
                <c:pt idx="8">
                  <c:v>463</c:v>
                </c:pt>
                <c:pt idx="9">
                  <c:v>538</c:v>
                </c:pt>
                <c:pt idx="10">
                  <c:v>72</c:v>
                </c:pt>
                <c:pt idx="11">
                  <c:v>382</c:v>
                </c:pt>
                <c:pt idx="12">
                  <c:v>309</c:v>
                </c:pt>
                <c:pt idx="13">
                  <c:v>330</c:v>
                </c:pt>
                <c:pt idx="14">
                  <c:v>321</c:v>
                </c:pt>
                <c:pt idx="15">
                  <c:v>315</c:v>
                </c:pt>
                <c:pt idx="16">
                  <c:v>169</c:v>
                </c:pt>
                <c:pt idx="17">
                  <c:v>144</c:v>
                </c:pt>
              </c:numCache>
            </c:numRef>
          </c:val>
        </c:ser>
        <c:ser>
          <c:idx val="1"/>
          <c:order val="1"/>
          <c:tx>
            <c:strRef>
              <c:f>TER_CUAR_COMPARA_SECCIONAL!$G$1</c:f>
              <c:strCache>
                <c:ptCount val="1"/>
                <c:pt idx="0">
                  <c:v>CUARTO TRIMESTRE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6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TER_CUAR_COMPARA_SECCIONAL!$E$2:$E$19</c:f>
              <c:strCache>
                <c:ptCount val="18"/>
                <c:pt idx="0">
                  <c:v>BOGOTA</c:v>
                </c:pt>
                <c:pt idx="1">
                  <c:v>TOLIMA</c:v>
                </c:pt>
                <c:pt idx="2">
                  <c:v>CHOCO</c:v>
                </c:pt>
                <c:pt idx="3">
                  <c:v>HUILA</c:v>
                </c:pt>
                <c:pt idx="4">
                  <c:v>ANTIOQUIA</c:v>
                </c:pt>
                <c:pt idx="5">
                  <c:v>RISARALDA</c:v>
                </c:pt>
                <c:pt idx="6">
                  <c:v>CALI</c:v>
                </c:pt>
                <c:pt idx="7">
                  <c:v>DIRECCION DE FISCALIA ESPECIALIZADAS CONTRA LAS VIOLACIONES A LOS DDHH</c:v>
                </c:pt>
                <c:pt idx="8">
                  <c:v>MEDELLIN</c:v>
                </c:pt>
                <c:pt idx="9">
                  <c:v>NORTE DE SANTANDER</c:v>
                </c:pt>
                <c:pt idx="10">
                  <c:v>QUINDIO</c:v>
                </c:pt>
                <c:pt idx="11">
                  <c:v>BOYACA</c:v>
                </c:pt>
                <c:pt idx="12">
                  <c:v>DIRECCION DE FISCALIA ESPECIALIZADA DE JUSTICIA TRANCISIONAL</c:v>
                </c:pt>
                <c:pt idx="13">
                  <c:v>ATLANTICO</c:v>
                </c:pt>
                <c:pt idx="14">
                  <c:v>CALDAS</c:v>
                </c:pt>
                <c:pt idx="15">
                  <c:v>SANTANDER</c:v>
                </c:pt>
                <c:pt idx="16">
                  <c:v>SUCRE</c:v>
                </c:pt>
                <c:pt idx="17">
                  <c:v>FISCALIA DELEGADA ANTE LA CORTE</c:v>
                </c:pt>
              </c:strCache>
            </c:strRef>
          </c:cat>
          <c:val>
            <c:numRef>
              <c:f>TER_CUAR_COMPARA_SECCIONAL!$G$2:$G$19</c:f>
              <c:numCache>
                <c:formatCode>General</c:formatCode>
                <c:ptCount val="18"/>
                <c:pt idx="0">
                  <c:v>2306</c:v>
                </c:pt>
                <c:pt idx="1">
                  <c:v>1492</c:v>
                </c:pt>
                <c:pt idx="2">
                  <c:v>1078</c:v>
                </c:pt>
                <c:pt idx="3">
                  <c:v>1195</c:v>
                </c:pt>
                <c:pt idx="4">
                  <c:v>675</c:v>
                </c:pt>
                <c:pt idx="5">
                  <c:v>1072</c:v>
                </c:pt>
                <c:pt idx="6">
                  <c:v>613</c:v>
                </c:pt>
                <c:pt idx="7">
                  <c:v>496</c:v>
                </c:pt>
                <c:pt idx="8">
                  <c:v>480</c:v>
                </c:pt>
                <c:pt idx="9">
                  <c:v>370</c:v>
                </c:pt>
                <c:pt idx="10">
                  <c:v>646</c:v>
                </c:pt>
                <c:pt idx="11">
                  <c:v>277</c:v>
                </c:pt>
                <c:pt idx="12">
                  <c:v>349</c:v>
                </c:pt>
                <c:pt idx="13">
                  <c:v>299</c:v>
                </c:pt>
                <c:pt idx="14">
                  <c:v>270</c:v>
                </c:pt>
                <c:pt idx="15">
                  <c:v>220</c:v>
                </c:pt>
                <c:pt idx="16">
                  <c:v>331</c:v>
                </c:pt>
                <c:pt idx="17">
                  <c:v>296</c:v>
                </c:pt>
              </c:numCache>
            </c:numRef>
          </c:val>
        </c:ser>
        <c:dLbls>
          <c:showLegendKey val="0"/>
          <c:showVal val="0"/>
          <c:showCatName val="0"/>
          <c:showSerName val="0"/>
          <c:showPercent val="0"/>
          <c:showBubbleSize val="0"/>
        </c:dLbls>
        <c:gapWidth val="100"/>
        <c:overlap val="-24"/>
        <c:axId val="-1633148480"/>
        <c:axId val="-1633140864"/>
      </c:barChart>
      <c:catAx>
        <c:axId val="-163314848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700" b="0" i="0" u="none" strike="noStrike" kern="1200" baseline="0">
                <a:solidFill>
                  <a:schemeClr val="lt1">
                    <a:lumMod val="85000"/>
                  </a:schemeClr>
                </a:solidFill>
                <a:latin typeface="+mn-lt"/>
                <a:ea typeface="+mn-ea"/>
                <a:cs typeface="+mn-cs"/>
              </a:defRPr>
            </a:pPr>
            <a:endParaRPr lang="es-CO"/>
          </a:p>
        </c:txPr>
        <c:crossAx val="-1633140864"/>
        <c:crosses val="autoZero"/>
        <c:auto val="1"/>
        <c:lblAlgn val="ctr"/>
        <c:lblOffset val="100"/>
        <c:noMultiLvlLbl val="0"/>
      </c:catAx>
      <c:valAx>
        <c:axId val="-163314086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1633148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rot="-5400000" vert="horz"/>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[Copia de TRIMESTRE 4 2017 REAL.......xlsx]QU. X CAUSAS!Tabla dinámica6</c:name>
    <c:fmtId val="-1"/>
  </c:pivotSource>
  <c:chart>
    <c:title>
      <c:tx>
        <c:rich>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200" b="1" i="0" baseline="0">
                <a:effectLst>
                  <a:outerShdw blurRad="50800" dist="38100" dir="5400000" algn="t" rotWithShape="0">
                    <a:srgbClr val="000000">
                      <a:alpha val="40000"/>
                    </a:srgbClr>
                  </a:outerShdw>
                </a:effectLst>
              </a:rPr>
              <a:t>CAUSAS QUEJAS VI TRIMESTRE</a:t>
            </a:r>
            <a:endParaRPr lang="es-CO" sz="1200">
              <a:effectLst/>
            </a:endParaRPr>
          </a:p>
        </c:rich>
      </c:tx>
      <c:overlay val="0"/>
      <c:spPr>
        <a:noFill/>
        <a:ln>
          <a:noFill/>
        </a:ln>
        <a:effectLst/>
      </c:spPr>
      <c:txPr>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circle"/>
          <c:size val="6"/>
        </c:marker>
        <c:dLbl>
          <c:idx val="0"/>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1"/>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4.7904191616766484E-2"/>
              <c:y val="-3.1953514840886592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2"/>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10133333333333333"/>
              <c:y val="-0.25073740488760254"/>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3"/>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9.7333333333333327E-2"/>
              <c:y val="-0.18289081297683948"/>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4"/>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12666666666666668"/>
              <c:y val="-0.10324481377724809"/>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5"/>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15866666666666668"/>
              <c:y val="-3.2448370044278078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6"/>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20666666666666667"/>
              <c:y val="8.5545702844005561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7"/>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2.6666666666666717E-2"/>
              <c:y val="0.10619466559945508"/>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8"/>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25599999999999989"/>
              <c:y val="-2.6548666399863689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9"/>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7.2000000000000092E-2"/>
              <c:y val="6.489674008855606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1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9.1999999999999901E-2"/>
              <c:y val="9.1445406488419742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11"/>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14399999999999991"/>
              <c:y val="-5.0147480977520503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1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11600000000000001"/>
              <c:y val="-8.2595851021798533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13"/>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10533333333333333"/>
              <c:y val="-0.1238937765326977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1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9.1999999999999901E-2"/>
              <c:y val="-5.8997036444141795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1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1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9.1999999999999901E-2"/>
              <c:y val="-5.8997036444141795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1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10533333333333333"/>
              <c:y val="-0.1238937765326977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1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11600000000000001"/>
              <c:y val="-8.2595851021798533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1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14399999999999991"/>
              <c:y val="-5.0147480977520503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2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9.1999999999999901E-2"/>
              <c:y val="9.1445406488419742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2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7.2000000000000092E-2"/>
              <c:y val="6.489674008855606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2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25599999999999989"/>
              <c:y val="-2.6548666399863689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2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2.6666666666666717E-2"/>
              <c:y val="0.10619466559945508"/>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2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20666666666666667"/>
              <c:y val="8.5545702844005561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2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15866666666666668"/>
              <c:y val="-3.2448370044278078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2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12666666666666668"/>
              <c:y val="-0.10324481377724809"/>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2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9.7333333333333327E-2"/>
              <c:y val="-0.18289081297683948"/>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2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10133333333333333"/>
              <c:y val="-0.25073740488760254"/>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2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4.7904191616766484E-2"/>
              <c:y val="-3.1953514840886592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3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outEnd"/>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3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9.1999999999999901E-2"/>
              <c:y val="-5.8997036444141795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3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10533333333333333"/>
              <c:y val="-0.1238937765326977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3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11600000000000001"/>
              <c:y val="-8.2595851021798533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3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14399999999999991"/>
              <c:y val="-5.0147480977520503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3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9.1999999999999901E-2"/>
              <c:y val="9.1445406488419742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3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7.2000000000000092E-2"/>
              <c:y val="6.489674008855606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3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25599999999999989"/>
              <c:y val="-2.6548666399863689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3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2.6666666666666717E-2"/>
              <c:y val="0.10619466559945508"/>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3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20666666666666667"/>
              <c:y val="8.5545702844005561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4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15866666666666668"/>
              <c:y val="-3.2448370044278078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4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12666666666666668"/>
              <c:y val="-0.10324481377724809"/>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4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9.7333333333333327E-2"/>
              <c:y val="-0.18289081297683948"/>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4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0.10133333333333333"/>
              <c:y val="-0.25073740488760254"/>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
        <c:idx val="4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
          <c:idx val="0"/>
          <c:layout>
            <c:manualLayout>
              <c:x val="-4.7904191616766484E-2"/>
              <c:y val="-3.1953514840886592E-2"/>
            </c:manualLayout>
          </c:layout>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ln>
                    <a:solidFill>
                      <a:srgbClr val="5B9BD5"/>
                    </a:solidFill>
                  </a:ln>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noFill/>
                <a:ln>
                  <a:noFill/>
                </a:ln>
              </c15:spPr>
            </c:ext>
          </c:extLst>
        </c:dLbl>
      </c:pivotFmt>
    </c:pivotFmts>
    <c:plotArea>
      <c:layout/>
      <c:pieChart>
        <c:varyColors val="1"/>
        <c:ser>
          <c:idx val="0"/>
          <c:order val="0"/>
          <c:tx>
            <c:strRef>
              <c:f>'QU. X CAUSAS'!$B$3</c:f>
              <c:strCache>
                <c:ptCount val="1"/>
                <c:pt idx="0">
                  <c:v>Total</c:v>
                </c:pt>
              </c:strCache>
            </c:strRef>
          </c:tx>
          <c:spPr>
            <a:scene3d>
              <a:camera prst="orthographicFront"/>
              <a:lightRig rig="threePt" dir="t">
                <a:rot lat="0" lon="0" rev="0"/>
              </a:lightRig>
            </a:scene3d>
            <a:sp3d>
              <a:bevelT w="12700" h="107950"/>
              <a:bevelB w="25400" h="101600"/>
            </a:sp3d>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0"/>
                </a:lightRig>
              </a:scene3d>
              <a:sp3d>
                <a:bevelT w="12700" h="107950"/>
                <a:bevelB w="25400" h="101600"/>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0"/>
                </a:lightRig>
              </a:scene3d>
              <a:sp3d>
                <a:bevelT w="12700" h="107950"/>
                <a:bevelB w="25400" h="101600"/>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0"/>
                </a:lightRig>
              </a:scene3d>
              <a:sp3d>
                <a:bevelT w="12700" h="107950"/>
                <a:bevelB w="25400" h="101600"/>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0"/>
                </a:lightRig>
              </a:scene3d>
              <a:sp3d>
                <a:bevelT w="12700" h="107950"/>
                <a:bevelB w="25400" h="101600"/>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0"/>
                </a:lightRig>
              </a:scene3d>
              <a:sp3d>
                <a:bevelT w="12700" h="107950"/>
                <a:bevelB w="25400" h="101600"/>
              </a:sp3d>
            </c:spPr>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0"/>
                </a:lightRig>
              </a:scene3d>
              <a:sp3d>
                <a:bevelT w="12700" h="107950"/>
                <a:bevelB w="25400" h="101600"/>
              </a:sp3d>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0"/>
                </a:lightRig>
              </a:scene3d>
              <a:sp3d>
                <a:bevelT w="12700" h="107950"/>
                <a:bevelB w="25400" h="101600"/>
              </a:sp3d>
            </c:spPr>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0"/>
                </a:lightRig>
              </a:scene3d>
              <a:sp3d>
                <a:bevelT w="12700" h="107950"/>
                <a:bevelB w="25400" h="101600"/>
              </a:sp3d>
            </c:spPr>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0"/>
                </a:lightRig>
              </a:scene3d>
              <a:sp3d>
                <a:bevelT w="12700" h="107950"/>
                <a:bevelB w="25400" h="101600"/>
              </a:sp3d>
            </c:spPr>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0"/>
                </a:lightRig>
              </a:scene3d>
              <a:sp3d>
                <a:bevelT w="12700" h="107950"/>
                <a:bevelB w="25400" h="101600"/>
              </a:sp3d>
            </c:spPr>
          </c:dPt>
          <c:dPt>
            <c:idx val="10"/>
            <c:bubble3D val="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0"/>
                </a:lightRig>
              </a:scene3d>
              <a:sp3d>
                <a:bevelT w="12700" h="107950"/>
                <a:bevelB w="25400" h="101600"/>
              </a:sp3d>
            </c:spPr>
          </c:dPt>
          <c:dPt>
            <c:idx val="11"/>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0"/>
                </a:lightRig>
              </a:scene3d>
              <a:sp3d>
                <a:bevelT w="12700" h="107950"/>
                <a:bevelB w="25400" h="101600"/>
              </a:sp3d>
            </c:spPr>
          </c:dPt>
          <c:dPt>
            <c:idx val="12"/>
            <c:bubble3D val="0"/>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0"/>
                </a:lightRig>
              </a:scene3d>
              <a:sp3d>
                <a:bevelT w="12700" h="107950"/>
                <a:bevelB w="25400" h="101600"/>
              </a:sp3d>
            </c:spPr>
          </c:dPt>
          <c:dPt>
            <c:idx val="13"/>
            <c:bubble3D val="0"/>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rot lat="0" lon="0" rev="0"/>
                </a:lightRig>
              </a:scene3d>
              <a:sp3d>
                <a:bevelT w="12700" h="107950"/>
                <a:bevelB w="25400" h="101600"/>
              </a:sp3d>
            </c:spPr>
          </c:dPt>
          <c:dLbls>
            <c:dLbl>
              <c:idx val="0"/>
              <c:layout>
                <c:manualLayout>
                  <c:x val="2.1171705388678266E-2"/>
                  <c:y val="2.1104984145452161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6"/>
              <c:layout>
                <c:manualLayout>
                  <c:x val="0.14224768200271262"/>
                  <c:y val="-1.2231763173203765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3"/>
              <c:layout>
                <c:manualLayout>
                  <c:x val="-4.2942780300610571E-2"/>
                  <c:y val="7.2046424738010761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rot="0" spcFirstLastPara="1" vertOverflow="clip" horzOverflow="clip" vert="horz" wrap="square" lIns="36576" tIns="18288" rIns="36576" bIns="18288" anchor="ctr" anchorCtr="1">
                <a:spAutoFit/>
              </a:bodyPr>
              <a:lstStyle/>
              <a:p>
                <a:pPr>
                  <a:defRPr sz="600" b="0" i="0" u="none" strike="noStrike" kern="1200" cap="none" spc="0" baseline="0">
                    <a:ln w="0"/>
                    <a:solidFill>
                      <a:schemeClr val="bg1"/>
                    </a:solidFill>
                    <a:effectLst>
                      <a:outerShdw blurRad="38100" dist="19050" dir="2700000" algn="tl" rotWithShape="0">
                        <a:schemeClr val="dk1">
                          <a:alpha val="40000"/>
                        </a:schemeClr>
                      </a:outerShdw>
                    </a:effectLst>
                    <a:latin typeface="+mn-lt"/>
                    <a:ea typeface="+mn-ea"/>
                    <a:cs typeface="+mn-cs"/>
                  </a:defRPr>
                </a:pPr>
                <a:endParaRPr lang="es-CO"/>
              </a:p>
            </c:txPr>
            <c:dLblPos val="bestFit"/>
            <c:showLegendKey val="0"/>
            <c:showVal val="1"/>
            <c:showCatName val="1"/>
            <c:showSerName val="0"/>
            <c:showPercent val="0"/>
            <c:showBubbleSize val="0"/>
            <c:separator> </c:separator>
            <c:showLeaderLines val="1"/>
            <c:leaderLines>
              <c:spPr>
                <a:ln w="9525">
                  <a:solidFill>
                    <a:schemeClr val="lt1">
                      <a:lumMod val="95000"/>
                      <a:alpha val="54000"/>
                    </a:schemeClr>
                  </a:solidFill>
                </a:ln>
                <a:effectLst/>
              </c:spPr>
            </c:leaderLines>
            <c:extLst>
              <c:ext xmlns:c15="http://schemas.microsoft.com/office/drawing/2012/chart" uri="{CE6537A1-D6FC-4f65-9D91-7224C49458BB}">
                <c15:spPr xmlns:c15="http://schemas.microsoft.com/office/drawing/2012/chart">
                  <a:prstGeom prst="borderCallout1">
                    <a:avLst/>
                  </a:prstGeom>
                  <a:noFill/>
                  <a:ln>
                    <a:noFill/>
                  </a:ln>
                </c15:spPr>
              </c:ext>
            </c:extLst>
          </c:dLbls>
          <c:cat>
            <c:strRef>
              <c:f>'QU. X CAUSAS'!$A$4:$A$17</c:f>
              <c:strCache>
                <c:ptCount val="14"/>
                <c:pt idx="0">
                  <c:v> TRATO IRRESPETUOSO O DESCORTÉS</c:v>
                </c:pt>
                <c:pt idx="1">
                  <c:v> SUMINISTRO DE INFORMACIÓN IMPRECISA,INCOMPLETA O ERRÓNEA</c:v>
                </c:pt>
                <c:pt idx="2">
                  <c:v> INDEBIDO ASESORAMIENTO POR PARTE DEL SERVIDOR Y/O FUNCIONARIO</c:v>
                </c:pt>
                <c:pt idx="3">
                  <c:v> INASISTENCIA NO JUSTIFICADA A AUDIENCIA</c:v>
                </c:pt>
                <c:pt idx="4">
                  <c:v> SOLICITUD DE DÁDIVAS</c:v>
                </c:pt>
                <c:pt idx="5">
                  <c:v> NEGATIVA A RECIBIR DENUNCIA</c:v>
                </c:pt>
                <c:pt idx="6">
                  <c:v> INCUMPLIMIENTO DE TAREAS O FUNCIONES</c:v>
                </c:pt>
                <c:pt idx="7">
                  <c:v> ACOSO LABORAL </c:v>
                </c:pt>
                <c:pt idx="8">
                  <c:v> ACOSO SEXUAL</c:v>
                </c:pt>
                <c:pt idx="9">
                  <c:v> NEGACIÓN A SUMINISTRAR INFORMACIÓN</c:v>
                </c:pt>
                <c:pt idx="10">
                  <c:v> NEGACIÓN ACCESO A LA JUSTICIA</c:v>
                </c:pt>
                <c:pt idx="11">
                  <c:v> USO INDEBIDO DE LOS BIENES DE LA ENTIDAD</c:v>
                </c:pt>
                <c:pt idx="12">
                  <c:v> EXTRALIMITACIÓN DE FUNCIONES</c:v>
                </c:pt>
                <c:pt idx="13">
                  <c:v> OTRAS</c:v>
                </c:pt>
              </c:strCache>
            </c:strRef>
          </c:cat>
          <c:val>
            <c:numRef>
              <c:f>'QU. X CAUSAS'!$B$4:$B$17</c:f>
              <c:numCache>
                <c:formatCode>General</c:formatCode>
                <c:ptCount val="14"/>
                <c:pt idx="0">
                  <c:v>89</c:v>
                </c:pt>
                <c:pt idx="1">
                  <c:v>24</c:v>
                </c:pt>
                <c:pt idx="2">
                  <c:v>35</c:v>
                </c:pt>
                <c:pt idx="3">
                  <c:v>3</c:v>
                </c:pt>
                <c:pt idx="4">
                  <c:v>0</c:v>
                </c:pt>
                <c:pt idx="5">
                  <c:v>54</c:v>
                </c:pt>
                <c:pt idx="6">
                  <c:v>125</c:v>
                </c:pt>
                <c:pt idx="7">
                  <c:v>3</c:v>
                </c:pt>
                <c:pt idx="8">
                  <c:v>0</c:v>
                </c:pt>
                <c:pt idx="9">
                  <c:v>8</c:v>
                </c:pt>
                <c:pt idx="10">
                  <c:v>14</c:v>
                </c:pt>
                <c:pt idx="11">
                  <c:v>2</c:v>
                </c:pt>
                <c:pt idx="12">
                  <c:v>37</c:v>
                </c:pt>
                <c:pt idx="13">
                  <c:v>133</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Data val="1"/>
        <c14:dropZoneSeries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COMPARATIVO</a:t>
            </a:r>
            <a:r>
              <a:rPr lang="en-US" baseline="0"/>
              <a:t> QUEJAS III TRIMESTRE VS IV TRIMESTRE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'Comparat_tercer _cuart_quejas'!$A$6</c:f>
              <c:strCache>
                <c:ptCount val="1"/>
                <c:pt idx="0">
                  <c:v>Suma de 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'Comparat_tercer _cuart_quejas'!$B$5:$J$5</c:f>
              <c:strCache>
                <c:ptCount val="2"/>
                <c:pt idx="0">
                  <c:v>TERCER TRIMESTRE</c:v>
                </c:pt>
                <c:pt idx="1">
                  <c:v>CUARTO TRIMESTRE</c:v>
                </c:pt>
              </c:strCache>
            </c:strRef>
          </c:cat>
          <c:val>
            <c:numRef>
              <c:f>'Comparat_tercer _cuart_quejas'!$B$6:$J$6</c:f>
              <c:numCache>
                <c:formatCode>General</c:formatCode>
                <c:ptCount val="2"/>
                <c:pt idx="0">
                  <c:v>512</c:v>
                </c:pt>
                <c:pt idx="1">
                  <c:v>527</c:v>
                </c:pt>
              </c:numCache>
            </c:numRef>
          </c:val>
        </c:ser>
        <c:dLbls>
          <c:showLegendKey val="0"/>
          <c:showVal val="0"/>
          <c:showCatName val="0"/>
          <c:showSerName val="0"/>
          <c:showPercent val="0"/>
          <c:showBubbleSize val="0"/>
        </c:dLbls>
        <c:gapWidth val="219"/>
        <c:overlap val="-27"/>
        <c:axId val="-1878250720"/>
        <c:axId val="-1878248544"/>
      </c:barChart>
      <c:catAx>
        <c:axId val="-187825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78248544"/>
        <c:crosses val="autoZero"/>
        <c:auto val="1"/>
        <c:lblAlgn val="ctr"/>
        <c:lblOffset val="100"/>
        <c:noMultiLvlLbl val="0"/>
      </c:catAx>
      <c:valAx>
        <c:axId val="-1878248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78250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RECLAMOS TERCER</a:t>
            </a:r>
            <a:r>
              <a:rPr lang="en-US" baseline="0"/>
              <a:t> Y CUARTO TRIMESTRE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Hoja20!$A$2</c:f>
              <c:strCache>
                <c:ptCount val="1"/>
                <c:pt idx="0">
                  <c:v>Suma de TOTAL</c:v>
                </c:pt>
              </c:strCache>
            </c:strRef>
          </c:tx>
          <c:spPr>
            <a:solidFill>
              <a:schemeClr val="accent1"/>
            </a:solidFill>
            <a:ln>
              <a:noFill/>
            </a:ln>
            <a:effectLst/>
          </c:spPr>
          <c:invertIfNegative val="0"/>
          <c:dLbls>
            <c:dLbl>
              <c:idx val="1"/>
              <c:tx>
                <c:rich>
                  <a:bodyPr/>
                  <a:lstStyle/>
                  <a:p>
                    <a:r>
                      <a:rPr lang="en-US"/>
                      <a:t>347</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Hoja20!$B$1:$J$1</c:f>
              <c:strCache>
                <c:ptCount val="2"/>
                <c:pt idx="0">
                  <c:v>TERCER TRIMESTRE</c:v>
                </c:pt>
                <c:pt idx="1">
                  <c:v>CUARTO TRIMESTRE</c:v>
                </c:pt>
              </c:strCache>
            </c:strRef>
          </c:cat>
          <c:val>
            <c:numRef>
              <c:f>Hoja20!$B$2:$J$2</c:f>
              <c:numCache>
                <c:formatCode>General</c:formatCode>
                <c:ptCount val="2"/>
                <c:pt idx="0">
                  <c:v>247</c:v>
                </c:pt>
                <c:pt idx="1">
                  <c:v>346</c:v>
                </c:pt>
              </c:numCache>
            </c:numRef>
          </c:val>
        </c:ser>
        <c:dLbls>
          <c:showLegendKey val="0"/>
          <c:showVal val="0"/>
          <c:showCatName val="0"/>
          <c:showSerName val="0"/>
          <c:showPercent val="0"/>
          <c:showBubbleSize val="0"/>
        </c:dLbls>
        <c:gapWidth val="219"/>
        <c:overlap val="-27"/>
        <c:axId val="-1806248320"/>
        <c:axId val="-1806247232"/>
      </c:barChart>
      <c:catAx>
        <c:axId val="-180624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06247232"/>
        <c:crosses val="autoZero"/>
        <c:auto val="1"/>
        <c:lblAlgn val="ctr"/>
        <c:lblOffset val="100"/>
        <c:noMultiLvlLbl val="0"/>
      </c:catAx>
      <c:valAx>
        <c:axId val="-1806247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806248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PETICIONES</a:t>
            </a:r>
          </a:p>
        </c:rich>
      </c:tx>
      <c:layout>
        <c:manualLayout>
          <c:xMode val="edge"/>
          <c:yMode val="edge"/>
          <c:x val="0.39084711286089241"/>
          <c:y val="3.7037037037037035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pieChart>
        <c:varyColors val="1"/>
        <c:ser>
          <c:idx val="0"/>
          <c:order val="0"/>
          <c:tx>
            <c:strRef>
              <c:f>CANALES_PQR!$C$1</c:f>
              <c:strCache>
                <c:ptCount val="1"/>
                <c:pt idx="0">
                  <c:v>PORCENTAJE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dLbl>
              <c:idx val="0"/>
              <c:layout>
                <c:manualLayout>
                  <c:x val="0.15641159943112837"/>
                  <c:y val="7.57529244659398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0.15918103298761663"/>
                  <c:y val="0.11763209256206646"/>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0.24828413518794731"/>
                  <c:y val="-3.8145662669757087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0.39368402187612023"/>
                  <c:y val="-3.5035279769724453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dLblPos val="bestFit"/>
            <c:showLegendKey val="0"/>
            <c:showVal val="1"/>
            <c:showCatName val="1"/>
            <c:showSerName val="0"/>
            <c:showPercent val="0"/>
            <c:showBubbleSize val="0"/>
            <c:separator> </c:separator>
            <c:showLeaderLines val="1"/>
            <c:leaderLines>
              <c:spPr>
                <a:ln w="9525">
                  <a:solidFill>
                    <a:schemeClr val="lt1">
                      <a:lumMod val="95000"/>
                      <a:alpha val="54000"/>
                    </a:schemeClr>
                  </a:solidFill>
                </a:ln>
                <a:effectLst/>
              </c:spPr>
            </c:leaderLines>
            <c:extLst>
              <c:ext xmlns:c15="http://schemas.microsoft.com/office/drawing/2012/chart" uri="{CE6537A1-D6FC-4f65-9D91-7224C49458BB}">
                <c15:spPr xmlns:c15="http://schemas.microsoft.com/office/drawing/2012/chart">
                  <a:prstGeom prst="borderCallout1">
                    <a:avLst/>
                  </a:prstGeom>
                  <a:noFill/>
                  <a:ln>
                    <a:noFill/>
                  </a:ln>
                </c15:spPr>
              </c:ext>
            </c:extLst>
          </c:dLbls>
          <c:cat>
            <c:strRef>
              <c:f>CANALES_PQR!$A$2:$A$6</c:f>
              <c:strCache>
                <c:ptCount val="5"/>
                <c:pt idx="0">
                  <c:v> PRESENCIAL</c:v>
                </c:pt>
                <c:pt idx="1">
                  <c:v> ESCRITO </c:v>
                </c:pt>
                <c:pt idx="2">
                  <c:v> TELEFÓNICO </c:v>
                </c:pt>
                <c:pt idx="3">
                  <c:v> BUZÓN DE SUGERENCIAS </c:v>
                </c:pt>
                <c:pt idx="4">
                  <c:v> CORREO ELECTRÓNICO</c:v>
                </c:pt>
              </c:strCache>
            </c:strRef>
          </c:cat>
          <c:val>
            <c:numRef>
              <c:f>CANALES_PQR!$C$2:$C$6</c:f>
              <c:numCache>
                <c:formatCode>0.00%</c:formatCode>
                <c:ptCount val="5"/>
                <c:pt idx="0">
                  <c:v>5.1858924628513457E-2</c:v>
                </c:pt>
                <c:pt idx="1">
                  <c:v>0.90929163931491319</c:v>
                </c:pt>
                <c:pt idx="2">
                  <c:v>4.7741242465835175E-4</c:v>
                </c:pt>
                <c:pt idx="3">
                  <c:v>7.1611863698752757E-4</c:v>
                </c:pt>
                <c:pt idx="4">
                  <c:v>3.7655904994927492E-2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QUEJAS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pieChart>
        <c:varyColors val="1"/>
        <c:ser>
          <c:idx val="0"/>
          <c:order val="0"/>
          <c:tx>
            <c:strRef>
              <c:f>CANALES_PQR!$E$1</c:f>
              <c:strCache>
                <c:ptCount val="1"/>
                <c:pt idx="0">
                  <c:v>PORCENTAJE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1"/>
            <c:showSerName val="0"/>
            <c:showPercent val="0"/>
            <c:showBubbleSize val="0"/>
            <c:separator>
</c:separator>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CANALES_PQR!$A$2:$A$6</c:f>
              <c:strCache>
                <c:ptCount val="5"/>
                <c:pt idx="0">
                  <c:v> PRESENCIAL</c:v>
                </c:pt>
                <c:pt idx="1">
                  <c:v> ESCRITO </c:v>
                </c:pt>
                <c:pt idx="2">
                  <c:v> TELEFÓNICO </c:v>
                </c:pt>
                <c:pt idx="3">
                  <c:v> BUZÓN DE SUGERENCIAS </c:v>
                </c:pt>
                <c:pt idx="4">
                  <c:v> CORREO ELECTRÓNICO</c:v>
                </c:pt>
              </c:strCache>
            </c:strRef>
          </c:cat>
          <c:val>
            <c:numRef>
              <c:f>CANALES_PQR!$E$2:$E$6</c:f>
              <c:numCache>
                <c:formatCode>0.00%</c:formatCode>
                <c:ptCount val="5"/>
                <c:pt idx="0">
                  <c:v>0.1157495256166983</c:v>
                </c:pt>
                <c:pt idx="1">
                  <c:v>0.59013282732447814</c:v>
                </c:pt>
                <c:pt idx="2">
                  <c:v>1.8975332068311196E-3</c:v>
                </c:pt>
                <c:pt idx="3">
                  <c:v>0.15749525616698293</c:v>
                </c:pt>
                <c:pt idx="4">
                  <c:v>0.1347248576850095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RECLAMOS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pieChart>
        <c:varyColors val="1"/>
        <c:ser>
          <c:idx val="0"/>
          <c:order val="0"/>
          <c:tx>
            <c:strRef>
              <c:f>CANALES_PQR!$G$1</c:f>
              <c:strCache>
                <c:ptCount val="1"/>
                <c:pt idx="0">
                  <c:v>PORCENTAJE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1"/>
            <c:showSerName val="0"/>
            <c:showPercent val="0"/>
            <c:showBubbleSize val="0"/>
            <c:separator>
</c:separator>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CANALES_PQR!$A$2:$A$6</c:f>
              <c:strCache>
                <c:ptCount val="5"/>
                <c:pt idx="0">
                  <c:v> PRESENCIAL</c:v>
                </c:pt>
                <c:pt idx="1">
                  <c:v> ESCRITO </c:v>
                </c:pt>
                <c:pt idx="2">
                  <c:v> TELEFÓNICO </c:v>
                </c:pt>
                <c:pt idx="3">
                  <c:v> BUZÓN DE SUGERENCIAS </c:v>
                </c:pt>
                <c:pt idx="4">
                  <c:v> CORREO ELECTRÓNICO</c:v>
                </c:pt>
              </c:strCache>
            </c:strRef>
          </c:cat>
          <c:val>
            <c:numRef>
              <c:f>CANALES_PQR!$G$2:$G$6</c:f>
              <c:numCache>
                <c:formatCode>0.00%</c:formatCode>
                <c:ptCount val="5"/>
                <c:pt idx="0">
                  <c:v>8.9337175792507204E-2</c:v>
                </c:pt>
                <c:pt idx="1">
                  <c:v>0.36023054755043227</c:v>
                </c:pt>
                <c:pt idx="2">
                  <c:v>0</c:v>
                </c:pt>
                <c:pt idx="3">
                  <c:v>0.44092219020172913</c:v>
                </c:pt>
                <c:pt idx="4">
                  <c:v>0.10951008645533142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SUGERENCIAS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pieChart>
        <c:varyColors val="1"/>
        <c:ser>
          <c:idx val="0"/>
          <c:order val="0"/>
          <c:tx>
            <c:strRef>
              <c:f>CANALES_PQR!$I$1</c:f>
              <c:strCache>
                <c:ptCount val="1"/>
                <c:pt idx="0">
                  <c:v>PORCENTAJE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1"/>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CANALES_PQR!$A$2:$A$6</c:f>
              <c:strCache>
                <c:ptCount val="5"/>
                <c:pt idx="0">
                  <c:v> PRESENCIAL</c:v>
                </c:pt>
                <c:pt idx="1">
                  <c:v> ESCRITO </c:v>
                </c:pt>
                <c:pt idx="2">
                  <c:v> TELEFÓNICO </c:v>
                </c:pt>
                <c:pt idx="3">
                  <c:v> BUZÓN DE SUGERENCIAS </c:v>
                </c:pt>
                <c:pt idx="4">
                  <c:v> CORREO ELECTRÓNICO</c:v>
                </c:pt>
              </c:strCache>
            </c:strRef>
          </c:cat>
          <c:val>
            <c:numRef>
              <c:f>CANALES_PQR!$I$2:$I$6</c:f>
              <c:numCache>
                <c:formatCode>0.00%</c:formatCode>
                <c:ptCount val="5"/>
                <c:pt idx="0">
                  <c:v>6.8965517241379309E-2</c:v>
                </c:pt>
                <c:pt idx="1">
                  <c:v>0.2413793103448276</c:v>
                </c:pt>
                <c:pt idx="2">
                  <c:v>0</c:v>
                </c:pt>
                <c:pt idx="3">
                  <c:v>0.67241379310344829</c:v>
                </c:pt>
                <c:pt idx="4">
                  <c:v>1.7241379310344827E-2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B755EA-6D4B-43FE-A6E9-51CB444F9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3844</Words>
  <Characters>21147</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Lorena Medina Ramirez</dc:creator>
  <cp:keywords/>
  <dc:description/>
  <cp:lastModifiedBy>Adriana Eugenia Ramirez Lòpez</cp:lastModifiedBy>
  <cp:revision>2</cp:revision>
  <cp:lastPrinted>2018-01-24T21:10:00Z</cp:lastPrinted>
  <dcterms:created xsi:type="dcterms:W3CDTF">2018-01-24T22:42:00Z</dcterms:created>
  <dcterms:modified xsi:type="dcterms:W3CDTF">2018-01-24T22:42:00Z</dcterms:modified>
</cp:coreProperties>
</file>