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44534" w14:textId="77777777" w:rsidR="002254C7" w:rsidRPr="0048121D" w:rsidRDefault="002254C7" w:rsidP="002254C7">
      <w:pPr>
        <w:spacing w:after="0" w:line="240" w:lineRule="auto"/>
        <w:jc w:val="center"/>
        <w:rPr>
          <w:rFonts w:ascii="Arial" w:hAnsi="Arial" w:cs="Arial"/>
          <w:b/>
          <w:sz w:val="36"/>
          <w:szCs w:val="24"/>
        </w:rPr>
      </w:pPr>
      <w:r w:rsidRPr="0048121D">
        <w:rPr>
          <w:rFonts w:ascii="Arial" w:hAnsi="Arial" w:cs="Arial"/>
          <w:b/>
          <w:sz w:val="36"/>
          <w:szCs w:val="24"/>
        </w:rPr>
        <w:t>PROGRAMA DE PREVENCIÓN SOCIAL DEL DELITO</w:t>
      </w:r>
    </w:p>
    <w:p w14:paraId="493FA7CB" w14:textId="77777777" w:rsidR="002254C7" w:rsidRPr="0048121D" w:rsidRDefault="002254C7" w:rsidP="002254C7">
      <w:pPr>
        <w:spacing w:after="0" w:line="240" w:lineRule="auto"/>
        <w:jc w:val="center"/>
        <w:rPr>
          <w:rFonts w:ascii="Arial" w:hAnsi="Arial" w:cs="Arial"/>
          <w:b/>
          <w:sz w:val="36"/>
          <w:szCs w:val="24"/>
        </w:rPr>
      </w:pPr>
      <w:r w:rsidRPr="0048121D">
        <w:rPr>
          <w:rFonts w:ascii="Arial" w:hAnsi="Arial" w:cs="Arial"/>
          <w:b/>
          <w:sz w:val="36"/>
          <w:szCs w:val="24"/>
        </w:rPr>
        <w:t>FUTURO COLOMBIA</w:t>
      </w:r>
    </w:p>
    <w:p w14:paraId="2A14F0A9" w14:textId="77777777" w:rsidR="002254C7" w:rsidRPr="0048121D" w:rsidRDefault="002254C7" w:rsidP="002254C7">
      <w:pPr>
        <w:spacing w:after="0" w:line="240" w:lineRule="auto"/>
        <w:jc w:val="both"/>
        <w:rPr>
          <w:rFonts w:ascii="Arial" w:hAnsi="Arial" w:cs="Arial"/>
          <w:b/>
          <w:sz w:val="36"/>
          <w:szCs w:val="24"/>
        </w:rPr>
      </w:pPr>
    </w:p>
    <w:p w14:paraId="00615C0A" w14:textId="77777777" w:rsidR="002254C7" w:rsidRPr="0048121D" w:rsidRDefault="002254C7" w:rsidP="002254C7">
      <w:pPr>
        <w:spacing w:line="240" w:lineRule="auto"/>
        <w:jc w:val="both"/>
        <w:rPr>
          <w:rFonts w:ascii="Arial" w:hAnsi="Arial" w:cs="Arial"/>
          <w:b/>
          <w:sz w:val="36"/>
          <w:szCs w:val="24"/>
        </w:rPr>
      </w:pPr>
    </w:p>
    <w:p w14:paraId="32149A8A" w14:textId="77777777" w:rsidR="002254C7" w:rsidRPr="0048121D" w:rsidRDefault="002254C7" w:rsidP="002254C7">
      <w:pPr>
        <w:spacing w:line="240" w:lineRule="auto"/>
        <w:jc w:val="both"/>
        <w:rPr>
          <w:rFonts w:ascii="Arial" w:hAnsi="Arial" w:cs="Arial"/>
          <w:b/>
          <w:sz w:val="36"/>
          <w:szCs w:val="24"/>
        </w:rPr>
      </w:pPr>
    </w:p>
    <w:p w14:paraId="5B796EBC" w14:textId="77777777" w:rsidR="002254C7" w:rsidRPr="00DD557D" w:rsidRDefault="002254C7" w:rsidP="002254C7">
      <w:pPr>
        <w:spacing w:line="240" w:lineRule="auto"/>
        <w:jc w:val="both"/>
        <w:rPr>
          <w:rFonts w:ascii="Arial" w:hAnsi="Arial" w:cs="Arial"/>
          <w:b/>
        </w:rPr>
      </w:pPr>
    </w:p>
    <w:p w14:paraId="5C99F8EA" w14:textId="77777777" w:rsidR="002254C7" w:rsidRDefault="002254C7" w:rsidP="002254C7">
      <w:pPr>
        <w:spacing w:line="240" w:lineRule="auto"/>
        <w:jc w:val="both"/>
        <w:rPr>
          <w:rFonts w:ascii="Arial" w:hAnsi="Arial" w:cs="Arial"/>
          <w:b/>
        </w:rPr>
      </w:pPr>
    </w:p>
    <w:p w14:paraId="19EF01F3" w14:textId="77777777" w:rsidR="002254C7" w:rsidRPr="00DD557D" w:rsidRDefault="002254C7" w:rsidP="002254C7">
      <w:pPr>
        <w:spacing w:line="240" w:lineRule="auto"/>
        <w:jc w:val="both"/>
        <w:rPr>
          <w:rFonts w:ascii="Arial" w:hAnsi="Arial" w:cs="Arial"/>
          <w:b/>
        </w:rPr>
      </w:pPr>
    </w:p>
    <w:p w14:paraId="012A920F" w14:textId="77777777" w:rsidR="002254C7" w:rsidRPr="00DD557D" w:rsidRDefault="002254C7" w:rsidP="002254C7">
      <w:pPr>
        <w:spacing w:line="240" w:lineRule="auto"/>
        <w:jc w:val="center"/>
        <w:rPr>
          <w:rFonts w:ascii="Arial" w:hAnsi="Arial" w:cs="Arial"/>
          <w:b/>
        </w:rPr>
      </w:pPr>
      <w:r>
        <w:rPr>
          <w:noProof/>
          <w:lang w:eastAsia="es-CO"/>
        </w:rPr>
        <w:drawing>
          <wp:inline distT="0" distB="0" distL="0" distR="0" wp14:anchorId="0965FC99" wp14:editId="28982531">
            <wp:extent cx="3883025" cy="1864821"/>
            <wp:effectExtent l="0" t="0" r="3175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fiscalia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" t="22142" r="40301" b="15069"/>
                    <a:stretch/>
                  </pic:blipFill>
                  <pic:spPr bwMode="auto">
                    <a:xfrm>
                      <a:off x="0" y="0"/>
                      <a:ext cx="3910817" cy="1878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20790" w14:textId="77777777" w:rsidR="002254C7" w:rsidRPr="00DD557D" w:rsidRDefault="002254C7" w:rsidP="002254C7">
      <w:pPr>
        <w:spacing w:line="240" w:lineRule="auto"/>
        <w:jc w:val="both"/>
        <w:rPr>
          <w:rFonts w:ascii="Arial" w:hAnsi="Arial" w:cs="Arial"/>
          <w:b/>
        </w:rPr>
      </w:pPr>
    </w:p>
    <w:p w14:paraId="6F590F67" w14:textId="77777777" w:rsidR="002254C7" w:rsidRPr="00DD557D" w:rsidRDefault="002254C7" w:rsidP="002254C7">
      <w:pPr>
        <w:spacing w:line="240" w:lineRule="auto"/>
        <w:jc w:val="both"/>
        <w:rPr>
          <w:rFonts w:ascii="Arial" w:hAnsi="Arial" w:cs="Arial"/>
        </w:rPr>
      </w:pPr>
    </w:p>
    <w:p w14:paraId="46B0E3E5" w14:textId="77777777" w:rsidR="002254C7" w:rsidRDefault="002254C7" w:rsidP="002254C7">
      <w:pPr>
        <w:spacing w:after="0" w:line="240" w:lineRule="auto"/>
        <w:jc w:val="both"/>
        <w:rPr>
          <w:rFonts w:ascii="Arial" w:hAnsi="Arial" w:cs="Arial"/>
          <w:lang w:val="es-ES"/>
        </w:rPr>
      </w:pPr>
    </w:p>
    <w:p w14:paraId="0B239D3D" w14:textId="77777777" w:rsidR="002254C7" w:rsidRDefault="002254C7" w:rsidP="002254C7">
      <w:pPr>
        <w:spacing w:after="0" w:line="240" w:lineRule="auto"/>
        <w:jc w:val="both"/>
        <w:rPr>
          <w:rFonts w:ascii="Arial" w:hAnsi="Arial" w:cs="Arial"/>
          <w:lang w:val="es-ES"/>
        </w:rPr>
      </w:pPr>
    </w:p>
    <w:p w14:paraId="7053E6DA" w14:textId="77777777" w:rsidR="002254C7" w:rsidRPr="00DD557D" w:rsidRDefault="002254C7" w:rsidP="002254C7">
      <w:pPr>
        <w:spacing w:after="0" w:line="240" w:lineRule="auto"/>
        <w:jc w:val="both"/>
        <w:rPr>
          <w:rFonts w:ascii="Arial" w:hAnsi="Arial" w:cs="Arial"/>
          <w:lang w:val="es-ES"/>
        </w:rPr>
      </w:pPr>
    </w:p>
    <w:p w14:paraId="5DCC3427" w14:textId="77777777" w:rsidR="002254C7" w:rsidRPr="00DD557D" w:rsidRDefault="002254C7" w:rsidP="002254C7">
      <w:pPr>
        <w:spacing w:after="0" w:line="240" w:lineRule="auto"/>
        <w:jc w:val="both"/>
        <w:rPr>
          <w:rFonts w:ascii="Arial" w:hAnsi="Arial" w:cs="Arial"/>
          <w:lang w:val="es-ES"/>
        </w:rPr>
      </w:pPr>
    </w:p>
    <w:p w14:paraId="7DF998DA" w14:textId="77777777" w:rsidR="002254C7" w:rsidRPr="00DD557D" w:rsidRDefault="002254C7" w:rsidP="002254C7">
      <w:pPr>
        <w:spacing w:after="0" w:line="240" w:lineRule="auto"/>
        <w:jc w:val="both"/>
        <w:rPr>
          <w:rFonts w:ascii="Arial" w:hAnsi="Arial" w:cs="Arial"/>
          <w:lang w:val="es-ES"/>
        </w:rPr>
      </w:pPr>
    </w:p>
    <w:p w14:paraId="6B69D77B" w14:textId="77777777" w:rsidR="002254C7" w:rsidRPr="00DD557D" w:rsidRDefault="002254C7" w:rsidP="002254C7">
      <w:pPr>
        <w:spacing w:after="0" w:line="240" w:lineRule="auto"/>
        <w:jc w:val="both"/>
        <w:rPr>
          <w:rFonts w:ascii="Arial" w:hAnsi="Arial" w:cs="Arial"/>
          <w:lang w:val="es-ES"/>
        </w:rPr>
      </w:pPr>
    </w:p>
    <w:p w14:paraId="567C864A" w14:textId="77777777" w:rsidR="002254C7" w:rsidRPr="00DD557D" w:rsidRDefault="002254C7" w:rsidP="002254C7">
      <w:pPr>
        <w:spacing w:after="0" w:line="240" w:lineRule="auto"/>
        <w:jc w:val="both"/>
        <w:rPr>
          <w:rFonts w:ascii="Arial" w:hAnsi="Arial" w:cs="Arial"/>
          <w:lang w:val="es-ES"/>
        </w:rPr>
      </w:pPr>
    </w:p>
    <w:p w14:paraId="0238A16C" w14:textId="77777777" w:rsidR="002254C7" w:rsidRDefault="002254C7" w:rsidP="002254C7">
      <w:pPr>
        <w:spacing w:after="0" w:line="240" w:lineRule="auto"/>
        <w:jc w:val="both"/>
        <w:rPr>
          <w:rFonts w:ascii="Arial" w:hAnsi="Arial" w:cs="Arial"/>
          <w:lang w:val="es-ES"/>
        </w:rPr>
      </w:pPr>
    </w:p>
    <w:p w14:paraId="51956C39" w14:textId="25BC7212" w:rsidR="002254C7" w:rsidRDefault="002254C7" w:rsidP="002254C7">
      <w:pPr>
        <w:spacing w:after="0" w:line="240" w:lineRule="auto"/>
        <w:jc w:val="both"/>
        <w:rPr>
          <w:rFonts w:ascii="Arial" w:hAnsi="Arial" w:cs="Arial"/>
          <w:lang w:val="es-ES"/>
        </w:rPr>
      </w:pPr>
    </w:p>
    <w:p w14:paraId="4970ECA3" w14:textId="0C3309BA" w:rsidR="00961836" w:rsidRDefault="00961836" w:rsidP="002254C7">
      <w:pPr>
        <w:spacing w:after="0" w:line="240" w:lineRule="auto"/>
        <w:jc w:val="both"/>
        <w:rPr>
          <w:rFonts w:ascii="Arial" w:hAnsi="Arial" w:cs="Arial"/>
          <w:lang w:val="es-ES"/>
        </w:rPr>
      </w:pPr>
    </w:p>
    <w:p w14:paraId="1D08D640" w14:textId="77101922" w:rsidR="00961836" w:rsidRDefault="00961836" w:rsidP="002254C7">
      <w:pPr>
        <w:spacing w:after="0" w:line="240" w:lineRule="auto"/>
        <w:jc w:val="both"/>
        <w:rPr>
          <w:rFonts w:ascii="Arial" w:hAnsi="Arial" w:cs="Arial"/>
          <w:lang w:val="es-ES"/>
        </w:rPr>
      </w:pPr>
    </w:p>
    <w:p w14:paraId="3FA11CEC" w14:textId="22DF4F0C" w:rsidR="00961836" w:rsidRDefault="00961836" w:rsidP="002254C7">
      <w:pPr>
        <w:spacing w:after="0" w:line="240" w:lineRule="auto"/>
        <w:jc w:val="both"/>
        <w:rPr>
          <w:rFonts w:ascii="Arial" w:hAnsi="Arial" w:cs="Arial"/>
          <w:lang w:val="es-ES"/>
        </w:rPr>
      </w:pPr>
    </w:p>
    <w:p w14:paraId="6BE83382" w14:textId="460CEC40" w:rsidR="00961836" w:rsidRDefault="00961836" w:rsidP="002254C7">
      <w:pPr>
        <w:spacing w:after="0" w:line="240" w:lineRule="auto"/>
        <w:jc w:val="both"/>
        <w:rPr>
          <w:rFonts w:ascii="Arial" w:hAnsi="Arial" w:cs="Arial"/>
          <w:lang w:val="es-ES"/>
        </w:rPr>
      </w:pPr>
    </w:p>
    <w:p w14:paraId="78237602" w14:textId="1DC2CAF7" w:rsidR="002254C7" w:rsidRPr="001B01B0" w:rsidRDefault="002254C7" w:rsidP="00F55323">
      <w:pPr>
        <w:spacing w:after="0" w:line="240" w:lineRule="auto"/>
        <w:jc w:val="center"/>
        <w:rPr>
          <w:rFonts w:ascii="Arial" w:hAnsi="Arial" w:cs="Arial"/>
          <w:b/>
          <w:lang w:val="es-ES"/>
        </w:rPr>
      </w:pPr>
      <w:r w:rsidRPr="001B01B0">
        <w:rPr>
          <w:rFonts w:ascii="Arial" w:hAnsi="Arial" w:cs="Arial"/>
          <w:b/>
          <w:lang w:val="es-ES"/>
        </w:rPr>
        <w:t xml:space="preserve">INFORME DE GESTIÓN </w:t>
      </w:r>
      <w:r w:rsidR="004039F3">
        <w:rPr>
          <w:rFonts w:ascii="Arial" w:hAnsi="Arial" w:cs="Arial"/>
          <w:b/>
          <w:lang w:val="es-ES"/>
        </w:rPr>
        <w:t>I</w:t>
      </w:r>
      <w:r w:rsidR="00BF7A34">
        <w:rPr>
          <w:rFonts w:ascii="Arial" w:hAnsi="Arial" w:cs="Arial"/>
          <w:b/>
          <w:lang w:val="es-ES"/>
        </w:rPr>
        <w:t xml:space="preserve"> </w:t>
      </w:r>
      <w:r w:rsidRPr="001B01B0">
        <w:rPr>
          <w:rFonts w:ascii="Arial" w:hAnsi="Arial" w:cs="Arial"/>
          <w:b/>
          <w:lang w:val="es-ES"/>
        </w:rPr>
        <w:t>TRIMESTRE</w:t>
      </w:r>
    </w:p>
    <w:p w14:paraId="0373314D" w14:textId="77777777" w:rsidR="002254C7" w:rsidRPr="001B01B0" w:rsidRDefault="002254C7" w:rsidP="002254C7">
      <w:pPr>
        <w:spacing w:after="0" w:line="240" w:lineRule="auto"/>
        <w:jc w:val="center"/>
        <w:rPr>
          <w:rFonts w:ascii="Arial" w:hAnsi="Arial" w:cs="Arial"/>
          <w:b/>
          <w:lang w:val="es-ES"/>
        </w:rPr>
      </w:pPr>
      <w:r w:rsidRPr="001B01B0">
        <w:rPr>
          <w:rFonts w:ascii="Arial" w:hAnsi="Arial" w:cs="Arial"/>
          <w:b/>
          <w:lang w:val="es-ES"/>
        </w:rPr>
        <w:t>PROGRAMA DE PREVENCIÓN SOCIAL DEL DELITO</w:t>
      </w:r>
    </w:p>
    <w:p w14:paraId="75371323" w14:textId="77777777" w:rsidR="002254C7" w:rsidRPr="001B01B0" w:rsidRDefault="002254C7" w:rsidP="002254C7">
      <w:pPr>
        <w:spacing w:after="0" w:line="240" w:lineRule="auto"/>
        <w:jc w:val="center"/>
        <w:rPr>
          <w:rFonts w:ascii="Arial" w:hAnsi="Arial" w:cs="Arial"/>
          <w:b/>
          <w:lang w:val="es-ES"/>
        </w:rPr>
      </w:pPr>
      <w:r w:rsidRPr="001B01B0">
        <w:rPr>
          <w:rFonts w:ascii="Arial" w:hAnsi="Arial" w:cs="Arial"/>
          <w:b/>
          <w:lang w:val="es-ES"/>
        </w:rPr>
        <w:t>“FUTURO COLOMBIA”</w:t>
      </w:r>
    </w:p>
    <w:p w14:paraId="5CE62072" w14:textId="3FBA1F6D" w:rsidR="002254C7" w:rsidRPr="001B01B0" w:rsidRDefault="002254C7" w:rsidP="002254C7">
      <w:pPr>
        <w:spacing w:after="0" w:line="240" w:lineRule="auto"/>
        <w:jc w:val="center"/>
        <w:rPr>
          <w:rFonts w:ascii="Arial" w:hAnsi="Arial" w:cs="Arial"/>
          <w:b/>
          <w:lang w:val="es-ES"/>
        </w:rPr>
      </w:pPr>
      <w:r w:rsidRPr="001B01B0">
        <w:rPr>
          <w:rFonts w:ascii="Arial" w:hAnsi="Arial" w:cs="Arial"/>
          <w:b/>
          <w:lang w:val="es-ES"/>
        </w:rPr>
        <w:t>Bogotá 202</w:t>
      </w:r>
      <w:r w:rsidR="001D700C">
        <w:rPr>
          <w:rFonts w:ascii="Arial" w:hAnsi="Arial" w:cs="Arial"/>
          <w:b/>
          <w:lang w:val="es-ES"/>
        </w:rPr>
        <w:t>3</w:t>
      </w:r>
    </w:p>
    <w:p w14:paraId="0377A3A3" w14:textId="77777777" w:rsidR="002254C7" w:rsidRPr="00DD557D" w:rsidRDefault="002254C7" w:rsidP="002254C7">
      <w:pPr>
        <w:spacing w:after="0" w:line="240" w:lineRule="auto"/>
        <w:jc w:val="center"/>
        <w:rPr>
          <w:rFonts w:ascii="Arial" w:hAnsi="Arial" w:cs="Arial"/>
          <w:b/>
        </w:rPr>
      </w:pPr>
      <w:r w:rsidRPr="00DD557D">
        <w:rPr>
          <w:rFonts w:ascii="Arial" w:hAnsi="Arial" w:cs="Arial"/>
          <w:b/>
        </w:rPr>
        <w:t>En el marco de la Estrategia de Transparencia Institucional</w:t>
      </w:r>
    </w:p>
    <w:p w14:paraId="1FCD5F1C" w14:textId="77777777" w:rsidR="002254C7" w:rsidRPr="00DD557D" w:rsidRDefault="002254C7" w:rsidP="002254C7">
      <w:pPr>
        <w:spacing w:after="0" w:line="240" w:lineRule="auto"/>
        <w:jc w:val="both"/>
        <w:rPr>
          <w:rFonts w:ascii="Arial" w:hAnsi="Arial" w:cs="Arial"/>
          <w:b/>
        </w:rPr>
      </w:pPr>
    </w:p>
    <w:p w14:paraId="62547AD4" w14:textId="77777777" w:rsidR="001D700C" w:rsidRDefault="001D700C" w:rsidP="002254C7">
      <w:pPr>
        <w:spacing w:after="0" w:line="240" w:lineRule="auto"/>
        <w:jc w:val="both"/>
        <w:rPr>
          <w:rFonts w:ascii="Arial" w:hAnsi="Arial" w:cs="Arial"/>
          <w:b/>
        </w:rPr>
      </w:pPr>
    </w:p>
    <w:p w14:paraId="24C6862C" w14:textId="6FEA9D4D" w:rsidR="002254C7" w:rsidRDefault="002254C7" w:rsidP="002254C7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</w:t>
      </w:r>
      <w:r w:rsidR="00A86AD6">
        <w:rPr>
          <w:rFonts w:ascii="Arial" w:hAnsi="Arial" w:cs="Arial"/>
          <w:b/>
        </w:rPr>
        <w:t>Ú</w:t>
      </w:r>
      <w:r>
        <w:rPr>
          <w:rFonts w:ascii="Arial" w:hAnsi="Arial" w:cs="Arial"/>
          <w:b/>
        </w:rPr>
        <w:t>MERO DE SECCIO</w:t>
      </w:r>
      <w:r w:rsidR="00A86AD6">
        <w:rPr>
          <w:rFonts w:ascii="Arial" w:hAnsi="Arial" w:cs="Arial"/>
          <w:b/>
        </w:rPr>
        <w:t>NAL</w:t>
      </w:r>
      <w:r>
        <w:rPr>
          <w:rFonts w:ascii="Arial" w:hAnsi="Arial" w:cs="Arial"/>
          <w:b/>
        </w:rPr>
        <w:t>ES A NIVEL</w:t>
      </w:r>
      <w:r w:rsidRPr="00DD557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NACIONAL:</w:t>
      </w:r>
      <w:r w:rsidR="006007DC">
        <w:rPr>
          <w:rFonts w:ascii="Arial" w:hAnsi="Arial" w:cs="Arial"/>
          <w:b/>
        </w:rPr>
        <w:t xml:space="preserve"> </w:t>
      </w:r>
      <w:r w:rsidR="006007DC" w:rsidRPr="004A5BF9">
        <w:rPr>
          <w:rFonts w:ascii="Arial" w:hAnsi="Arial" w:cs="Arial"/>
          <w:b/>
        </w:rPr>
        <w:t>28</w:t>
      </w:r>
      <w:r w:rsidR="00BF7A34">
        <w:rPr>
          <w:rFonts w:ascii="Arial" w:hAnsi="Arial" w:cs="Arial"/>
          <w:b/>
        </w:rPr>
        <w:t xml:space="preserve"> SECCIONALES DEL PAÍS </w:t>
      </w:r>
    </w:p>
    <w:p w14:paraId="6F160705" w14:textId="4B8485F7" w:rsidR="00BF7A34" w:rsidRPr="00DD557D" w:rsidRDefault="006007DC" w:rsidP="002254C7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COORDINADORA</w:t>
      </w:r>
      <w:r w:rsidR="00BF7A34" w:rsidRPr="00BF7A34">
        <w:rPr>
          <w:rFonts w:ascii="Arial" w:hAnsi="Arial" w:cs="Arial"/>
          <w:b/>
        </w:rPr>
        <w:t>: Dra. MARTHA ANDREA ROMERO REYES</w:t>
      </w:r>
    </w:p>
    <w:p w14:paraId="3B183E22" w14:textId="7BB78BAE" w:rsidR="002254C7" w:rsidRDefault="002254C7" w:rsidP="002254C7">
      <w:pPr>
        <w:spacing w:after="0" w:line="240" w:lineRule="auto"/>
        <w:jc w:val="both"/>
        <w:rPr>
          <w:rFonts w:ascii="Arial" w:hAnsi="Arial" w:cs="Arial"/>
          <w:b/>
        </w:rPr>
      </w:pPr>
      <w:r w:rsidRPr="00DD557D">
        <w:rPr>
          <w:rFonts w:ascii="Arial" w:hAnsi="Arial" w:cs="Arial"/>
          <w:b/>
        </w:rPr>
        <w:t xml:space="preserve">FECHA: </w:t>
      </w:r>
      <w:r w:rsidR="006007DC">
        <w:rPr>
          <w:rFonts w:ascii="Arial" w:hAnsi="Arial" w:cs="Arial"/>
          <w:b/>
        </w:rPr>
        <w:t>2023</w:t>
      </w:r>
      <w:r w:rsidR="00BF7A34">
        <w:rPr>
          <w:rFonts w:ascii="Arial" w:hAnsi="Arial" w:cs="Arial"/>
          <w:b/>
        </w:rPr>
        <w:t xml:space="preserve">- </w:t>
      </w:r>
      <w:r w:rsidR="004A5BF9">
        <w:rPr>
          <w:rFonts w:ascii="Arial" w:hAnsi="Arial" w:cs="Arial"/>
          <w:b/>
        </w:rPr>
        <w:t>0</w:t>
      </w:r>
      <w:r w:rsidR="00AD38EE">
        <w:rPr>
          <w:rFonts w:ascii="Arial" w:hAnsi="Arial" w:cs="Arial"/>
          <w:b/>
        </w:rPr>
        <w:t>3</w:t>
      </w:r>
      <w:r w:rsidR="004A5BF9">
        <w:rPr>
          <w:rFonts w:ascii="Arial" w:hAnsi="Arial" w:cs="Arial"/>
          <w:b/>
        </w:rPr>
        <w:t xml:space="preserve">- </w:t>
      </w:r>
      <w:r w:rsidR="00AD38EE">
        <w:rPr>
          <w:rFonts w:ascii="Arial" w:hAnsi="Arial" w:cs="Arial"/>
          <w:b/>
        </w:rPr>
        <w:t>31</w:t>
      </w:r>
    </w:p>
    <w:p w14:paraId="2C1466CF" w14:textId="77777777" w:rsidR="002254C7" w:rsidRDefault="002254C7" w:rsidP="002254C7">
      <w:pPr>
        <w:spacing w:after="0" w:line="240" w:lineRule="auto"/>
        <w:jc w:val="both"/>
        <w:rPr>
          <w:rFonts w:ascii="Arial" w:hAnsi="Arial" w:cs="Arial"/>
          <w:b/>
        </w:rPr>
      </w:pPr>
    </w:p>
    <w:p w14:paraId="25B8DF7A" w14:textId="77777777" w:rsidR="002254C7" w:rsidRDefault="002254C7" w:rsidP="002254C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</w:rPr>
      </w:pPr>
      <w:r w:rsidRPr="002254C7">
        <w:rPr>
          <w:rFonts w:ascii="Arial" w:hAnsi="Arial" w:cs="Arial"/>
          <w:b/>
        </w:rPr>
        <w:t>PRESENTACIÓN DEL PROGRAMA D</w:t>
      </w:r>
      <w:r>
        <w:rPr>
          <w:rFonts w:ascii="Arial" w:hAnsi="Arial" w:cs="Arial"/>
          <w:b/>
        </w:rPr>
        <w:t>EL PREVENCIÓN SOCIAL DEL DELITO</w:t>
      </w:r>
      <w:r w:rsidRPr="002254C7">
        <w:rPr>
          <w:rFonts w:ascii="Arial" w:hAnsi="Arial" w:cs="Arial"/>
          <w:b/>
        </w:rPr>
        <w:t xml:space="preserve"> </w:t>
      </w:r>
    </w:p>
    <w:p w14:paraId="406221B7" w14:textId="77777777" w:rsidR="00BF7A34" w:rsidRDefault="00BF7A34" w:rsidP="00BF7A34">
      <w:pPr>
        <w:pStyle w:val="Prrafodelista"/>
        <w:spacing w:after="0" w:line="240" w:lineRule="auto"/>
        <w:jc w:val="both"/>
        <w:rPr>
          <w:rFonts w:ascii="Arial" w:hAnsi="Arial" w:cs="Arial"/>
          <w:b/>
        </w:rPr>
      </w:pPr>
    </w:p>
    <w:p w14:paraId="0FB42D85" w14:textId="77777777" w:rsidR="00BF7A34" w:rsidRPr="00BF7A34" w:rsidRDefault="00BF7A34" w:rsidP="00BF7A34">
      <w:pPr>
        <w:spacing w:after="0" w:line="240" w:lineRule="auto"/>
        <w:jc w:val="both"/>
        <w:rPr>
          <w:rFonts w:ascii="Arial" w:hAnsi="Arial" w:cs="Arial"/>
        </w:rPr>
      </w:pPr>
      <w:r w:rsidRPr="00BF7A34">
        <w:rPr>
          <w:rFonts w:ascii="Arial" w:hAnsi="Arial" w:cs="Arial"/>
        </w:rPr>
        <w:t>El Programa de Prevención Social del Delito Futuro Colombia tiene como finalidad formular e implementar estrategias de prevención integral de los distintos fenómenos delincuenciales a nivel social, comunitario e individual, con el fin de contribuir a su reducción, haciendo especial énfasis en aquellas violencias en las que los niños, niñas y adolescentes en su calidad de sujetos de especial protección constitucional que cuentan con derechos prevalentes, son víctimas; lo anterior, mediante el acercamiento a la comunidad y la articulación interinstitucional con los diferentes entes estatales que contribuyen a fortalecer el acceso a la justicia y a propiciar la disminución de los efectos nocivos del delito .</w:t>
      </w:r>
    </w:p>
    <w:p w14:paraId="0E42F819" w14:textId="77777777" w:rsidR="00BF7A34" w:rsidRPr="00BF7A34" w:rsidRDefault="00BF7A34" w:rsidP="00BF7A34">
      <w:pPr>
        <w:spacing w:after="0" w:line="240" w:lineRule="auto"/>
        <w:jc w:val="both"/>
        <w:rPr>
          <w:rFonts w:ascii="Arial" w:hAnsi="Arial" w:cs="Arial"/>
        </w:rPr>
      </w:pPr>
    </w:p>
    <w:p w14:paraId="3A349413" w14:textId="1D093151" w:rsidR="00BF7A34" w:rsidRPr="00BF7A34" w:rsidRDefault="00BF7A34" w:rsidP="00BF7A34">
      <w:pPr>
        <w:spacing w:after="0" w:line="240" w:lineRule="auto"/>
        <w:jc w:val="both"/>
        <w:rPr>
          <w:rFonts w:ascii="Arial" w:hAnsi="Arial" w:cs="Arial"/>
        </w:rPr>
      </w:pPr>
      <w:r w:rsidRPr="00BF7A34">
        <w:rPr>
          <w:rFonts w:ascii="Arial" w:hAnsi="Arial" w:cs="Arial"/>
        </w:rPr>
        <w:t>El programa “Futuro Colombia” implementa sus acciones de prevención principalmente</w:t>
      </w:r>
      <w:r w:rsidR="00ED61F6">
        <w:rPr>
          <w:rFonts w:ascii="Arial" w:hAnsi="Arial" w:cs="Arial"/>
        </w:rPr>
        <w:t xml:space="preserve"> con las comunidades educativas</w:t>
      </w:r>
      <w:r w:rsidRPr="00BF7A34">
        <w:rPr>
          <w:rFonts w:ascii="Arial" w:hAnsi="Arial" w:cs="Arial"/>
        </w:rPr>
        <w:t>, quienes en el marco de lo establecido en los artículos 39, 40, 41, 42, 43 y 44 del Código de la Infancia y la Adolescencia, están llamados a garantizar el interés superior de las niñas, los niños y adolescentes a través de acciones de protección integral de sus derechos por medio de la construcción de entornos protectores, que contribuyan a la mitigación de fenómenos delictivos y de violencia que aquejan los territorios, en tanto que convoca no solo a niñas, niños y adolescentes sino a sus familias y los docentes; estas acciones se llevan a cabo mediante la realización de diversas metodologías pedagógicas y comunitarias, en las que participan todos los actores de la comunidad educativa.  Sin embargo, cabe resaltar que la cobertura del programa alcanza a otras comunidades integradas por ejemplo por madres comunitarias, grupos juveniles, servidores públicos, colectivos de mujeres, entre otras.</w:t>
      </w:r>
    </w:p>
    <w:p w14:paraId="0E217133" w14:textId="77777777" w:rsidR="00BF7A34" w:rsidRPr="00BF7A34" w:rsidRDefault="00BF7A34" w:rsidP="00BF7A34">
      <w:pPr>
        <w:spacing w:after="0" w:line="240" w:lineRule="auto"/>
        <w:jc w:val="both"/>
        <w:rPr>
          <w:rFonts w:ascii="Arial" w:hAnsi="Arial" w:cs="Arial"/>
        </w:rPr>
      </w:pPr>
    </w:p>
    <w:p w14:paraId="34007244" w14:textId="00A23232" w:rsidR="00BF7A34" w:rsidRPr="00BF7A34" w:rsidRDefault="006007DC" w:rsidP="00BF7A34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Para el primer</w:t>
      </w:r>
      <w:r w:rsidR="00BF7A3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trimestre del año 2023</w:t>
      </w:r>
      <w:r w:rsidR="00BF7A34" w:rsidRPr="00BF7A34">
        <w:rPr>
          <w:rFonts w:ascii="Arial" w:hAnsi="Arial" w:cs="Arial"/>
        </w:rPr>
        <w:t xml:space="preserve">, el Programa Futuro Colombia llevó a cabo acciones presenciales y virtuales encaminadas a contribuir con la prevención de los fenómenos delictivos y de violencia que aquejan mayormente a las niñas, niños, adolescentes y mujeres, mediante </w:t>
      </w:r>
      <w:r w:rsidR="005807FA">
        <w:rPr>
          <w:rFonts w:ascii="Arial" w:hAnsi="Arial" w:cs="Arial"/>
        </w:rPr>
        <w:t xml:space="preserve">las </w:t>
      </w:r>
      <w:r w:rsidR="00BF7A34" w:rsidRPr="00BF7A34">
        <w:rPr>
          <w:rFonts w:ascii="Arial" w:hAnsi="Arial" w:cs="Arial"/>
        </w:rPr>
        <w:t>temáticas</w:t>
      </w:r>
      <w:r w:rsidR="005807FA">
        <w:rPr>
          <w:rFonts w:ascii="Arial" w:hAnsi="Arial" w:cs="Arial"/>
        </w:rPr>
        <w:t xml:space="preserve"> de</w:t>
      </w:r>
      <w:r w:rsidR="00BF7A34" w:rsidRPr="00BF7A34">
        <w:rPr>
          <w:rFonts w:ascii="Arial" w:hAnsi="Arial" w:cs="Arial"/>
        </w:rPr>
        <w:t xml:space="preserve">: </w:t>
      </w:r>
    </w:p>
    <w:p w14:paraId="102C7226" w14:textId="77777777" w:rsidR="00BF7A34" w:rsidRPr="00BF7A34" w:rsidRDefault="00BF7A34" w:rsidP="00BF7A34">
      <w:pPr>
        <w:spacing w:after="0" w:line="240" w:lineRule="auto"/>
        <w:jc w:val="both"/>
        <w:rPr>
          <w:rFonts w:ascii="Arial" w:hAnsi="Arial" w:cs="Arial"/>
        </w:rPr>
      </w:pPr>
    </w:p>
    <w:p w14:paraId="0B1F13D4" w14:textId="77777777" w:rsidR="00BF7A34" w:rsidRPr="00BF7A34" w:rsidRDefault="00BF7A34" w:rsidP="00BF7A34">
      <w:pPr>
        <w:spacing w:after="0" w:line="240" w:lineRule="auto"/>
        <w:jc w:val="both"/>
        <w:rPr>
          <w:rFonts w:ascii="Arial" w:hAnsi="Arial" w:cs="Arial"/>
        </w:rPr>
      </w:pPr>
      <w:r w:rsidRPr="00BF7A34">
        <w:rPr>
          <w:rFonts w:ascii="Arial" w:hAnsi="Arial" w:cs="Arial"/>
        </w:rPr>
        <w:t>1.</w:t>
      </w:r>
      <w:r w:rsidRPr="00BF7A34">
        <w:rPr>
          <w:rFonts w:ascii="Arial" w:hAnsi="Arial" w:cs="Arial"/>
        </w:rPr>
        <w:tab/>
        <w:t>Violencia Intrafamiliar</w:t>
      </w:r>
    </w:p>
    <w:p w14:paraId="4248755F" w14:textId="77777777" w:rsidR="00BF7A34" w:rsidRPr="00BF7A34" w:rsidRDefault="00BF7A34" w:rsidP="00BF7A34">
      <w:pPr>
        <w:spacing w:after="0" w:line="240" w:lineRule="auto"/>
        <w:jc w:val="both"/>
        <w:rPr>
          <w:rFonts w:ascii="Arial" w:hAnsi="Arial" w:cs="Arial"/>
        </w:rPr>
      </w:pPr>
      <w:r w:rsidRPr="00BF7A34">
        <w:rPr>
          <w:rFonts w:ascii="Arial" w:hAnsi="Arial" w:cs="Arial"/>
        </w:rPr>
        <w:t>2.</w:t>
      </w:r>
      <w:r w:rsidRPr="00BF7A34">
        <w:rPr>
          <w:rFonts w:ascii="Arial" w:hAnsi="Arial" w:cs="Arial"/>
        </w:rPr>
        <w:tab/>
        <w:t>Violencia sexual</w:t>
      </w:r>
    </w:p>
    <w:p w14:paraId="70CB90AE" w14:textId="77777777" w:rsidR="00BF7A34" w:rsidRPr="00BF7A34" w:rsidRDefault="00BF7A34" w:rsidP="00BF7A34">
      <w:pPr>
        <w:spacing w:after="0" w:line="240" w:lineRule="auto"/>
        <w:jc w:val="both"/>
        <w:rPr>
          <w:rFonts w:ascii="Arial" w:hAnsi="Arial" w:cs="Arial"/>
        </w:rPr>
      </w:pPr>
      <w:r w:rsidRPr="00BF7A34">
        <w:rPr>
          <w:rFonts w:ascii="Arial" w:hAnsi="Arial" w:cs="Arial"/>
        </w:rPr>
        <w:t>3.</w:t>
      </w:r>
      <w:r w:rsidRPr="00BF7A34">
        <w:rPr>
          <w:rFonts w:ascii="Arial" w:hAnsi="Arial" w:cs="Arial"/>
        </w:rPr>
        <w:tab/>
        <w:t>Violencia basada en género</w:t>
      </w:r>
    </w:p>
    <w:p w14:paraId="4C7A54E0" w14:textId="77777777" w:rsidR="00BF7A34" w:rsidRPr="00BF7A34" w:rsidRDefault="00BF7A34" w:rsidP="00BF7A34">
      <w:pPr>
        <w:spacing w:after="0" w:line="240" w:lineRule="auto"/>
        <w:jc w:val="both"/>
        <w:rPr>
          <w:rFonts w:ascii="Arial" w:hAnsi="Arial" w:cs="Arial"/>
        </w:rPr>
      </w:pPr>
      <w:r w:rsidRPr="00BF7A34">
        <w:rPr>
          <w:rFonts w:ascii="Arial" w:hAnsi="Arial" w:cs="Arial"/>
        </w:rPr>
        <w:t>4.</w:t>
      </w:r>
      <w:r w:rsidRPr="00BF7A34">
        <w:rPr>
          <w:rFonts w:ascii="Arial" w:hAnsi="Arial" w:cs="Arial"/>
        </w:rPr>
        <w:tab/>
        <w:t>Enfoque diferencial</w:t>
      </w:r>
    </w:p>
    <w:p w14:paraId="0C170459" w14:textId="77777777" w:rsidR="00BF7A34" w:rsidRPr="00BF7A34" w:rsidRDefault="00BF7A34" w:rsidP="00BF7A34">
      <w:pPr>
        <w:spacing w:after="0" w:line="240" w:lineRule="auto"/>
        <w:jc w:val="both"/>
        <w:rPr>
          <w:rFonts w:ascii="Arial" w:hAnsi="Arial" w:cs="Arial"/>
        </w:rPr>
      </w:pPr>
      <w:r w:rsidRPr="00BF7A34">
        <w:rPr>
          <w:rFonts w:ascii="Arial" w:hAnsi="Arial" w:cs="Arial"/>
        </w:rPr>
        <w:t>5.</w:t>
      </w:r>
      <w:r w:rsidRPr="00BF7A34">
        <w:rPr>
          <w:rFonts w:ascii="Arial" w:hAnsi="Arial" w:cs="Arial"/>
        </w:rPr>
        <w:tab/>
        <w:t>Ciberacoso</w:t>
      </w:r>
    </w:p>
    <w:p w14:paraId="6A0E7E2E" w14:textId="4B0F5C0B" w:rsidR="00BF7A34" w:rsidRPr="00BF7A34" w:rsidRDefault="00ED61F6" w:rsidP="00BF7A34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6.</w:t>
      </w:r>
      <w:r>
        <w:rPr>
          <w:rFonts w:ascii="Arial" w:hAnsi="Arial" w:cs="Arial"/>
        </w:rPr>
        <w:tab/>
        <w:t>Riesgos digitales</w:t>
      </w:r>
    </w:p>
    <w:p w14:paraId="490B9F39" w14:textId="77777777" w:rsidR="00BF7A34" w:rsidRPr="00BF7A34" w:rsidRDefault="00BF7A34" w:rsidP="00BF7A34">
      <w:pPr>
        <w:spacing w:after="0" w:line="240" w:lineRule="auto"/>
        <w:jc w:val="both"/>
        <w:rPr>
          <w:rFonts w:ascii="Arial" w:hAnsi="Arial" w:cs="Arial"/>
        </w:rPr>
      </w:pPr>
      <w:r w:rsidRPr="00BF7A34">
        <w:rPr>
          <w:rFonts w:ascii="Arial" w:hAnsi="Arial" w:cs="Arial"/>
        </w:rPr>
        <w:t>7.</w:t>
      </w:r>
      <w:r w:rsidRPr="00BF7A34">
        <w:rPr>
          <w:rFonts w:ascii="Arial" w:hAnsi="Arial" w:cs="Arial"/>
        </w:rPr>
        <w:tab/>
        <w:t>Trata de personas</w:t>
      </w:r>
    </w:p>
    <w:p w14:paraId="5DE838DA" w14:textId="77777777" w:rsidR="00BF7A34" w:rsidRPr="00BF7A34" w:rsidRDefault="00BF7A34" w:rsidP="00BF7A34">
      <w:pPr>
        <w:spacing w:after="0" w:line="240" w:lineRule="auto"/>
        <w:jc w:val="both"/>
        <w:rPr>
          <w:rFonts w:ascii="Arial" w:hAnsi="Arial" w:cs="Arial"/>
        </w:rPr>
      </w:pPr>
      <w:r w:rsidRPr="00BF7A34">
        <w:rPr>
          <w:rFonts w:ascii="Arial" w:hAnsi="Arial" w:cs="Arial"/>
        </w:rPr>
        <w:t>8.</w:t>
      </w:r>
      <w:r w:rsidRPr="00BF7A34">
        <w:rPr>
          <w:rFonts w:ascii="Arial" w:hAnsi="Arial" w:cs="Arial"/>
        </w:rPr>
        <w:tab/>
        <w:t>Explotación sexual comercial de niñas, niños y adolescentes.</w:t>
      </w:r>
    </w:p>
    <w:p w14:paraId="30D9F9A8" w14:textId="77777777" w:rsidR="00BF7A34" w:rsidRPr="00BF7A34" w:rsidRDefault="00BF7A34" w:rsidP="00BF7A34">
      <w:pPr>
        <w:spacing w:after="0" w:line="240" w:lineRule="auto"/>
        <w:jc w:val="both"/>
        <w:rPr>
          <w:rFonts w:ascii="Arial" w:hAnsi="Arial" w:cs="Arial"/>
        </w:rPr>
      </w:pPr>
      <w:r w:rsidRPr="00BF7A34">
        <w:rPr>
          <w:rFonts w:ascii="Arial" w:hAnsi="Arial" w:cs="Arial"/>
        </w:rPr>
        <w:t>9.</w:t>
      </w:r>
      <w:r w:rsidRPr="00BF7A34">
        <w:rPr>
          <w:rFonts w:ascii="Arial" w:hAnsi="Arial" w:cs="Arial"/>
        </w:rPr>
        <w:tab/>
        <w:t>Tráfico, fabricación o porte de estupefacientes</w:t>
      </w:r>
    </w:p>
    <w:p w14:paraId="354B828A" w14:textId="60FE713C" w:rsidR="00BF7A34" w:rsidRPr="00BF7A34" w:rsidRDefault="00ED61F6" w:rsidP="00BF7A34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10.</w:t>
      </w:r>
      <w:r>
        <w:rPr>
          <w:rFonts w:ascii="Arial" w:hAnsi="Arial" w:cs="Arial"/>
        </w:rPr>
        <w:tab/>
        <w:t>Prevención de la c</w:t>
      </w:r>
      <w:r w:rsidR="00BF7A34" w:rsidRPr="00BF7A34">
        <w:rPr>
          <w:rFonts w:ascii="Arial" w:hAnsi="Arial" w:cs="Arial"/>
        </w:rPr>
        <w:t>orrupción</w:t>
      </w:r>
    </w:p>
    <w:p w14:paraId="274ADE46" w14:textId="1F69AC9F" w:rsidR="00ED61F6" w:rsidRDefault="00BF7A34" w:rsidP="00BF7A34">
      <w:pPr>
        <w:spacing w:after="0" w:line="240" w:lineRule="auto"/>
        <w:jc w:val="both"/>
        <w:rPr>
          <w:rFonts w:ascii="Arial" w:hAnsi="Arial" w:cs="Arial"/>
        </w:rPr>
      </w:pPr>
      <w:r w:rsidRPr="00BF7A34">
        <w:rPr>
          <w:rFonts w:ascii="Arial" w:hAnsi="Arial" w:cs="Arial"/>
        </w:rPr>
        <w:t>11.</w:t>
      </w:r>
      <w:r w:rsidRPr="00BF7A34">
        <w:rPr>
          <w:rFonts w:ascii="Arial" w:hAnsi="Arial" w:cs="Arial"/>
        </w:rPr>
        <w:tab/>
        <w:t xml:space="preserve">Prevención de violencia en comunidades indígenas </w:t>
      </w:r>
    </w:p>
    <w:p w14:paraId="3410240F" w14:textId="2436ACDB" w:rsidR="00ED61F6" w:rsidRPr="00BF7A34" w:rsidRDefault="00ED61F6" w:rsidP="00BF7A34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12.      Sistema de responsabilidad penal para adolescentes</w:t>
      </w:r>
    </w:p>
    <w:p w14:paraId="0568423D" w14:textId="77777777" w:rsidR="00BF7A34" w:rsidRPr="00BF7A34" w:rsidRDefault="00BF7A34" w:rsidP="00BF7A34">
      <w:pPr>
        <w:spacing w:after="0" w:line="240" w:lineRule="auto"/>
        <w:jc w:val="both"/>
        <w:rPr>
          <w:rFonts w:ascii="Arial" w:hAnsi="Arial" w:cs="Arial"/>
        </w:rPr>
      </w:pPr>
    </w:p>
    <w:p w14:paraId="0BC1C101" w14:textId="77777777" w:rsidR="00BF7A34" w:rsidRPr="00BF7A34" w:rsidRDefault="00BF7A34" w:rsidP="00BF7A34">
      <w:pPr>
        <w:spacing w:after="0" w:line="240" w:lineRule="auto"/>
        <w:jc w:val="both"/>
        <w:rPr>
          <w:rFonts w:ascii="Arial" w:hAnsi="Arial" w:cs="Arial"/>
        </w:rPr>
      </w:pPr>
    </w:p>
    <w:p w14:paraId="5B5762EB" w14:textId="77777777" w:rsidR="00A96793" w:rsidRDefault="00A96793" w:rsidP="00BF7A34">
      <w:pPr>
        <w:spacing w:after="0" w:line="240" w:lineRule="auto"/>
        <w:jc w:val="both"/>
        <w:rPr>
          <w:rFonts w:ascii="Arial" w:hAnsi="Arial" w:cs="Arial"/>
        </w:rPr>
      </w:pPr>
    </w:p>
    <w:p w14:paraId="23160899" w14:textId="1B6013C3" w:rsidR="00BF7A34" w:rsidRPr="00BF7A34" w:rsidRDefault="00BF7A34" w:rsidP="00BF7A34">
      <w:pPr>
        <w:spacing w:after="0" w:line="240" w:lineRule="auto"/>
        <w:jc w:val="both"/>
        <w:rPr>
          <w:rFonts w:ascii="Arial" w:hAnsi="Arial" w:cs="Arial"/>
        </w:rPr>
      </w:pPr>
      <w:r w:rsidRPr="00BF7A34">
        <w:rPr>
          <w:rFonts w:ascii="Arial" w:hAnsi="Arial" w:cs="Arial"/>
        </w:rPr>
        <w:lastRenderedPageBreak/>
        <w:t xml:space="preserve">A partir de dichas temáticas, se logró desarrollar talleres, conferencias, videoconferencias y </w:t>
      </w:r>
      <w:r w:rsidR="00F55323">
        <w:rPr>
          <w:rFonts w:ascii="Arial" w:hAnsi="Arial" w:cs="Arial"/>
        </w:rPr>
        <w:t>otras</w:t>
      </w:r>
      <w:r w:rsidR="00ED61F6">
        <w:rPr>
          <w:rFonts w:ascii="Arial" w:hAnsi="Arial" w:cs="Arial"/>
        </w:rPr>
        <w:t xml:space="preserve"> </w:t>
      </w:r>
      <w:r w:rsidRPr="00BF7A34">
        <w:rPr>
          <w:rFonts w:ascii="Arial" w:hAnsi="Arial" w:cs="Arial"/>
        </w:rPr>
        <w:t>relacionadas con los elementos necesarios para implementar activid</w:t>
      </w:r>
      <w:r w:rsidR="00F55323">
        <w:rPr>
          <w:rFonts w:ascii="Arial" w:hAnsi="Arial" w:cs="Arial"/>
        </w:rPr>
        <w:t>ades de prevención, que permitieron</w:t>
      </w:r>
      <w:r w:rsidRPr="00BF7A34">
        <w:rPr>
          <w:rFonts w:ascii="Arial" w:hAnsi="Arial" w:cs="Arial"/>
        </w:rPr>
        <w:t xml:space="preserve"> fortalecer los factores protectores en los diferentes contextos </w:t>
      </w:r>
      <w:r w:rsidR="00F55323">
        <w:rPr>
          <w:rFonts w:ascii="Arial" w:hAnsi="Arial" w:cs="Arial"/>
        </w:rPr>
        <w:t xml:space="preserve">comunitarios. </w:t>
      </w:r>
      <w:r w:rsidRPr="00BF7A34">
        <w:rPr>
          <w:rFonts w:ascii="Arial" w:hAnsi="Arial" w:cs="Arial"/>
        </w:rPr>
        <w:t xml:space="preserve">Estas metodologías didácticas fueron dirigidas a </w:t>
      </w:r>
      <w:proofErr w:type="gramStart"/>
      <w:r w:rsidRPr="00BF7A34">
        <w:rPr>
          <w:rFonts w:ascii="Arial" w:hAnsi="Arial" w:cs="Arial"/>
        </w:rPr>
        <w:t>niñas y niños</w:t>
      </w:r>
      <w:proofErr w:type="gramEnd"/>
      <w:r w:rsidRPr="00BF7A34">
        <w:rPr>
          <w:rFonts w:ascii="Arial" w:hAnsi="Arial" w:cs="Arial"/>
        </w:rPr>
        <w:t>, adolescentes, jóvenes, padres de familia, docentes, mujeres y hombres pertenecientes a distintos grup</w:t>
      </w:r>
      <w:r w:rsidR="006007DC">
        <w:rPr>
          <w:rFonts w:ascii="Arial" w:hAnsi="Arial" w:cs="Arial"/>
        </w:rPr>
        <w:t xml:space="preserve">os poblacionales ubicados en las diferentes </w:t>
      </w:r>
      <w:r w:rsidRPr="00BF7A34">
        <w:rPr>
          <w:rFonts w:ascii="Arial" w:hAnsi="Arial" w:cs="Arial"/>
        </w:rPr>
        <w:t>seccionales del país.</w:t>
      </w:r>
    </w:p>
    <w:p w14:paraId="434E45DB" w14:textId="77777777" w:rsidR="00BF7A34" w:rsidRPr="00BF7A34" w:rsidRDefault="00BF7A34" w:rsidP="00BF7A34">
      <w:pPr>
        <w:spacing w:after="0" w:line="240" w:lineRule="auto"/>
        <w:jc w:val="both"/>
        <w:rPr>
          <w:rFonts w:ascii="Arial" w:hAnsi="Arial" w:cs="Arial"/>
        </w:rPr>
      </w:pPr>
    </w:p>
    <w:p w14:paraId="2CDAB7AE" w14:textId="75705146" w:rsidR="00BF7A34" w:rsidRPr="00BF7A34" w:rsidRDefault="00BF7A34" w:rsidP="00BF7A34">
      <w:pPr>
        <w:spacing w:after="0" w:line="240" w:lineRule="auto"/>
        <w:jc w:val="both"/>
        <w:rPr>
          <w:rFonts w:ascii="Arial" w:hAnsi="Arial" w:cs="Arial"/>
        </w:rPr>
      </w:pPr>
      <w:r w:rsidRPr="00BF7A34">
        <w:rPr>
          <w:rFonts w:ascii="Arial" w:hAnsi="Arial" w:cs="Arial"/>
        </w:rPr>
        <w:t xml:space="preserve">Dentro de las actividades desarrolladas en el </w:t>
      </w:r>
      <w:r w:rsidR="002C4CD1">
        <w:rPr>
          <w:rFonts w:ascii="Arial" w:hAnsi="Arial" w:cs="Arial"/>
        </w:rPr>
        <w:t>primer</w:t>
      </w:r>
      <w:r w:rsidRPr="00BF7A34">
        <w:rPr>
          <w:rFonts w:ascii="Arial" w:hAnsi="Arial" w:cs="Arial"/>
        </w:rPr>
        <w:t xml:space="preserve"> trimestre, se tuvo una cobertura en diferentes comunidades del territorio nacional, con una participación </w:t>
      </w:r>
      <w:r w:rsidR="00ED61F6">
        <w:rPr>
          <w:rFonts w:ascii="Arial" w:hAnsi="Arial" w:cs="Arial"/>
        </w:rPr>
        <w:t>aproximada</w:t>
      </w:r>
      <w:r w:rsidRPr="00BF7A34">
        <w:rPr>
          <w:rFonts w:ascii="Arial" w:hAnsi="Arial" w:cs="Arial"/>
        </w:rPr>
        <w:t xml:space="preserve"> </w:t>
      </w:r>
      <w:r w:rsidRPr="00EA280D">
        <w:rPr>
          <w:rFonts w:ascii="Arial" w:hAnsi="Arial" w:cs="Arial"/>
        </w:rPr>
        <w:t xml:space="preserve">de </w:t>
      </w:r>
      <w:r w:rsidR="00A96793">
        <w:rPr>
          <w:rFonts w:ascii="Arial" w:hAnsi="Arial" w:cs="Arial"/>
          <w:b/>
        </w:rPr>
        <w:t xml:space="preserve">79.446 </w:t>
      </w:r>
      <w:r w:rsidRPr="00BF7A34">
        <w:rPr>
          <w:rFonts w:ascii="Arial" w:hAnsi="Arial" w:cs="Arial"/>
        </w:rPr>
        <w:t xml:space="preserve">niños, niñas, adolescentes, docentes, padres de familia, mujeres y otras personas, mediante la implementación de diferentes modalidades de intervención. </w:t>
      </w:r>
    </w:p>
    <w:p w14:paraId="5DC54EDF" w14:textId="77777777" w:rsidR="002254C7" w:rsidRDefault="002254C7" w:rsidP="002254C7">
      <w:pPr>
        <w:spacing w:after="0" w:line="240" w:lineRule="auto"/>
        <w:jc w:val="both"/>
        <w:rPr>
          <w:rFonts w:ascii="Arial" w:hAnsi="Arial" w:cs="Arial"/>
          <w:b/>
        </w:rPr>
      </w:pPr>
    </w:p>
    <w:p w14:paraId="756FB7D8" w14:textId="1E1629F9" w:rsidR="002254C7" w:rsidRPr="009175BD" w:rsidRDefault="002254C7" w:rsidP="009175BD">
      <w:pPr>
        <w:spacing w:after="0" w:line="240" w:lineRule="auto"/>
        <w:jc w:val="both"/>
        <w:rPr>
          <w:rFonts w:ascii="Arial" w:hAnsi="Arial" w:cs="Arial"/>
          <w:b/>
        </w:rPr>
      </w:pPr>
      <w:r w:rsidRPr="009175BD">
        <w:rPr>
          <w:rFonts w:ascii="Arial" w:hAnsi="Arial" w:cs="Arial"/>
          <w:b/>
        </w:rPr>
        <w:t xml:space="preserve">ACCIONES DE IDENTIFICACIÓN DE FENÓMENOS DELICTIVOS </w:t>
      </w:r>
      <w:r w:rsidR="009175BD">
        <w:rPr>
          <w:rFonts w:ascii="Arial" w:hAnsi="Arial" w:cs="Arial"/>
          <w:b/>
        </w:rPr>
        <w:t>EVIDENCIADAS POR EL</w:t>
      </w:r>
      <w:r w:rsidRPr="009175BD">
        <w:rPr>
          <w:rFonts w:ascii="Arial" w:hAnsi="Arial" w:cs="Arial"/>
          <w:b/>
        </w:rPr>
        <w:t xml:space="preserve"> PROGRAMA DE PREVENCIÓN </w:t>
      </w:r>
      <w:r w:rsidR="009175BD">
        <w:rPr>
          <w:rFonts w:ascii="Arial" w:hAnsi="Arial" w:cs="Arial"/>
          <w:b/>
        </w:rPr>
        <w:t xml:space="preserve">SOCIAL DEL DELITO </w:t>
      </w:r>
      <w:r w:rsidRPr="009175BD">
        <w:rPr>
          <w:rFonts w:ascii="Arial" w:hAnsi="Arial" w:cs="Arial"/>
          <w:b/>
        </w:rPr>
        <w:t>FUTURO COLOMBIA</w:t>
      </w:r>
    </w:p>
    <w:p w14:paraId="59ECDCD1" w14:textId="77777777" w:rsidR="004E34B2" w:rsidRDefault="004E34B2" w:rsidP="004E34B2">
      <w:pPr>
        <w:pStyle w:val="Prrafodelista"/>
        <w:spacing w:after="0" w:line="240" w:lineRule="auto"/>
        <w:jc w:val="both"/>
        <w:rPr>
          <w:rFonts w:ascii="Arial" w:hAnsi="Arial" w:cs="Arial"/>
          <w:b/>
        </w:rPr>
      </w:pPr>
    </w:p>
    <w:p w14:paraId="6EE027CC" w14:textId="1E06E563" w:rsidR="004E34B2" w:rsidRDefault="004E34B2" w:rsidP="004E34B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Programa Futuro Colombia, adscrito al </w:t>
      </w:r>
      <w:r w:rsidRPr="004E34B2">
        <w:rPr>
          <w:rFonts w:ascii="Arial" w:hAnsi="Arial" w:cs="Arial"/>
        </w:rPr>
        <w:t>Grupo de Trabajo Nacional de Violencia de Género para la Atención de Delitos que Afecten a Mujere</w:t>
      </w:r>
      <w:r>
        <w:rPr>
          <w:rFonts w:ascii="Arial" w:hAnsi="Arial" w:cs="Arial"/>
        </w:rPr>
        <w:t xml:space="preserve">s Niños, Niñas y Adolescentes de la </w:t>
      </w:r>
      <w:proofErr w:type="gramStart"/>
      <w:r w:rsidRPr="004E34B2">
        <w:rPr>
          <w:rFonts w:ascii="Arial" w:hAnsi="Arial" w:cs="Arial"/>
        </w:rPr>
        <w:t>Delegada</w:t>
      </w:r>
      <w:proofErr w:type="gramEnd"/>
      <w:r w:rsidRPr="004E34B2">
        <w:rPr>
          <w:rFonts w:ascii="Arial" w:hAnsi="Arial" w:cs="Arial"/>
        </w:rPr>
        <w:t xml:space="preserve"> para la Seguridad Territorial</w:t>
      </w:r>
      <w:r>
        <w:rPr>
          <w:rFonts w:ascii="Arial" w:hAnsi="Arial" w:cs="Arial"/>
        </w:rPr>
        <w:t xml:space="preserve">, </w:t>
      </w:r>
      <w:r w:rsidR="005807FA">
        <w:rPr>
          <w:rFonts w:ascii="Arial" w:hAnsi="Arial" w:cs="Arial"/>
        </w:rPr>
        <w:t>ha formulado una estrategia de trabajo que</w:t>
      </w:r>
      <w:r>
        <w:rPr>
          <w:rFonts w:ascii="Arial" w:hAnsi="Arial" w:cs="Arial"/>
        </w:rPr>
        <w:t xml:space="preserve"> contribuye </w:t>
      </w:r>
      <w:r w:rsidR="005807FA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la mitigación</w:t>
      </w:r>
      <w:r w:rsidR="005807FA">
        <w:rPr>
          <w:rFonts w:ascii="Arial" w:hAnsi="Arial" w:cs="Arial"/>
        </w:rPr>
        <w:t xml:space="preserve"> y</w:t>
      </w:r>
      <w:r>
        <w:rPr>
          <w:rFonts w:ascii="Arial" w:hAnsi="Arial" w:cs="Arial"/>
        </w:rPr>
        <w:t xml:space="preserve"> al fortalecimiento de la investigación, judicialización y avance de esclarecimiento de los delito</w:t>
      </w:r>
      <w:r w:rsidR="00BC2B55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priorizados por el Grupo en las seccionales donde el Programa interviene y tiene incidencia. </w:t>
      </w:r>
    </w:p>
    <w:p w14:paraId="2863B033" w14:textId="147B7E59" w:rsidR="004E34B2" w:rsidRDefault="004E34B2" w:rsidP="004E34B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Es así como el Programa se encuentra organizado por regionales</w:t>
      </w:r>
      <w:r w:rsidR="00F5532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BC2B55">
        <w:rPr>
          <w:rFonts w:ascii="Arial" w:hAnsi="Arial" w:cs="Arial"/>
        </w:rPr>
        <w:t>consolidado</w:t>
      </w:r>
      <w:r>
        <w:rPr>
          <w:rFonts w:ascii="Arial" w:hAnsi="Arial" w:cs="Arial"/>
        </w:rPr>
        <w:t xml:space="preserve"> </w:t>
      </w:r>
      <w:r w:rsidR="00BC2B55">
        <w:rPr>
          <w:rFonts w:ascii="Arial" w:hAnsi="Arial" w:cs="Arial"/>
        </w:rPr>
        <w:t xml:space="preserve">en </w:t>
      </w:r>
      <w:r w:rsidR="003445A2">
        <w:rPr>
          <w:rFonts w:ascii="Arial" w:hAnsi="Arial" w:cs="Arial"/>
        </w:rPr>
        <w:t>un plan</w:t>
      </w:r>
      <w:r>
        <w:rPr>
          <w:rFonts w:ascii="Arial" w:hAnsi="Arial" w:cs="Arial"/>
        </w:rPr>
        <w:t xml:space="preserve"> de padrinazgo que trabaja de la mano con los líderes de las regiones de la </w:t>
      </w:r>
      <w:proofErr w:type="gramStart"/>
      <w:r>
        <w:rPr>
          <w:rFonts w:ascii="Arial" w:hAnsi="Arial" w:cs="Arial"/>
        </w:rPr>
        <w:t>Delegada</w:t>
      </w:r>
      <w:proofErr w:type="gramEnd"/>
      <w:r>
        <w:rPr>
          <w:rFonts w:ascii="Arial" w:hAnsi="Arial" w:cs="Arial"/>
        </w:rPr>
        <w:t xml:space="preserve"> para la Seguridad Territorial, de la siguiente manera: </w:t>
      </w:r>
    </w:p>
    <w:tbl>
      <w:tblPr>
        <w:tblW w:w="8931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82"/>
        <w:gridCol w:w="2498"/>
        <w:gridCol w:w="2951"/>
      </w:tblGrid>
      <w:tr w:rsidR="008712CE" w:rsidRPr="008712CE" w14:paraId="13CB9AAE" w14:textId="77777777" w:rsidTr="003E2FFE">
        <w:trPr>
          <w:trHeight w:val="510"/>
        </w:trPr>
        <w:tc>
          <w:tcPr>
            <w:tcW w:w="348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14:paraId="136B6E5F" w14:textId="77777777" w:rsidR="008712CE" w:rsidRPr="008712CE" w:rsidRDefault="008712CE" w:rsidP="008712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8712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 xml:space="preserve">REGIÓN </w:t>
            </w:r>
          </w:p>
        </w:tc>
        <w:tc>
          <w:tcPr>
            <w:tcW w:w="5449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9BC2E6"/>
            <w:noWrap/>
            <w:vAlign w:val="center"/>
            <w:hideMark/>
          </w:tcPr>
          <w:p w14:paraId="1B75DDD3" w14:textId="77777777" w:rsidR="008712CE" w:rsidRPr="008712CE" w:rsidRDefault="008712CE" w:rsidP="008712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8712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 xml:space="preserve">SECCIONALES </w:t>
            </w:r>
          </w:p>
        </w:tc>
      </w:tr>
      <w:tr w:rsidR="008712CE" w:rsidRPr="008712CE" w14:paraId="19D32F94" w14:textId="77777777" w:rsidTr="003E2FFE">
        <w:trPr>
          <w:trHeight w:val="300"/>
        </w:trPr>
        <w:tc>
          <w:tcPr>
            <w:tcW w:w="348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4F9D371" w14:textId="77777777" w:rsidR="008712CE" w:rsidRPr="008712CE" w:rsidRDefault="008712CE" w:rsidP="008712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O"/>
              </w:rPr>
            </w:pPr>
            <w:r w:rsidRPr="008712C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O"/>
              </w:rPr>
              <w:t xml:space="preserve">Andina </w:t>
            </w:r>
          </w:p>
        </w:tc>
        <w:tc>
          <w:tcPr>
            <w:tcW w:w="249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F313B70" w14:textId="4D6AA422" w:rsidR="008712CE" w:rsidRPr="008712CE" w:rsidRDefault="008712CE" w:rsidP="003E2F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712C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Bogotá</w:t>
            </w:r>
          </w:p>
        </w:tc>
        <w:tc>
          <w:tcPr>
            <w:tcW w:w="29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1EC22A08" w14:textId="0F279C86" w:rsidR="008712CE" w:rsidRPr="008712CE" w:rsidRDefault="008712CE" w:rsidP="003E2F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712C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Huila</w:t>
            </w:r>
          </w:p>
        </w:tc>
      </w:tr>
      <w:tr w:rsidR="008712CE" w:rsidRPr="008712CE" w14:paraId="14887822" w14:textId="77777777" w:rsidTr="003E2FFE">
        <w:trPr>
          <w:trHeight w:val="300"/>
        </w:trPr>
        <w:tc>
          <w:tcPr>
            <w:tcW w:w="34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D4FCDB" w14:textId="77777777" w:rsidR="008712CE" w:rsidRPr="008712CE" w:rsidRDefault="008712CE" w:rsidP="008712C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249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6F55152" w14:textId="7DAC70EE" w:rsidR="008712CE" w:rsidRPr="008712CE" w:rsidRDefault="008712CE" w:rsidP="003E2F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712C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Boyacá</w:t>
            </w:r>
          </w:p>
        </w:tc>
        <w:tc>
          <w:tcPr>
            <w:tcW w:w="2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C3DA8FA" w14:textId="5B7559C3" w:rsidR="008712CE" w:rsidRPr="008712CE" w:rsidRDefault="008712CE" w:rsidP="003E2F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712C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Tolima</w:t>
            </w:r>
          </w:p>
        </w:tc>
      </w:tr>
      <w:tr w:rsidR="008712CE" w:rsidRPr="008712CE" w14:paraId="641E56ED" w14:textId="77777777" w:rsidTr="003E2FFE">
        <w:trPr>
          <w:trHeight w:val="330"/>
        </w:trPr>
        <w:tc>
          <w:tcPr>
            <w:tcW w:w="34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7566D3" w14:textId="77777777" w:rsidR="008712CE" w:rsidRPr="008712CE" w:rsidRDefault="008712CE" w:rsidP="008712C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24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CE4D6"/>
            <w:noWrap/>
            <w:vAlign w:val="center"/>
            <w:hideMark/>
          </w:tcPr>
          <w:p w14:paraId="7CF68883" w14:textId="40017F0F" w:rsidR="008712CE" w:rsidRPr="008712CE" w:rsidRDefault="008712CE" w:rsidP="003E2F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712C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Cundinamarca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18DFFDF5" w14:textId="14742789" w:rsidR="008712CE" w:rsidRPr="008712CE" w:rsidRDefault="008712CE" w:rsidP="003E2F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712C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Quindío</w:t>
            </w:r>
          </w:p>
        </w:tc>
      </w:tr>
      <w:tr w:rsidR="008712CE" w:rsidRPr="008712CE" w14:paraId="767685F5" w14:textId="77777777" w:rsidTr="003E2FFE">
        <w:trPr>
          <w:trHeight w:val="300"/>
        </w:trPr>
        <w:tc>
          <w:tcPr>
            <w:tcW w:w="34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2CC"/>
            <w:noWrap/>
            <w:vAlign w:val="center"/>
            <w:hideMark/>
          </w:tcPr>
          <w:p w14:paraId="7AF9A167" w14:textId="77777777" w:rsidR="008712CE" w:rsidRPr="008712CE" w:rsidRDefault="008712CE" w:rsidP="008712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O"/>
              </w:rPr>
            </w:pPr>
            <w:r w:rsidRPr="008712C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O"/>
              </w:rPr>
              <w:t xml:space="preserve">Caribe </w:t>
            </w:r>
          </w:p>
        </w:tc>
        <w:tc>
          <w:tcPr>
            <w:tcW w:w="249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5B1EE6B" w14:textId="77777777" w:rsidR="008712CE" w:rsidRPr="008712CE" w:rsidRDefault="008712CE" w:rsidP="003E2F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712C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Atlántico</w:t>
            </w:r>
          </w:p>
        </w:tc>
        <w:tc>
          <w:tcPr>
            <w:tcW w:w="2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2CC"/>
            <w:noWrap/>
            <w:vAlign w:val="center"/>
            <w:hideMark/>
          </w:tcPr>
          <w:p w14:paraId="26145E68" w14:textId="471D7861" w:rsidR="008712CE" w:rsidRPr="008712CE" w:rsidRDefault="008712CE" w:rsidP="003E2F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712C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La Guajira</w:t>
            </w:r>
          </w:p>
        </w:tc>
      </w:tr>
      <w:tr w:rsidR="008712CE" w:rsidRPr="008712CE" w14:paraId="7DAE0446" w14:textId="77777777" w:rsidTr="003E2FFE">
        <w:trPr>
          <w:trHeight w:val="300"/>
        </w:trPr>
        <w:tc>
          <w:tcPr>
            <w:tcW w:w="34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FE0177" w14:textId="77777777" w:rsidR="008712CE" w:rsidRPr="008712CE" w:rsidRDefault="008712CE" w:rsidP="008712C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249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A8AF6A5" w14:textId="509FF143" w:rsidR="008712CE" w:rsidRPr="008712CE" w:rsidRDefault="008712CE" w:rsidP="003E2F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712C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Bolívar</w:t>
            </w:r>
          </w:p>
        </w:tc>
        <w:tc>
          <w:tcPr>
            <w:tcW w:w="2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2CC"/>
            <w:noWrap/>
            <w:vAlign w:val="center"/>
            <w:hideMark/>
          </w:tcPr>
          <w:p w14:paraId="6024C532" w14:textId="22F770E2" w:rsidR="008712CE" w:rsidRPr="008712CE" w:rsidRDefault="008712CE" w:rsidP="003E2F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712C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Magdalena Medio</w:t>
            </w:r>
          </w:p>
        </w:tc>
      </w:tr>
      <w:tr w:rsidR="008712CE" w:rsidRPr="008712CE" w14:paraId="35EDFD9C" w14:textId="77777777" w:rsidTr="003E2FFE">
        <w:trPr>
          <w:trHeight w:val="300"/>
        </w:trPr>
        <w:tc>
          <w:tcPr>
            <w:tcW w:w="34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E6EDF7" w14:textId="77777777" w:rsidR="008712CE" w:rsidRPr="008712CE" w:rsidRDefault="008712CE" w:rsidP="008712C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249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143CC03" w14:textId="09B243E7" w:rsidR="008712CE" w:rsidRPr="008712CE" w:rsidRDefault="008712CE" w:rsidP="003E2F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712C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Cesar</w:t>
            </w:r>
          </w:p>
        </w:tc>
        <w:tc>
          <w:tcPr>
            <w:tcW w:w="2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2CC"/>
            <w:noWrap/>
            <w:vAlign w:val="center"/>
            <w:hideMark/>
          </w:tcPr>
          <w:p w14:paraId="70F65A2A" w14:textId="16E3B86E" w:rsidR="008712CE" w:rsidRPr="008712CE" w:rsidRDefault="008712CE" w:rsidP="003E2F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712C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Norte de Santander</w:t>
            </w:r>
          </w:p>
        </w:tc>
      </w:tr>
      <w:tr w:rsidR="008712CE" w:rsidRPr="008712CE" w14:paraId="72E8B4F9" w14:textId="77777777" w:rsidTr="003E2FFE">
        <w:trPr>
          <w:trHeight w:val="315"/>
        </w:trPr>
        <w:tc>
          <w:tcPr>
            <w:tcW w:w="34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27295C" w14:textId="77777777" w:rsidR="008712CE" w:rsidRPr="008712CE" w:rsidRDefault="008712CE" w:rsidP="008712C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24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2CC"/>
            <w:noWrap/>
            <w:vAlign w:val="center"/>
            <w:hideMark/>
          </w:tcPr>
          <w:p w14:paraId="276A602D" w14:textId="392720B0" w:rsidR="008712CE" w:rsidRPr="008712CE" w:rsidRDefault="008712CE" w:rsidP="003E2F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712C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Magdalena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noWrap/>
            <w:vAlign w:val="center"/>
            <w:hideMark/>
          </w:tcPr>
          <w:p w14:paraId="36F86934" w14:textId="2D1DD9C7" w:rsidR="008712CE" w:rsidRPr="008712CE" w:rsidRDefault="008712CE" w:rsidP="003E2F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712C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San Andrés</w:t>
            </w:r>
          </w:p>
        </w:tc>
      </w:tr>
      <w:tr w:rsidR="008712CE" w:rsidRPr="008712CE" w14:paraId="78A89E0B" w14:textId="77777777" w:rsidTr="003E2FFE">
        <w:trPr>
          <w:trHeight w:val="300"/>
        </w:trPr>
        <w:tc>
          <w:tcPr>
            <w:tcW w:w="34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6473A06D" w14:textId="77777777" w:rsidR="008712CE" w:rsidRPr="008712CE" w:rsidRDefault="008712CE" w:rsidP="008712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O"/>
              </w:rPr>
            </w:pPr>
            <w:r w:rsidRPr="008712C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O"/>
              </w:rPr>
              <w:t xml:space="preserve">Occidente </w:t>
            </w:r>
          </w:p>
        </w:tc>
        <w:tc>
          <w:tcPr>
            <w:tcW w:w="2498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2DE6C0F" w14:textId="6D3878F6" w:rsidR="008712CE" w:rsidRPr="008712CE" w:rsidRDefault="008712CE" w:rsidP="003E2F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712C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Antioquia</w:t>
            </w:r>
          </w:p>
        </w:tc>
        <w:tc>
          <w:tcPr>
            <w:tcW w:w="2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69E45BF4" w14:textId="2A85751F" w:rsidR="008712CE" w:rsidRPr="008712CE" w:rsidRDefault="008712CE" w:rsidP="003E2F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712C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Córdoba</w:t>
            </w:r>
          </w:p>
        </w:tc>
      </w:tr>
      <w:tr w:rsidR="008712CE" w:rsidRPr="008712CE" w14:paraId="5ECA38D6" w14:textId="77777777" w:rsidTr="003E2FFE">
        <w:trPr>
          <w:trHeight w:val="300"/>
        </w:trPr>
        <w:tc>
          <w:tcPr>
            <w:tcW w:w="34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C3F63E" w14:textId="77777777" w:rsidR="008712CE" w:rsidRPr="008712CE" w:rsidRDefault="008712CE" w:rsidP="008712C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2498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3CA983E" w14:textId="5CEAF48F" w:rsidR="008712CE" w:rsidRPr="008712CE" w:rsidRDefault="008712CE" w:rsidP="003E2F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712C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Medellín</w:t>
            </w:r>
          </w:p>
        </w:tc>
        <w:tc>
          <w:tcPr>
            <w:tcW w:w="2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7E3F55C4" w14:textId="3CB50B09" w:rsidR="008712CE" w:rsidRPr="008712CE" w:rsidRDefault="008712CE" w:rsidP="003E2F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712C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Sucre</w:t>
            </w:r>
          </w:p>
        </w:tc>
      </w:tr>
      <w:tr w:rsidR="008712CE" w:rsidRPr="008712CE" w14:paraId="4D8063BE" w14:textId="77777777" w:rsidTr="003E2FFE">
        <w:trPr>
          <w:trHeight w:val="315"/>
        </w:trPr>
        <w:tc>
          <w:tcPr>
            <w:tcW w:w="34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F354AB" w14:textId="77777777" w:rsidR="008712CE" w:rsidRPr="008712CE" w:rsidRDefault="008712CE" w:rsidP="008712C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24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14:paraId="2803DF51" w14:textId="105E4CE3" w:rsidR="008712CE" w:rsidRPr="008712CE" w:rsidRDefault="008712CE" w:rsidP="003E2F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712C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Chocó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379AECEF" w14:textId="0CB84B1A" w:rsidR="008712CE" w:rsidRPr="008712CE" w:rsidRDefault="008712CE" w:rsidP="003E2F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712C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Caldas</w:t>
            </w:r>
          </w:p>
        </w:tc>
      </w:tr>
      <w:tr w:rsidR="008712CE" w:rsidRPr="008712CE" w14:paraId="2735B619" w14:textId="77777777" w:rsidTr="003E2FFE">
        <w:trPr>
          <w:trHeight w:val="300"/>
        </w:trPr>
        <w:tc>
          <w:tcPr>
            <w:tcW w:w="34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14:paraId="517F3E79" w14:textId="77777777" w:rsidR="008712CE" w:rsidRPr="008712CE" w:rsidRDefault="008712CE" w:rsidP="008712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O"/>
              </w:rPr>
            </w:pPr>
            <w:r w:rsidRPr="008712C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O"/>
              </w:rPr>
              <w:t xml:space="preserve">Orinoquía y Amazonía </w:t>
            </w:r>
          </w:p>
        </w:tc>
        <w:tc>
          <w:tcPr>
            <w:tcW w:w="2498" w:type="dxa"/>
            <w:tcBorders>
              <w:top w:val="nil"/>
              <w:left w:val="nil"/>
              <w:bottom w:val="nil"/>
              <w:right w:val="nil"/>
            </w:tcBorders>
            <w:shd w:val="clear" w:color="000000" w:fill="F8CBAD"/>
            <w:noWrap/>
            <w:vAlign w:val="center"/>
            <w:hideMark/>
          </w:tcPr>
          <w:p w14:paraId="198C889E" w14:textId="56CF57B3" w:rsidR="008712CE" w:rsidRPr="008712CE" w:rsidRDefault="001E77FE" w:rsidP="003E2F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Meta</w:t>
            </w:r>
          </w:p>
        </w:tc>
        <w:tc>
          <w:tcPr>
            <w:tcW w:w="2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14:paraId="3F61D503" w14:textId="1525E57C" w:rsidR="008712CE" w:rsidRPr="008712CE" w:rsidRDefault="008712CE" w:rsidP="003E2F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712C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Caquetá</w:t>
            </w:r>
          </w:p>
        </w:tc>
      </w:tr>
      <w:tr w:rsidR="008712CE" w:rsidRPr="008712CE" w14:paraId="135DC33A" w14:textId="77777777" w:rsidTr="003E2FFE">
        <w:trPr>
          <w:trHeight w:val="300"/>
        </w:trPr>
        <w:tc>
          <w:tcPr>
            <w:tcW w:w="34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97A709" w14:textId="77777777" w:rsidR="008712CE" w:rsidRPr="008712CE" w:rsidRDefault="008712CE" w:rsidP="008712C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2498" w:type="dxa"/>
            <w:tcBorders>
              <w:top w:val="nil"/>
              <w:left w:val="nil"/>
              <w:bottom w:val="nil"/>
              <w:right w:val="nil"/>
            </w:tcBorders>
            <w:shd w:val="clear" w:color="000000" w:fill="F8CBAD"/>
            <w:noWrap/>
            <w:vAlign w:val="center"/>
            <w:hideMark/>
          </w:tcPr>
          <w:p w14:paraId="1EEFE8D3" w14:textId="69E192FF" w:rsidR="008712CE" w:rsidRPr="008712CE" w:rsidRDefault="008712CE" w:rsidP="003E2F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712C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Casanare</w:t>
            </w:r>
          </w:p>
        </w:tc>
        <w:tc>
          <w:tcPr>
            <w:tcW w:w="2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14:paraId="74C3B759" w14:textId="0DD12F62" w:rsidR="008712CE" w:rsidRPr="008712CE" w:rsidRDefault="008712CE" w:rsidP="003E2F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712C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Putumayo</w:t>
            </w:r>
          </w:p>
        </w:tc>
      </w:tr>
      <w:tr w:rsidR="008712CE" w:rsidRPr="008712CE" w14:paraId="0AD9CF12" w14:textId="77777777" w:rsidTr="003E2FFE">
        <w:trPr>
          <w:trHeight w:val="315"/>
        </w:trPr>
        <w:tc>
          <w:tcPr>
            <w:tcW w:w="34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173F25" w14:textId="77777777" w:rsidR="008712CE" w:rsidRPr="008712CE" w:rsidRDefault="008712CE" w:rsidP="008712C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24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8CBAD"/>
            <w:noWrap/>
            <w:vAlign w:val="center"/>
            <w:hideMark/>
          </w:tcPr>
          <w:p w14:paraId="09DE3554" w14:textId="2D1387E9" w:rsidR="008712CE" w:rsidRPr="008712CE" w:rsidRDefault="008712CE" w:rsidP="003E2F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712C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Amazonas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14:paraId="2CB0848D" w14:textId="77777777" w:rsidR="008712CE" w:rsidRPr="008712CE" w:rsidRDefault="008712CE" w:rsidP="003E2F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712C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Arauca</w:t>
            </w:r>
          </w:p>
        </w:tc>
      </w:tr>
      <w:tr w:rsidR="008712CE" w:rsidRPr="008712CE" w14:paraId="0728B047" w14:textId="77777777" w:rsidTr="003E2FFE">
        <w:trPr>
          <w:trHeight w:val="300"/>
        </w:trPr>
        <w:tc>
          <w:tcPr>
            <w:tcW w:w="34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60E9A1B4" w14:textId="77777777" w:rsidR="008712CE" w:rsidRPr="008712CE" w:rsidRDefault="008712CE" w:rsidP="008712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O"/>
              </w:rPr>
            </w:pPr>
            <w:r w:rsidRPr="008712C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O"/>
              </w:rPr>
              <w:t>Pacífica</w:t>
            </w:r>
          </w:p>
        </w:tc>
        <w:tc>
          <w:tcPr>
            <w:tcW w:w="2498" w:type="dxa"/>
            <w:tcBorders>
              <w:top w:val="nil"/>
              <w:left w:val="nil"/>
              <w:bottom w:val="nil"/>
              <w:right w:val="nil"/>
            </w:tcBorders>
            <w:shd w:val="clear" w:color="000000" w:fill="C6E0B4"/>
            <w:noWrap/>
            <w:vAlign w:val="center"/>
            <w:hideMark/>
          </w:tcPr>
          <w:p w14:paraId="7DED711F" w14:textId="1AAB788F" w:rsidR="008712CE" w:rsidRPr="008712CE" w:rsidRDefault="008712CE" w:rsidP="003E2F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712C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Cauca</w:t>
            </w:r>
          </w:p>
        </w:tc>
        <w:tc>
          <w:tcPr>
            <w:tcW w:w="2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1919A056" w14:textId="3F3CBA40" w:rsidR="008712CE" w:rsidRPr="008712CE" w:rsidRDefault="008712CE" w:rsidP="003E2F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712C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Cali</w:t>
            </w:r>
          </w:p>
        </w:tc>
      </w:tr>
      <w:tr w:rsidR="008712CE" w:rsidRPr="008712CE" w14:paraId="130D2930" w14:textId="77777777" w:rsidTr="003E2FFE">
        <w:trPr>
          <w:trHeight w:val="300"/>
        </w:trPr>
        <w:tc>
          <w:tcPr>
            <w:tcW w:w="34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FF4DA3" w14:textId="77777777" w:rsidR="008712CE" w:rsidRPr="008712CE" w:rsidRDefault="008712CE" w:rsidP="008712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2498" w:type="dxa"/>
            <w:tcBorders>
              <w:top w:val="nil"/>
              <w:left w:val="nil"/>
              <w:bottom w:val="nil"/>
              <w:right w:val="nil"/>
            </w:tcBorders>
            <w:shd w:val="clear" w:color="000000" w:fill="C6E0B4"/>
            <w:noWrap/>
            <w:vAlign w:val="center"/>
            <w:hideMark/>
          </w:tcPr>
          <w:p w14:paraId="635248BE" w14:textId="07C12942" w:rsidR="008712CE" w:rsidRPr="008712CE" w:rsidRDefault="008712CE" w:rsidP="003E2F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712C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Valle del Cauca</w:t>
            </w:r>
          </w:p>
        </w:tc>
        <w:tc>
          <w:tcPr>
            <w:tcW w:w="2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66BD9BC1" w14:textId="185874F6" w:rsidR="008712CE" w:rsidRPr="008712CE" w:rsidRDefault="008712CE" w:rsidP="003E2F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712C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Risaralda</w:t>
            </w:r>
          </w:p>
        </w:tc>
      </w:tr>
      <w:tr w:rsidR="008712CE" w:rsidRPr="008712CE" w14:paraId="67969B66" w14:textId="77777777" w:rsidTr="003E2FFE">
        <w:trPr>
          <w:trHeight w:val="315"/>
        </w:trPr>
        <w:tc>
          <w:tcPr>
            <w:tcW w:w="34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F1C364" w14:textId="77777777" w:rsidR="008712CE" w:rsidRPr="008712CE" w:rsidRDefault="008712CE" w:rsidP="008712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24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27E1D2EF" w14:textId="148BCCBF" w:rsidR="008712CE" w:rsidRPr="008712CE" w:rsidRDefault="008712CE" w:rsidP="003E2F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712C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Nariño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1D65DB31" w14:textId="523A8AE3" w:rsidR="008712CE" w:rsidRPr="008712CE" w:rsidRDefault="008712CE" w:rsidP="003E2F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712C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Santander</w:t>
            </w:r>
          </w:p>
        </w:tc>
      </w:tr>
    </w:tbl>
    <w:p w14:paraId="57419C64" w14:textId="77777777" w:rsidR="005807FA" w:rsidRDefault="005807FA" w:rsidP="004E34B2">
      <w:pPr>
        <w:jc w:val="both"/>
        <w:rPr>
          <w:rFonts w:ascii="Arial" w:hAnsi="Arial" w:cs="Arial"/>
        </w:rPr>
      </w:pPr>
    </w:p>
    <w:p w14:paraId="4F134DFB" w14:textId="76C74F7E" w:rsidR="00426CCC" w:rsidRDefault="00426CCC" w:rsidP="004E34B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De esta manera, el trabajo en equipo se centra en generar acciones de identificación y mitigación de los fenómenos delictivos relacionados con violencia de género, violencia intrafamiliar, violencia sexual, trata de personas y demás conductas que afectan a niños, niñas, adolescentes y mujeres. </w:t>
      </w:r>
    </w:p>
    <w:p w14:paraId="32A36A08" w14:textId="60AAE250" w:rsidR="00EA280D" w:rsidRDefault="00EA280D" w:rsidP="004E34B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De acuerdo con lo anterior</w:t>
      </w:r>
      <w:r w:rsidR="00F5532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estos fueron los resultados de identificación de riesgos delictivos y de violencias por región</w:t>
      </w:r>
      <w:r w:rsidR="00BC2B5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gracias a las acciones de mitigación en los departamentos del país con el apoyo de las Direcciones Seccionales de la </w:t>
      </w:r>
      <w:proofErr w:type="gramStart"/>
      <w:r>
        <w:rPr>
          <w:rFonts w:ascii="Arial" w:hAnsi="Arial" w:cs="Arial"/>
        </w:rPr>
        <w:t>Fiscalía General</w:t>
      </w:r>
      <w:proofErr w:type="gramEnd"/>
      <w:r>
        <w:rPr>
          <w:rFonts w:ascii="Arial" w:hAnsi="Arial" w:cs="Arial"/>
        </w:rPr>
        <w:t xml:space="preserve"> de la Nación. </w:t>
      </w:r>
    </w:p>
    <w:p w14:paraId="42277233" w14:textId="4D7E50CB" w:rsidR="00EA280D" w:rsidRDefault="00BC72AD" w:rsidP="004E34B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Futuro Colombia </w:t>
      </w:r>
      <w:r w:rsidR="00B93679">
        <w:rPr>
          <w:rFonts w:ascii="Arial" w:hAnsi="Arial" w:cs="Arial"/>
        </w:rPr>
        <w:t>ha establecido</w:t>
      </w:r>
      <w:r>
        <w:rPr>
          <w:rFonts w:ascii="Arial" w:hAnsi="Arial" w:cs="Arial"/>
        </w:rPr>
        <w:t xml:space="preserve"> </w:t>
      </w:r>
      <w:r w:rsidR="00BC2B55">
        <w:rPr>
          <w:rFonts w:ascii="Arial" w:hAnsi="Arial" w:cs="Arial"/>
        </w:rPr>
        <w:t>los procesos de acción a través de los censos</w:t>
      </w:r>
      <w:r w:rsidR="00B93679">
        <w:rPr>
          <w:rFonts w:ascii="Arial" w:hAnsi="Arial" w:cs="Arial"/>
        </w:rPr>
        <w:t xml:space="preserve"> delictivos </w:t>
      </w:r>
      <w:r w:rsidR="00BC2B55">
        <w:rPr>
          <w:rFonts w:ascii="Arial" w:hAnsi="Arial" w:cs="Arial"/>
        </w:rPr>
        <w:t>y de las bases de datos de la</w:t>
      </w:r>
      <w:r w:rsidR="00B93679">
        <w:rPr>
          <w:rFonts w:ascii="Arial" w:hAnsi="Arial" w:cs="Arial"/>
        </w:rPr>
        <w:t xml:space="preserve"> SAC de la </w:t>
      </w:r>
      <w:proofErr w:type="gramStart"/>
      <w:r w:rsidR="00B93679">
        <w:rPr>
          <w:rFonts w:ascii="Arial" w:hAnsi="Arial" w:cs="Arial"/>
        </w:rPr>
        <w:t>Fiscalía General</w:t>
      </w:r>
      <w:proofErr w:type="gramEnd"/>
      <w:r w:rsidR="00B93679">
        <w:rPr>
          <w:rFonts w:ascii="Arial" w:hAnsi="Arial" w:cs="Arial"/>
        </w:rPr>
        <w:t xml:space="preserve"> de la Nación</w:t>
      </w:r>
      <w:r w:rsidR="00BC2B55">
        <w:rPr>
          <w:rFonts w:ascii="Arial" w:hAnsi="Arial" w:cs="Arial"/>
        </w:rPr>
        <w:t xml:space="preserve">. De esta manera se ha priorizado el trabajo en </w:t>
      </w:r>
      <w:r w:rsidR="00B93679">
        <w:rPr>
          <w:rFonts w:ascii="Arial" w:hAnsi="Arial" w:cs="Arial"/>
        </w:rPr>
        <w:t xml:space="preserve">la violencia intrafamiliar, la violencia </w:t>
      </w:r>
      <w:r w:rsidR="001E77FE">
        <w:rPr>
          <w:rFonts w:ascii="Arial" w:hAnsi="Arial" w:cs="Arial"/>
        </w:rPr>
        <w:t>sexual, los riesgos digitales, la t</w:t>
      </w:r>
      <w:r w:rsidR="00B93679">
        <w:rPr>
          <w:rFonts w:ascii="Arial" w:hAnsi="Arial" w:cs="Arial"/>
        </w:rPr>
        <w:t>rata de personas</w:t>
      </w:r>
      <w:r w:rsidR="001E77FE">
        <w:rPr>
          <w:rFonts w:ascii="Arial" w:hAnsi="Arial" w:cs="Arial"/>
        </w:rPr>
        <w:t xml:space="preserve"> y sistema de responsabilidad penal para adolescentes</w:t>
      </w:r>
      <w:r w:rsidR="00B93679">
        <w:rPr>
          <w:rFonts w:ascii="Arial" w:hAnsi="Arial" w:cs="Arial"/>
        </w:rPr>
        <w:t xml:space="preserve">. Sin embargo, desde las acciones del Programa se ha podido destacar que a partir de las fuentes no formales </w:t>
      </w:r>
      <w:r>
        <w:rPr>
          <w:rFonts w:ascii="Arial" w:hAnsi="Arial" w:cs="Arial"/>
        </w:rPr>
        <w:t xml:space="preserve">en las regiones existe problemáticas como el </w:t>
      </w:r>
      <w:r w:rsidR="00B93679">
        <w:rPr>
          <w:rFonts w:ascii="Arial" w:hAnsi="Arial" w:cs="Arial"/>
        </w:rPr>
        <w:t xml:space="preserve">consumo de </w:t>
      </w:r>
      <w:r w:rsidR="00B93679" w:rsidRPr="00F2428F">
        <w:rPr>
          <w:rFonts w:ascii="Arial" w:hAnsi="Arial" w:cs="Arial"/>
        </w:rPr>
        <w:t xml:space="preserve">estupefacientes, acompañado </w:t>
      </w:r>
      <w:r w:rsidR="00F2428F" w:rsidRPr="00F2428F">
        <w:rPr>
          <w:rFonts w:ascii="Arial" w:hAnsi="Arial" w:cs="Arial"/>
        </w:rPr>
        <w:t xml:space="preserve">de la fabricación y </w:t>
      </w:r>
      <w:r w:rsidR="001E77FE" w:rsidRPr="00F2428F">
        <w:rPr>
          <w:rFonts w:ascii="Arial" w:hAnsi="Arial" w:cs="Arial"/>
        </w:rPr>
        <w:t>tráfico</w:t>
      </w:r>
      <w:r w:rsidR="00676A13" w:rsidRPr="00F2428F">
        <w:rPr>
          <w:rFonts w:ascii="Arial" w:hAnsi="Arial" w:cs="Arial"/>
        </w:rPr>
        <w:t xml:space="preserve">, </w:t>
      </w:r>
      <w:r w:rsidR="00F55323" w:rsidRPr="00F2428F">
        <w:rPr>
          <w:rFonts w:ascii="Arial" w:hAnsi="Arial" w:cs="Arial"/>
        </w:rPr>
        <w:t>hurto,</w:t>
      </w:r>
      <w:r w:rsidR="00676A13" w:rsidRPr="00F2428F">
        <w:rPr>
          <w:rFonts w:ascii="Arial" w:hAnsi="Arial" w:cs="Arial"/>
        </w:rPr>
        <w:t xml:space="preserve"> trata de personas, violencia sexual e intrafamiliar</w:t>
      </w:r>
      <w:r w:rsidR="00B93679" w:rsidRPr="00F2428F">
        <w:rPr>
          <w:rFonts w:ascii="Arial" w:hAnsi="Arial" w:cs="Arial"/>
        </w:rPr>
        <w:t xml:space="preserve"> siendo</w:t>
      </w:r>
      <w:r w:rsidR="00F2428F" w:rsidRPr="00F2428F">
        <w:rPr>
          <w:rFonts w:ascii="Arial" w:hAnsi="Arial" w:cs="Arial"/>
        </w:rPr>
        <w:t xml:space="preserve"> </w:t>
      </w:r>
      <w:proofErr w:type="gramStart"/>
      <w:r w:rsidR="00F2428F" w:rsidRPr="00F2428F">
        <w:rPr>
          <w:rFonts w:ascii="Arial" w:hAnsi="Arial" w:cs="Arial"/>
        </w:rPr>
        <w:t>éstos</w:t>
      </w:r>
      <w:proofErr w:type="gramEnd"/>
      <w:r w:rsidR="00B93679" w:rsidRPr="00F2428F">
        <w:rPr>
          <w:rFonts w:ascii="Arial" w:hAnsi="Arial" w:cs="Arial"/>
        </w:rPr>
        <w:t xml:space="preserve"> </w:t>
      </w:r>
      <w:r w:rsidR="00F2428F" w:rsidRPr="00F2428F">
        <w:rPr>
          <w:rFonts w:ascii="Arial" w:hAnsi="Arial" w:cs="Arial"/>
        </w:rPr>
        <w:t>factores</w:t>
      </w:r>
      <w:r w:rsidR="00B93679" w:rsidRPr="00F2428F">
        <w:rPr>
          <w:rFonts w:ascii="Arial" w:hAnsi="Arial" w:cs="Arial"/>
        </w:rPr>
        <w:t xml:space="preserve"> importante</w:t>
      </w:r>
      <w:r w:rsidR="00F2428F" w:rsidRPr="00F2428F">
        <w:rPr>
          <w:rFonts w:ascii="Arial" w:hAnsi="Arial" w:cs="Arial"/>
        </w:rPr>
        <w:t>s</w:t>
      </w:r>
      <w:r w:rsidR="00B93679" w:rsidRPr="00F2428F">
        <w:rPr>
          <w:rFonts w:ascii="Arial" w:hAnsi="Arial" w:cs="Arial"/>
        </w:rPr>
        <w:t xml:space="preserve"> dentro de las diferentes dinámicas delictivas.</w:t>
      </w:r>
      <w:r w:rsidR="00B93679">
        <w:rPr>
          <w:rFonts w:ascii="Arial" w:hAnsi="Arial" w:cs="Arial"/>
        </w:rPr>
        <w:t xml:space="preserve"> </w:t>
      </w:r>
    </w:p>
    <w:p w14:paraId="4BA06D61" w14:textId="4EEB74AD" w:rsidR="001C0320" w:rsidRDefault="00B93679" w:rsidP="004E34B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través del censo delictivo, se ha podido establecer puntos álgidos del delito priorizando territorios donde se hace </w:t>
      </w:r>
      <w:r w:rsidR="00BC2B55">
        <w:rPr>
          <w:rFonts w:ascii="Arial" w:hAnsi="Arial" w:cs="Arial"/>
        </w:rPr>
        <w:t xml:space="preserve">evidentes </w:t>
      </w:r>
      <w:r w:rsidR="00530207">
        <w:rPr>
          <w:rFonts w:ascii="Arial" w:hAnsi="Arial" w:cs="Arial"/>
        </w:rPr>
        <w:t>acciones de ilegalidad</w:t>
      </w:r>
      <w:r>
        <w:rPr>
          <w:rFonts w:ascii="Arial" w:hAnsi="Arial" w:cs="Arial"/>
        </w:rPr>
        <w:t xml:space="preserve">, </w:t>
      </w:r>
      <w:r w:rsidR="00530207">
        <w:rPr>
          <w:rFonts w:ascii="Arial" w:hAnsi="Arial" w:cs="Arial"/>
        </w:rPr>
        <w:t xml:space="preserve">para ello se destaca por Región las observaciones que </w:t>
      </w:r>
      <w:r w:rsidR="00DB755D">
        <w:rPr>
          <w:rFonts w:ascii="Arial" w:hAnsi="Arial" w:cs="Arial"/>
        </w:rPr>
        <w:t>algunas coordinaciones s</w:t>
      </w:r>
      <w:r w:rsidR="00530207">
        <w:rPr>
          <w:rFonts w:ascii="Arial" w:hAnsi="Arial" w:cs="Arial"/>
        </w:rPr>
        <w:t>eccionales destacaron para este trimestre</w:t>
      </w:r>
      <w:r w:rsidR="00BC72AD">
        <w:rPr>
          <w:rFonts w:ascii="Arial" w:hAnsi="Arial" w:cs="Arial"/>
        </w:rPr>
        <w:t>:</w:t>
      </w:r>
    </w:p>
    <w:p w14:paraId="4F0E2A0B" w14:textId="6F5E5828" w:rsidR="00BC72AD" w:rsidRPr="00505D5B" w:rsidRDefault="00BC72AD" w:rsidP="004E34B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Región Andina</w:t>
      </w:r>
    </w:p>
    <w:tbl>
      <w:tblPr>
        <w:tblStyle w:val="Tabladecuadrcula1clara-nfasis11"/>
        <w:tblW w:w="0" w:type="auto"/>
        <w:tblLook w:val="04A0" w:firstRow="1" w:lastRow="0" w:firstColumn="1" w:lastColumn="0" w:noHBand="0" w:noVBand="1"/>
      </w:tblPr>
      <w:tblGrid>
        <w:gridCol w:w="1737"/>
        <w:gridCol w:w="5559"/>
        <w:gridCol w:w="1758"/>
      </w:tblGrid>
      <w:tr w:rsidR="00B93679" w14:paraId="6881B1A5" w14:textId="77777777" w:rsidTr="00922A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5" w:type="dxa"/>
            <w:vAlign w:val="center"/>
          </w:tcPr>
          <w:p w14:paraId="6D6FCC79" w14:textId="77777777" w:rsidR="00B93679" w:rsidRDefault="00B93679" w:rsidP="00922A4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Seccional</w:t>
            </w:r>
          </w:p>
        </w:tc>
        <w:tc>
          <w:tcPr>
            <w:tcW w:w="5621" w:type="dxa"/>
            <w:vAlign w:val="center"/>
          </w:tcPr>
          <w:p w14:paraId="75042E0C" w14:textId="77777777" w:rsidR="00B93679" w:rsidRDefault="00B93679" w:rsidP="00922A4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Contexto</w:t>
            </w:r>
          </w:p>
        </w:tc>
        <w:tc>
          <w:tcPr>
            <w:tcW w:w="1462" w:type="dxa"/>
            <w:vAlign w:val="center"/>
          </w:tcPr>
          <w:p w14:paraId="3C67785F" w14:textId="129872EA" w:rsidR="00B93679" w:rsidRPr="00240C84" w:rsidRDefault="0011453B" w:rsidP="00922A4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highlight w:val="green"/>
              </w:rPr>
            </w:pPr>
            <w:r w:rsidRPr="00F2428F">
              <w:rPr>
                <w:rFonts w:ascii="Arial" w:hAnsi="Arial" w:cs="Arial"/>
              </w:rPr>
              <w:t xml:space="preserve">Fenómenos delictivos evidenciados </w:t>
            </w:r>
            <w:r w:rsidR="00240C84" w:rsidRPr="00F2428F">
              <w:rPr>
                <w:rFonts w:ascii="Arial" w:hAnsi="Arial" w:cs="Arial"/>
              </w:rPr>
              <w:t xml:space="preserve"> </w:t>
            </w:r>
          </w:p>
        </w:tc>
      </w:tr>
      <w:tr w:rsidR="0044099C" w14:paraId="2498A0AC" w14:textId="77777777" w:rsidTr="00F242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5" w:type="dxa"/>
            <w:vAlign w:val="center"/>
          </w:tcPr>
          <w:p w14:paraId="5288FEAD" w14:textId="1FE9E72B" w:rsidR="0044099C" w:rsidRDefault="00922A47" w:rsidP="00922A4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Boyacá</w:t>
            </w:r>
          </w:p>
        </w:tc>
        <w:tc>
          <w:tcPr>
            <w:tcW w:w="5621" w:type="dxa"/>
          </w:tcPr>
          <w:p w14:paraId="62FBB6ED" w14:textId="77777777" w:rsidR="00240C84" w:rsidRDefault="00240C84" w:rsidP="00240C8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 acuerdo con las necesidades del territorio, s</w:t>
            </w:r>
            <w:r w:rsidR="00922A47" w:rsidRPr="00922A47">
              <w:rPr>
                <w:rFonts w:ascii="Arial" w:hAnsi="Arial" w:cs="Arial"/>
              </w:rPr>
              <w:t>e identifican algunos municipios que requieren atención d</w:t>
            </w:r>
            <w:r>
              <w:rPr>
                <w:rFonts w:ascii="Arial" w:hAnsi="Arial" w:cs="Arial"/>
              </w:rPr>
              <w:t>e los servicios de la Fiscalía i</w:t>
            </w:r>
            <w:r w:rsidR="00922A47" w:rsidRPr="00922A47">
              <w:rPr>
                <w:rFonts w:ascii="Arial" w:hAnsi="Arial" w:cs="Arial"/>
              </w:rPr>
              <w:t>tinerante</w:t>
            </w:r>
            <w:r>
              <w:rPr>
                <w:rFonts w:ascii="Arial" w:hAnsi="Arial" w:cs="Arial"/>
              </w:rPr>
              <w:t>, incluyendo la prevención, especialmente en temas de violencias de g</w:t>
            </w:r>
            <w:r w:rsidRPr="00922A47">
              <w:rPr>
                <w:rFonts w:ascii="Arial" w:hAnsi="Arial" w:cs="Arial"/>
              </w:rPr>
              <w:t>é</w:t>
            </w:r>
            <w:r>
              <w:rPr>
                <w:rFonts w:ascii="Arial" w:hAnsi="Arial" w:cs="Arial"/>
              </w:rPr>
              <w:t>nero, con énfasis en violencia intrafamiliar y violencia s</w:t>
            </w:r>
            <w:r w:rsidR="00922A47" w:rsidRPr="00922A47">
              <w:rPr>
                <w:rFonts w:ascii="Arial" w:hAnsi="Arial" w:cs="Arial"/>
              </w:rPr>
              <w:t>exual</w:t>
            </w:r>
            <w:r>
              <w:rPr>
                <w:rFonts w:ascii="Arial" w:hAnsi="Arial" w:cs="Arial"/>
              </w:rPr>
              <w:t>.</w:t>
            </w:r>
          </w:p>
          <w:p w14:paraId="6DA59E67" w14:textId="5B47B475" w:rsidR="009A49C1" w:rsidRDefault="009A49C1" w:rsidP="00240C8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Pr="009A49C1">
              <w:rPr>
                <w:rFonts w:ascii="Arial" w:hAnsi="Arial" w:cs="Arial"/>
              </w:rPr>
              <w:t>or otro</w:t>
            </w:r>
            <w:r>
              <w:rPr>
                <w:rFonts w:ascii="Arial" w:hAnsi="Arial" w:cs="Arial"/>
              </w:rPr>
              <w:t xml:space="preserve"> parte, </w:t>
            </w:r>
            <w:r w:rsidRPr="009A49C1">
              <w:rPr>
                <w:rFonts w:ascii="Arial" w:hAnsi="Arial" w:cs="Arial"/>
              </w:rPr>
              <w:t>el aumento de la problemática del tr</w:t>
            </w:r>
            <w:r>
              <w:rPr>
                <w:rFonts w:ascii="Arial" w:hAnsi="Arial" w:cs="Arial"/>
              </w:rPr>
              <w:t>áfico y consumo de sustancias psicoactivas genera preocupación en la comunidad, porque está</w:t>
            </w:r>
            <w:r w:rsidRPr="009A49C1">
              <w:rPr>
                <w:rFonts w:ascii="Arial" w:hAnsi="Arial" w:cs="Arial"/>
              </w:rPr>
              <w:t xml:space="preserve"> afectando</w:t>
            </w:r>
            <w:r>
              <w:rPr>
                <w:rFonts w:ascii="Arial" w:hAnsi="Arial" w:cs="Arial"/>
              </w:rPr>
              <w:t xml:space="preserve"> especialmente a</w:t>
            </w:r>
            <w:r w:rsidRPr="009A49C1">
              <w:rPr>
                <w:rFonts w:ascii="Arial" w:hAnsi="Arial" w:cs="Arial"/>
              </w:rPr>
              <w:t xml:space="preserve"> las Institucion</w:t>
            </w:r>
            <w:r>
              <w:rPr>
                <w:rFonts w:ascii="Arial" w:hAnsi="Arial" w:cs="Arial"/>
              </w:rPr>
              <w:t>es Educativas de los diferente</w:t>
            </w:r>
            <w:r w:rsidR="0011453B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m</w:t>
            </w:r>
            <w:r w:rsidRPr="009A49C1">
              <w:rPr>
                <w:rFonts w:ascii="Arial" w:hAnsi="Arial" w:cs="Arial"/>
              </w:rPr>
              <w:t>unicipios</w:t>
            </w:r>
            <w:r>
              <w:rPr>
                <w:rFonts w:ascii="Arial" w:hAnsi="Arial" w:cs="Arial"/>
              </w:rPr>
              <w:t xml:space="preserve"> del departamento.</w:t>
            </w:r>
          </w:p>
          <w:p w14:paraId="68E2C2D2" w14:textId="77777777" w:rsidR="0011453B" w:rsidRDefault="0011453B" w:rsidP="00240C8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5F6DA21" w14:textId="5824E324" w:rsidR="009A49C1" w:rsidRPr="00922A47" w:rsidRDefault="0011453B" w:rsidP="00240C8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Finalmente, también se pudo evidenciar el manejo inadecuado de las redes sociales entre los adolescentes y jóvenes, lo que desencadena problemáticas de convivencia escolar y riesgos de victimización de delitos asociados a los medios informáticos. </w:t>
            </w:r>
          </w:p>
        </w:tc>
        <w:tc>
          <w:tcPr>
            <w:tcW w:w="1462" w:type="dxa"/>
            <w:vAlign w:val="center"/>
          </w:tcPr>
          <w:p w14:paraId="70FC0EF8" w14:textId="77777777" w:rsidR="009026DC" w:rsidRPr="00240C84" w:rsidRDefault="009026DC" w:rsidP="00F24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highlight w:val="green"/>
              </w:rPr>
            </w:pPr>
          </w:p>
          <w:p w14:paraId="21515E3D" w14:textId="5C662FDB" w:rsidR="0044099C" w:rsidRPr="00240C84" w:rsidRDefault="0044099C" w:rsidP="00F24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highlight w:val="green"/>
              </w:rPr>
            </w:pPr>
          </w:p>
          <w:p w14:paraId="0CFC6B41" w14:textId="77777777" w:rsidR="00424FDD" w:rsidRPr="00240C84" w:rsidRDefault="00424FDD" w:rsidP="00F242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highlight w:val="green"/>
              </w:rPr>
            </w:pPr>
          </w:p>
          <w:p w14:paraId="2B5ABCD6" w14:textId="2465CB1D" w:rsidR="00424FDD" w:rsidRDefault="00F2428F" w:rsidP="00F242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</w:t>
            </w:r>
            <w:r w:rsidR="0011453B" w:rsidRPr="00F2428F">
              <w:rPr>
                <w:rFonts w:ascii="Arial" w:hAnsi="Arial" w:cs="Arial"/>
              </w:rPr>
              <w:t>Violencia intrafamiliar</w:t>
            </w:r>
          </w:p>
          <w:p w14:paraId="6DEA9D1F" w14:textId="702DD4D3" w:rsidR="00F2428F" w:rsidRDefault="00F2428F" w:rsidP="00F242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*Violencia sexual</w:t>
            </w:r>
          </w:p>
          <w:p w14:paraId="79672445" w14:textId="294A92D2" w:rsidR="00F2428F" w:rsidRDefault="00F2428F" w:rsidP="00F242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*Trata de personas</w:t>
            </w:r>
          </w:p>
          <w:p w14:paraId="4397760D" w14:textId="2CEF58FC" w:rsidR="00F2428F" w:rsidRPr="00240C84" w:rsidRDefault="00F2428F" w:rsidP="00F242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highlight w:val="green"/>
              </w:rPr>
            </w:pPr>
            <w:r>
              <w:rPr>
                <w:rFonts w:ascii="Arial" w:hAnsi="Arial" w:cs="Arial"/>
              </w:rPr>
              <w:t xml:space="preserve">*Adolescentes en conflicto con la ley </w:t>
            </w:r>
          </w:p>
        </w:tc>
      </w:tr>
      <w:tr w:rsidR="0044099C" w14:paraId="062F947F" w14:textId="77777777" w:rsidTr="00F242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5" w:type="dxa"/>
            <w:vAlign w:val="center"/>
          </w:tcPr>
          <w:p w14:paraId="716D5BE0" w14:textId="04E76D39" w:rsidR="0044099C" w:rsidRDefault="0044099C" w:rsidP="009A49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Huila</w:t>
            </w:r>
          </w:p>
        </w:tc>
        <w:tc>
          <w:tcPr>
            <w:tcW w:w="5621" w:type="dxa"/>
          </w:tcPr>
          <w:p w14:paraId="5C0B2118" w14:textId="729698F7" w:rsidR="0011453B" w:rsidRDefault="0011453B" w:rsidP="0011453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 acuerdo con las bases de información de la </w:t>
            </w:r>
            <w:proofErr w:type="gramStart"/>
            <w:r>
              <w:rPr>
                <w:rFonts w:ascii="Arial" w:hAnsi="Arial" w:cs="Arial"/>
              </w:rPr>
              <w:t>Fiscalía General</w:t>
            </w:r>
            <w:proofErr w:type="gramEnd"/>
            <w:r>
              <w:rPr>
                <w:rFonts w:ascii="Arial" w:hAnsi="Arial" w:cs="Arial"/>
              </w:rPr>
              <w:t xml:space="preserve"> de la Nación y la de otros espacios de participación, uno de los fenómenos delictivos con </w:t>
            </w:r>
            <w:r>
              <w:rPr>
                <w:rFonts w:ascii="Arial" w:hAnsi="Arial" w:cs="Arial"/>
              </w:rPr>
              <w:lastRenderedPageBreak/>
              <w:t>mayor prevalencia en el departamento es la violencia intrafamiliar, situación que aqueja especialmente a mujeres y niños.  De la misma manera</w:t>
            </w:r>
            <w:r w:rsidR="004F032F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la </w:t>
            </w:r>
            <w:r w:rsidR="004F032F">
              <w:rPr>
                <w:rFonts w:ascii="Arial" w:hAnsi="Arial" w:cs="Arial"/>
              </w:rPr>
              <w:t xml:space="preserve">alta </w:t>
            </w:r>
            <w:r>
              <w:rPr>
                <w:rFonts w:ascii="Arial" w:hAnsi="Arial" w:cs="Arial"/>
              </w:rPr>
              <w:t>presencia de violencia sexual e</w:t>
            </w:r>
            <w:r w:rsidR="004F032F">
              <w:rPr>
                <w:rFonts w:ascii="Arial" w:hAnsi="Arial" w:cs="Arial"/>
              </w:rPr>
              <w:t>n el territorio</w:t>
            </w:r>
            <w:r>
              <w:rPr>
                <w:rFonts w:ascii="Arial" w:hAnsi="Arial" w:cs="Arial"/>
              </w:rPr>
              <w:t xml:space="preserve"> donde las víctimas son en su mayoría las citadas</w:t>
            </w:r>
            <w:r w:rsidR="004F032F">
              <w:rPr>
                <w:rFonts w:ascii="Arial" w:hAnsi="Arial" w:cs="Arial"/>
              </w:rPr>
              <w:t xml:space="preserve"> arriba</w:t>
            </w:r>
            <w:r>
              <w:rPr>
                <w:rFonts w:ascii="Arial" w:hAnsi="Arial" w:cs="Arial"/>
              </w:rPr>
              <w:t>,</w:t>
            </w:r>
            <w:r w:rsidR="004F032F">
              <w:rPr>
                <w:rFonts w:ascii="Arial" w:hAnsi="Arial" w:cs="Arial"/>
              </w:rPr>
              <w:t xml:space="preserve"> ha permitido que ésta sea uno de los asuntos de priorización por las autoridades.</w:t>
            </w:r>
          </w:p>
          <w:p w14:paraId="6696E57E" w14:textId="26877702" w:rsidR="0011453B" w:rsidRPr="00D62356" w:rsidRDefault="004F032F" w:rsidP="004F03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Otra de las problemáticas evidenciadas gracias al trabajo en materia de prevención desarrollado con las comunidades, es el tráfico y comercialización de estupefacientes al interior y alrededor de los entornos escolares, </w:t>
            </w:r>
            <w:r w:rsidRPr="004F032F">
              <w:rPr>
                <w:rFonts w:ascii="Arial" w:hAnsi="Arial" w:cs="Arial"/>
              </w:rPr>
              <w:t>parques, escenarios deportivos y</w:t>
            </w:r>
            <w:r>
              <w:rPr>
                <w:rFonts w:ascii="Arial" w:hAnsi="Arial" w:cs="Arial"/>
              </w:rPr>
              <w:t xml:space="preserve"> otros lugares, la cual afecta especialmente a niñas, niños y adolescentes.</w:t>
            </w:r>
          </w:p>
        </w:tc>
        <w:tc>
          <w:tcPr>
            <w:tcW w:w="1462" w:type="dxa"/>
            <w:vAlign w:val="center"/>
          </w:tcPr>
          <w:p w14:paraId="2A5C41F0" w14:textId="77777777" w:rsidR="0044099C" w:rsidRPr="00F2428F" w:rsidRDefault="00F2428F" w:rsidP="00F242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2428F">
              <w:rPr>
                <w:rFonts w:ascii="Arial" w:hAnsi="Arial" w:cs="Arial"/>
              </w:rPr>
              <w:lastRenderedPageBreak/>
              <w:t>*Violencia sexual</w:t>
            </w:r>
          </w:p>
          <w:p w14:paraId="2E016294" w14:textId="4C3991F2" w:rsidR="00F2428F" w:rsidRPr="00240C84" w:rsidRDefault="00F2428F" w:rsidP="00F242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highlight w:val="green"/>
              </w:rPr>
            </w:pPr>
            <w:r w:rsidRPr="00F2428F">
              <w:rPr>
                <w:rFonts w:ascii="Arial" w:hAnsi="Arial" w:cs="Arial"/>
              </w:rPr>
              <w:t xml:space="preserve">*Tráfico de </w:t>
            </w:r>
            <w:r w:rsidRPr="00F2428F">
              <w:rPr>
                <w:rFonts w:ascii="Arial" w:hAnsi="Arial" w:cs="Arial"/>
              </w:rPr>
              <w:lastRenderedPageBreak/>
              <w:t xml:space="preserve">estupefacientes </w:t>
            </w:r>
          </w:p>
        </w:tc>
      </w:tr>
      <w:tr w:rsidR="001C0320" w14:paraId="2042A76D" w14:textId="77777777" w:rsidTr="00F242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5" w:type="dxa"/>
            <w:vAlign w:val="center"/>
          </w:tcPr>
          <w:p w14:paraId="1ABB4CE7" w14:textId="305A6F27" w:rsidR="001C0320" w:rsidRDefault="004F032F" w:rsidP="004F03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Quindío</w:t>
            </w:r>
          </w:p>
        </w:tc>
        <w:tc>
          <w:tcPr>
            <w:tcW w:w="5621" w:type="dxa"/>
          </w:tcPr>
          <w:p w14:paraId="0B3FF870" w14:textId="77777777" w:rsidR="001C0320" w:rsidRDefault="004F032F" w:rsidP="007955C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Gracias a</w:t>
            </w:r>
            <w:r w:rsidR="007955C9">
              <w:rPr>
                <w:rFonts w:ascii="Arial" w:hAnsi="Arial" w:cs="Arial"/>
              </w:rPr>
              <w:t xml:space="preserve"> las fuentes de información de la entidad y de otros espacios de participación, además de</w:t>
            </w:r>
            <w:r>
              <w:rPr>
                <w:rFonts w:ascii="Arial" w:hAnsi="Arial" w:cs="Arial"/>
              </w:rPr>
              <w:t xml:space="preserve"> </w:t>
            </w:r>
            <w:r w:rsidRPr="004F032F">
              <w:rPr>
                <w:rFonts w:ascii="Arial" w:hAnsi="Arial" w:cs="Arial"/>
              </w:rPr>
              <w:t>las acciones</w:t>
            </w:r>
            <w:r w:rsidR="007955C9">
              <w:rPr>
                <w:rFonts w:ascii="Arial" w:hAnsi="Arial" w:cs="Arial"/>
              </w:rPr>
              <w:t xml:space="preserve"> de prevención </w:t>
            </w:r>
            <w:r w:rsidRPr="004F032F">
              <w:rPr>
                <w:rFonts w:ascii="Arial" w:hAnsi="Arial" w:cs="Arial"/>
              </w:rPr>
              <w:t xml:space="preserve">adelantadas </w:t>
            </w:r>
            <w:r w:rsidR="007955C9">
              <w:rPr>
                <w:rFonts w:ascii="Arial" w:hAnsi="Arial" w:cs="Arial"/>
              </w:rPr>
              <w:t xml:space="preserve">con la comunidad, </w:t>
            </w:r>
            <w:r w:rsidRPr="004F032F">
              <w:rPr>
                <w:rFonts w:ascii="Arial" w:hAnsi="Arial" w:cs="Arial"/>
              </w:rPr>
              <w:t>se</w:t>
            </w:r>
            <w:r w:rsidR="007955C9">
              <w:rPr>
                <w:rFonts w:ascii="Arial" w:hAnsi="Arial" w:cs="Arial"/>
              </w:rPr>
              <w:t xml:space="preserve"> logra establecer </w:t>
            </w:r>
            <w:r w:rsidRPr="004F032F">
              <w:rPr>
                <w:rFonts w:ascii="Arial" w:hAnsi="Arial" w:cs="Arial"/>
              </w:rPr>
              <w:t xml:space="preserve">que las conductas </w:t>
            </w:r>
            <w:r w:rsidR="007955C9">
              <w:rPr>
                <w:rFonts w:ascii="Arial" w:hAnsi="Arial" w:cs="Arial"/>
              </w:rPr>
              <w:t xml:space="preserve">punibles relacionadas </w:t>
            </w:r>
            <w:r w:rsidRPr="004F032F">
              <w:rPr>
                <w:rFonts w:ascii="Arial" w:hAnsi="Arial" w:cs="Arial"/>
              </w:rPr>
              <w:t>con</w:t>
            </w:r>
            <w:r w:rsidR="007955C9">
              <w:rPr>
                <w:rFonts w:ascii="Arial" w:hAnsi="Arial" w:cs="Arial"/>
              </w:rPr>
              <w:t xml:space="preserve"> las violencias sexual e intrafamiliar, </w:t>
            </w:r>
            <w:r w:rsidRPr="004F032F">
              <w:rPr>
                <w:rFonts w:ascii="Arial" w:hAnsi="Arial" w:cs="Arial"/>
              </w:rPr>
              <w:t xml:space="preserve">hurto, tráfico, fabricación o porte de estupefacientes, </w:t>
            </w:r>
            <w:r w:rsidR="007955C9">
              <w:rPr>
                <w:rFonts w:ascii="Arial" w:hAnsi="Arial" w:cs="Arial"/>
              </w:rPr>
              <w:t xml:space="preserve">y los </w:t>
            </w:r>
            <w:r w:rsidRPr="004F032F">
              <w:rPr>
                <w:rFonts w:ascii="Arial" w:hAnsi="Arial" w:cs="Arial"/>
              </w:rPr>
              <w:t>delitos cibernéticos,</w:t>
            </w:r>
            <w:r w:rsidR="007955C9">
              <w:rPr>
                <w:rFonts w:ascii="Arial" w:hAnsi="Arial" w:cs="Arial"/>
              </w:rPr>
              <w:t xml:space="preserve"> presentan mayor relevancia en el departamento, afectando a la ciudadanía en general, especialmente a las niñas, niños, adolescentes y mujeres.</w:t>
            </w:r>
            <w:r w:rsidRPr="004F032F">
              <w:rPr>
                <w:rFonts w:ascii="Arial" w:hAnsi="Arial" w:cs="Arial"/>
              </w:rPr>
              <w:t xml:space="preserve"> </w:t>
            </w:r>
          </w:p>
          <w:p w14:paraId="1E81E9CD" w14:textId="16CD4C13" w:rsidR="007955C9" w:rsidRDefault="007955C9" w:rsidP="000B697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 cuanto al riesgo de victimización, se ha evidenciado que los adolescentes, jóvenes y adultos presentan alto </w:t>
            </w:r>
            <w:r w:rsidR="000B697C">
              <w:rPr>
                <w:rFonts w:ascii="Arial" w:hAnsi="Arial" w:cs="Arial"/>
              </w:rPr>
              <w:t>índice</w:t>
            </w:r>
            <w:r>
              <w:rPr>
                <w:rFonts w:ascii="Arial" w:hAnsi="Arial" w:cs="Arial"/>
              </w:rPr>
              <w:t xml:space="preserve">, por el uso inadecuado de las redes sociales y </w:t>
            </w:r>
            <w:r w:rsidR="000B697C">
              <w:rPr>
                <w:rFonts w:ascii="Arial" w:hAnsi="Arial" w:cs="Arial"/>
              </w:rPr>
              <w:t>otras</w:t>
            </w:r>
            <w:r>
              <w:rPr>
                <w:rFonts w:ascii="Arial" w:hAnsi="Arial" w:cs="Arial"/>
              </w:rPr>
              <w:t xml:space="preserve"> interacciones e</w:t>
            </w:r>
            <w:r w:rsidR="000B697C">
              <w:rPr>
                <w:rFonts w:ascii="Arial" w:hAnsi="Arial" w:cs="Arial"/>
              </w:rPr>
              <w:t>n el espacio digital, dado el desconocimiento de las modalidades con las que actúan los ciber-delincuentes.</w:t>
            </w:r>
          </w:p>
        </w:tc>
        <w:tc>
          <w:tcPr>
            <w:tcW w:w="1462" w:type="dxa"/>
            <w:vAlign w:val="center"/>
          </w:tcPr>
          <w:p w14:paraId="6E3B401D" w14:textId="64083139" w:rsidR="001C0320" w:rsidRDefault="00F2428F" w:rsidP="00F242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*Violencia sexual </w:t>
            </w:r>
          </w:p>
          <w:p w14:paraId="295547CD" w14:textId="6D799F8E" w:rsidR="00F2428F" w:rsidRDefault="00F2428F" w:rsidP="00F242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*Violencia intrafamiliar</w:t>
            </w:r>
          </w:p>
          <w:p w14:paraId="6DEAF295" w14:textId="4F69EFEC" w:rsidR="00F2428F" w:rsidRDefault="00F2428F" w:rsidP="00F242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*Hurto</w:t>
            </w:r>
          </w:p>
          <w:p w14:paraId="2E261151" w14:textId="7418F300" w:rsidR="00F2428F" w:rsidRDefault="00F2428F" w:rsidP="00F242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*T</w:t>
            </w:r>
            <w:r w:rsidRPr="004F032F">
              <w:rPr>
                <w:rFonts w:ascii="Arial" w:hAnsi="Arial" w:cs="Arial"/>
              </w:rPr>
              <w:t>ráfico, fabricación o porte de estupefacientes</w:t>
            </w:r>
          </w:p>
          <w:p w14:paraId="78F31391" w14:textId="77777777" w:rsidR="001C0320" w:rsidRDefault="001C0320" w:rsidP="00F242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</w:tr>
      <w:tr w:rsidR="007D312A" w14:paraId="11F837D3" w14:textId="77777777" w:rsidTr="00F242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5" w:type="dxa"/>
            <w:vAlign w:val="center"/>
          </w:tcPr>
          <w:p w14:paraId="0F9202F0" w14:textId="05732F70" w:rsidR="007D312A" w:rsidRDefault="007D312A" w:rsidP="004F03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Tolima</w:t>
            </w:r>
          </w:p>
        </w:tc>
        <w:tc>
          <w:tcPr>
            <w:tcW w:w="5621" w:type="dxa"/>
          </w:tcPr>
          <w:p w14:paraId="1F93C4DC" w14:textId="77777777" w:rsidR="007D312A" w:rsidRDefault="007D312A" w:rsidP="007D312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Los fenómenos delictivos relacionados con las violencias sexual e intrafamiliar están presenten en el departamento, razón por la cual están priorizados por la </w:t>
            </w:r>
            <w:proofErr w:type="gramStart"/>
            <w:r>
              <w:rPr>
                <w:rFonts w:ascii="Arial" w:hAnsi="Arial" w:cs="Arial"/>
              </w:rPr>
              <w:t>Fiscalía General</w:t>
            </w:r>
            <w:proofErr w:type="gramEnd"/>
            <w:r>
              <w:rPr>
                <w:rFonts w:ascii="Arial" w:hAnsi="Arial" w:cs="Arial"/>
              </w:rPr>
              <w:t xml:space="preserve"> de la Nación.</w:t>
            </w:r>
          </w:p>
          <w:p w14:paraId="6F876BEE" w14:textId="256CE58D" w:rsidR="007D312A" w:rsidRDefault="007D312A" w:rsidP="007D312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Por otra parte, se han evidenciado conductas punibles como el</w:t>
            </w:r>
            <w:r w:rsidRPr="007D312A">
              <w:rPr>
                <w:rFonts w:ascii="Arial" w:hAnsi="Arial" w:cs="Arial"/>
              </w:rPr>
              <w:t xml:space="preserve"> hurto, </w:t>
            </w:r>
            <w:r>
              <w:rPr>
                <w:rFonts w:ascii="Arial" w:hAnsi="Arial" w:cs="Arial"/>
              </w:rPr>
              <w:t xml:space="preserve">la </w:t>
            </w:r>
            <w:r w:rsidRPr="007D312A">
              <w:rPr>
                <w:rFonts w:ascii="Arial" w:hAnsi="Arial" w:cs="Arial"/>
              </w:rPr>
              <w:t xml:space="preserve">estafa y </w:t>
            </w:r>
            <w:r>
              <w:rPr>
                <w:rFonts w:ascii="Arial" w:hAnsi="Arial" w:cs="Arial"/>
              </w:rPr>
              <w:t xml:space="preserve">la </w:t>
            </w:r>
            <w:r w:rsidRPr="007D312A">
              <w:rPr>
                <w:rFonts w:ascii="Arial" w:hAnsi="Arial" w:cs="Arial"/>
              </w:rPr>
              <w:t>extorsión</w:t>
            </w:r>
            <w:r>
              <w:rPr>
                <w:rFonts w:ascii="Arial" w:hAnsi="Arial" w:cs="Arial"/>
              </w:rPr>
              <w:t xml:space="preserve"> cometidos a través de medios informáticos, los cuales aquejan a la ciudadanía en general</w:t>
            </w:r>
            <w:r w:rsidR="0014344D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 </w:t>
            </w:r>
          </w:p>
        </w:tc>
        <w:tc>
          <w:tcPr>
            <w:tcW w:w="1462" w:type="dxa"/>
            <w:vAlign w:val="center"/>
          </w:tcPr>
          <w:p w14:paraId="36E9A43F" w14:textId="271F7EA8" w:rsidR="007D312A" w:rsidRDefault="00F2428F" w:rsidP="00F242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*Violencia sexual</w:t>
            </w:r>
          </w:p>
          <w:p w14:paraId="1041E334" w14:textId="51A11506" w:rsidR="00F2428F" w:rsidRDefault="00F2428F" w:rsidP="00F242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*Violencia intrafamiliar </w:t>
            </w:r>
          </w:p>
          <w:p w14:paraId="739F85A3" w14:textId="77777777" w:rsidR="00F2428F" w:rsidRDefault="00F2428F" w:rsidP="00F242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*Hurto</w:t>
            </w:r>
          </w:p>
          <w:p w14:paraId="394472E3" w14:textId="4E899C66" w:rsidR="00F2428F" w:rsidRDefault="00F2428F" w:rsidP="00F242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*Estafa</w:t>
            </w:r>
          </w:p>
        </w:tc>
      </w:tr>
    </w:tbl>
    <w:p w14:paraId="79736F55" w14:textId="49D6A949" w:rsidR="00B93679" w:rsidRPr="00B93679" w:rsidRDefault="00B93679" w:rsidP="004E34B2">
      <w:pPr>
        <w:jc w:val="both"/>
        <w:rPr>
          <w:rFonts w:ascii="Arial" w:hAnsi="Arial" w:cs="Arial"/>
        </w:rPr>
      </w:pPr>
    </w:p>
    <w:p w14:paraId="5C82FB79" w14:textId="1D2D568E" w:rsidR="00EA280D" w:rsidRDefault="009833C4" w:rsidP="004E34B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Región Caribe</w:t>
      </w:r>
    </w:p>
    <w:tbl>
      <w:tblPr>
        <w:tblStyle w:val="Tabladecuadrcula1clara-nfasis11"/>
        <w:tblW w:w="0" w:type="auto"/>
        <w:tblLook w:val="04A0" w:firstRow="1" w:lastRow="0" w:firstColumn="1" w:lastColumn="0" w:noHBand="0" w:noVBand="1"/>
      </w:tblPr>
      <w:tblGrid>
        <w:gridCol w:w="1745"/>
        <w:gridCol w:w="5621"/>
        <w:gridCol w:w="1610"/>
      </w:tblGrid>
      <w:tr w:rsidR="002B2EBA" w14:paraId="3FED652D" w14:textId="77777777" w:rsidTr="00F242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5" w:type="dxa"/>
            <w:vAlign w:val="center"/>
          </w:tcPr>
          <w:p w14:paraId="2EA2EE6E" w14:textId="77777777" w:rsidR="002B2EBA" w:rsidRDefault="002B2EBA" w:rsidP="000B69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Seccional</w:t>
            </w:r>
          </w:p>
        </w:tc>
        <w:tc>
          <w:tcPr>
            <w:tcW w:w="5621" w:type="dxa"/>
            <w:vAlign w:val="center"/>
          </w:tcPr>
          <w:p w14:paraId="3BA1CC40" w14:textId="77777777" w:rsidR="002B2EBA" w:rsidRDefault="002B2EBA" w:rsidP="000B69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Contexto</w:t>
            </w:r>
          </w:p>
        </w:tc>
        <w:tc>
          <w:tcPr>
            <w:tcW w:w="1462" w:type="dxa"/>
            <w:shd w:val="clear" w:color="auto" w:fill="auto"/>
            <w:vAlign w:val="center"/>
          </w:tcPr>
          <w:p w14:paraId="4925885E" w14:textId="689B085E" w:rsidR="002B2EBA" w:rsidRPr="00F2428F" w:rsidRDefault="003027B4" w:rsidP="000B69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2428F">
              <w:rPr>
                <w:rFonts w:ascii="Arial" w:hAnsi="Arial" w:cs="Arial"/>
              </w:rPr>
              <w:t xml:space="preserve">Fenómenos delictivos evidenciados  </w:t>
            </w:r>
          </w:p>
        </w:tc>
      </w:tr>
      <w:tr w:rsidR="002B2EBA" w14:paraId="0DC33A88" w14:textId="77777777" w:rsidTr="00F242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5" w:type="dxa"/>
            <w:vAlign w:val="center"/>
          </w:tcPr>
          <w:p w14:paraId="1DA172B0" w14:textId="6A040C59" w:rsidR="002B2EBA" w:rsidRDefault="000B697C" w:rsidP="000B69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Guajira</w:t>
            </w:r>
          </w:p>
        </w:tc>
        <w:tc>
          <w:tcPr>
            <w:tcW w:w="5621" w:type="dxa"/>
          </w:tcPr>
          <w:p w14:paraId="1AA2A366" w14:textId="664B16CF" w:rsidR="000B697C" w:rsidRDefault="000B697C" w:rsidP="007E388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 acuerdo a la información de las fuentes de información de la entidad, los fenómenos delict</w:t>
            </w:r>
            <w:r w:rsidR="006D009D">
              <w:rPr>
                <w:rFonts w:ascii="Arial" w:hAnsi="Arial" w:cs="Arial"/>
              </w:rPr>
              <w:t xml:space="preserve">ivos asociados a las violencias </w:t>
            </w:r>
            <w:r>
              <w:rPr>
                <w:rFonts w:ascii="Arial" w:hAnsi="Arial" w:cs="Arial"/>
              </w:rPr>
              <w:t>intrafamiliar</w:t>
            </w:r>
            <w:r w:rsidR="006D009D">
              <w:rPr>
                <w:rFonts w:ascii="Arial" w:hAnsi="Arial" w:cs="Arial"/>
              </w:rPr>
              <w:t xml:space="preserve"> y </w:t>
            </w:r>
            <w:proofErr w:type="gramStart"/>
            <w:r w:rsidR="006D009D">
              <w:rPr>
                <w:rFonts w:ascii="Arial" w:hAnsi="Arial" w:cs="Arial"/>
              </w:rPr>
              <w:t>sexual</w:t>
            </w:r>
            <w:r>
              <w:rPr>
                <w:rFonts w:ascii="Arial" w:hAnsi="Arial" w:cs="Arial"/>
              </w:rPr>
              <w:t>,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 w:rsidR="00C75580">
              <w:rPr>
                <w:rFonts w:ascii="Arial" w:hAnsi="Arial" w:cs="Arial"/>
              </w:rPr>
              <w:t>tienen mayor presencia en el departamento, especialmente en la capital y en municipios como Maicao, Fonseca y Dibulla.</w:t>
            </w:r>
          </w:p>
          <w:p w14:paraId="58A4F783" w14:textId="49DBA868" w:rsidR="00C75580" w:rsidRPr="003E7FC4" w:rsidRDefault="006D009D" w:rsidP="007E388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Por otra parte, delitos asociados a la injuria y la calumnia, cometidos por de adolescentes, se han presentado por el uso inadecuado de las redes sociales en espacios de creados para denigrar y deshonrar a otros. </w:t>
            </w:r>
          </w:p>
        </w:tc>
        <w:tc>
          <w:tcPr>
            <w:tcW w:w="1462" w:type="dxa"/>
            <w:vAlign w:val="center"/>
          </w:tcPr>
          <w:p w14:paraId="20F35DBC" w14:textId="77777777" w:rsidR="002B2EBA" w:rsidRDefault="00F2428F" w:rsidP="00F242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*Violencia sexual</w:t>
            </w:r>
          </w:p>
          <w:p w14:paraId="00FD3ABE" w14:textId="255924C7" w:rsidR="00F2428F" w:rsidRPr="00F2428F" w:rsidRDefault="0085585D" w:rsidP="00F242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*V</w:t>
            </w:r>
            <w:r w:rsidR="00F2428F">
              <w:rPr>
                <w:rFonts w:ascii="Arial" w:hAnsi="Arial" w:cs="Arial"/>
              </w:rPr>
              <w:t>iolencia intrafamiliar</w:t>
            </w:r>
          </w:p>
        </w:tc>
      </w:tr>
      <w:tr w:rsidR="00786E14" w14:paraId="3C96227F" w14:textId="77777777" w:rsidTr="008558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5" w:type="dxa"/>
            <w:vAlign w:val="center"/>
          </w:tcPr>
          <w:p w14:paraId="077D9930" w14:textId="335FA733" w:rsidR="00786E14" w:rsidRPr="00786E14" w:rsidRDefault="006D009D" w:rsidP="000B69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Magdalena Medio</w:t>
            </w:r>
          </w:p>
        </w:tc>
        <w:tc>
          <w:tcPr>
            <w:tcW w:w="5621" w:type="dxa"/>
          </w:tcPr>
          <w:p w14:paraId="786A68E7" w14:textId="5E35A84A" w:rsidR="00786E14" w:rsidRPr="006D009D" w:rsidRDefault="003F051A" w:rsidP="003F05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Fenómenos delictivos como la violencia sexual y la trata de personas se han evidenciado en el departamento, de acuerdo con las fuentes de información de la entidad y las alertas tempranas emitidas por la Defensoría del Pueblo.</w:t>
            </w:r>
          </w:p>
        </w:tc>
        <w:tc>
          <w:tcPr>
            <w:tcW w:w="1462" w:type="dxa"/>
            <w:vAlign w:val="center"/>
          </w:tcPr>
          <w:p w14:paraId="0620FEF0" w14:textId="77777777" w:rsidR="00786E14" w:rsidRDefault="0085585D" w:rsidP="008558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*Violencia sexual </w:t>
            </w:r>
          </w:p>
          <w:p w14:paraId="2547550A" w14:textId="3C1B6A5A" w:rsidR="0085585D" w:rsidRPr="0085585D" w:rsidRDefault="0085585D" w:rsidP="008558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*Trata de personas</w:t>
            </w:r>
          </w:p>
        </w:tc>
      </w:tr>
      <w:tr w:rsidR="006C4B7D" w14:paraId="619CF8F2" w14:textId="77777777" w:rsidTr="008558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5" w:type="dxa"/>
            <w:vAlign w:val="center"/>
          </w:tcPr>
          <w:p w14:paraId="10DF491C" w14:textId="3AE0EAD2" w:rsidR="006C4B7D" w:rsidRDefault="006C4B7D" w:rsidP="000B69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Magdalena </w:t>
            </w:r>
          </w:p>
        </w:tc>
        <w:tc>
          <w:tcPr>
            <w:tcW w:w="5621" w:type="dxa"/>
          </w:tcPr>
          <w:p w14:paraId="79FAC41C" w14:textId="77777777" w:rsidR="006C4B7D" w:rsidRDefault="006C4B7D" w:rsidP="006C4B7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fenómeno delictivo de violencia intrafamiliar ha aumentado en el departamento y aunque la violencia sexual ha disminuido, puede evidenciarse que estos fenómenos se mantienen, aquejando especialmente a mujeres, niñas, niños y adolescentes.</w:t>
            </w:r>
          </w:p>
          <w:p w14:paraId="61046D91" w14:textId="49E4F8AB" w:rsidR="006C4B7D" w:rsidRDefault="006C4B7D" w:rsidP="006C4B7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Cabe resaltar que, es evidente la presencia de los delitos cometidos a través de medios informáticos</w:t>
            </w:r>
            <w:r w:rsidR="004D7DF1">
              <w:rPr>
                <w:rFonts w:ascii="Arial" w:hAnsi="Arial" w:cs="Arial"/>
              </w:rPr>
              <w:t>.</w:t>
            </w:r>
          </w:p>
        </w:tc>
        <w:tc>
          <w:tcPr>
            <w:tcW w:w="1462" w:type="dxa"/>
            <w:vAlign w:val="center"/>
          </w:tcPr>
          <w:p w14:paraId="1B8796DE" w14:textId="77777777" w:rsidR="006C4B7D" w:rsidRDefault="0085585D" w:rsidP="008558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5585D">
              <w:rPr>
                <w:rFonts w:ascii="Arial" w:hAnsi="Arial" w:cs="Arial"/>
              </w:rPr>
              <w:t>*</w:t>
            </w:r>
            <w:r>
              <w:rPr>
                <w:rFonts w:ascii="Arial" w:hAnsi="Arial" w:cs="Arial"/>
              </w:rPr>
              <w:t xml:space="preserve">Violencia sexual </w:t>
            </w:r>
          </w:p>
          <w:p w14:paraId="01EC4EF0" w14:textId="3D80DB75" w:rsidR="0085585D" w:rsidRPr="0085585D" w:rsidRDefault="0085585D" w:rsidP="008558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*Violencia intrafamiliar </w:t>
            </w:r>
          </w:p>
        </w:tc>
      </w:tr>
      <w:tr w:rsidR="004D7DF1" w14:paraId="5BC15219" w14:textId="77777777" w:rsidTr="008558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5" w:type="dxa"/>
            <w:vAlign w:val="center"/>
          </w:tcPr>
          <w:p w14:paraId="327FD577" w14:textId="3BB37C7E" w:rsidR="004D7DF1" w:rsidRDefault="004D7DF1" w:rsidP="000B69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Norte de Santander </w:t>
            </w:r>
          </w:p>
        </w:tc>
        <w:tc>
          <w:tcPr>
            <w:tcW w:w="5621" w:type="dxa"/>
          </w:tcPr>
          <w:p w14:paraId="6D2D0F51" w14:textId="23972F11" w:rsidR="004D7DF1" w:rsidRDefault="004D7DF1" w:rsidP="004D7D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 acuerdo con los resultados del censo delictivo aportado por la sección de análisis criminal, se evidencia que la violencia sexual </w:t>
            </w:r>
            <w:r w:rsidRPr="004D7DF1">
              <w:rPr>
                <w:rFonts w:ascii="Arial" w:hAnsi="Arial" w:cs="Arial"/>
              </w:rPr>
              <w:t>está presente</w:t>
            </w:r>
            <w:r>
              <w:rPr>
                <w:rFonts w:ascii="Arial" w:hAnsi="Arial" w:cs="Arial"/>
              </w:rPr>
              <w:t xml:space="preserve"> en el departamento</w:t>
            </w:r>
            <w:r w:rsidRPr="004D7DF1">
              <w:rPr>
                <w:rFonts w:ascii="Arial" w:hAnsi="Arial" w:cs="Arial"/>
              </w:rPr>
              <w:t xml:space="preserve"> e impacta directamente a </w:t>
            </w:r>
            <w:r>
              <w:rPr>
                <w:rFonts w:ascii="Arial" w:hAnsi="Arial" w:cs="Arial"/>
              </w:rPr>
              <w:t>las niñas, niños, adolescentes</w:t>
            </w:r>
            <w:r w:rsidRPr="004D7DF1">
              <w:rPr>
                <w:rFonts w:ascii="Arial" w:hAnsi="Arial" w:cs="Arial"/>
              </w:rPr>
              <w:t xml:space="preserve"> y mujeres.</w:t>
            </w:r>
          </w:p>
        </w:tc>
        <w:tc>
          <w:tcPr>
            <w:tcW w:w="1462" w:type="dxa"/>
            <w:vAlign w:val="center"/>
          </w:tcPr>
          <w:p w14:paraId="0C666706" w14:textId="77777777" w:rsidR="0085585D" w:rsidRDefault="0085585D" w:rsidP="008558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5585D">
              <w:rPr>
                <w:rFonts w:ascii="Arial" w:hAnsi="Arial" w:cs="Arial"/>
              </w:rPr>
              <w:t>*Violencia sexual</w:t>
            </w:r>
          </w:p>
          <w:p w14:paraId="74B19580" w14:textId="3EAF0158" w:rsidR="004D7DF1" w:rsidRPr="0085585D" w:rsidRDefault="0085585D" w:rsidP="008558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*Delitos cometidos contra población LGBTI</w:t>
            </w:r>
            <w:r w:rsidRPr="0085585D">
              <w:rPr>
                <w:rFonts w:ascii="Arial" w:hAnsi="Arial" w:cs="Arial"/>
              </w:rPr>
              <w:t xml:space="preserve"> </w:t>
            </w:r>
          </w:p>
        </w:tc>
      </w:tr>
    </w:tbl>
    <w:p w14:paraId="1732F150" w14:textId="360297FB" w:rsidR="002B2EBA" w:rsidRDefault="003376E5" w:rsidP="004E34B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18604A5B" w14:textId="3B5215DE" w:rsidR="00271BE4" w:rsidRDefault="00271BE4" w:rsidP="004E34B2">
      <w:pPr>
        <w:jc w:val="both"/>
        <w:rPr>
          <w:rFonts w:ascii="Arial" w:hAnsi="Arial" w:cs="Arial"/>
          <w:b/>
        </w:rPr>
      </w:pPr>
      <w:r w:rsidRPr="00271BE4">
        <w:rPr>
          <w:rFonts w:ascii="Arial" w:hAnsi="Arial" w:cs="Arial"/>
          <w:b/>
        </w:rPr>
        <w:t xml:space="preserve">Región Occidente </w:t>
      </w:r>
    </w:p>
    <w:tbl>
      <w:tblPr>
        <w:tblStyle w:val="Tabladecuadrcula1clara-nfasis11"/>
        <w:tblW w:w="0" w:type="auto"/>
        <w:tblLook w:val="04A0" w:firstRow="1" w:lastRow="0" w:firstColumn="1" w:lastColumn="0" w:noHBand="0" w:noVBand="1"/>
      </w:tblPr>
      <w:tblGrid>
        <w:gridCol w:w="1737"/>
        <w:gridCol w:w="5559"/>
        <w:gridCol w:w="1758"/>
      </w:tblGrid>
      <w:tr w:rsidR="00A26634" w14:paraId="1358EE77" w14:textId="77777777" w:rsidTr="00AA39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5" w:type="dxa"/>
            <w:vAlign w:val="center"/>
          </w:tcPr>
          <w:p w14:paraId="411132B1" w14:textId="77777777" w:rsidR="00A26634" w:rsidRDefault="00A26634" w:rsidP="00AA3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Seccional</w:t>
            </w:r>
          </w:p>
        </w:tc>
        <w:tc>
          <w:tcPr>
            <w:tcW w:w="5621" w:type="dxa"/>
            <w:vAlign w:val="center"/>
          </w:tcPr>
          <w:p w14:paraId="4BD27B87" w14:textId="77777777" w:rsidR="00A26634" w:rsidRDefault="00A26634" w:rsidP="00AA39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Contexto</w:t>
            </w:r>
          </w:p>
        </w:tc>
        <w:tc>
          <w:tcPr>
            <w:tcW w:w="1462" w:type="dxa"/>
            <w:vAlign w:val="center"/>
          </w:tcPr>
          <w:p w14:paraId="64D9D1F7" w14:textId="3B2B2C73" w:rsidR="00A26634" w:rsidRDefault="003027B4" w:rsidP="00AA39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5585D">
              <w:rPr>
                <w:rFonts w:ascii="Arial" w:hAnsi="Arial" w:cs="Arial"/>
              </w:rPr>
              <w:t>Fenómenos delictivos evidenciados</w:t>
            </w:r>
          </w:p>
        </w:tc>
      </w:tr>
      <w:tr w:rsidR="00A26634" w14:paraId="42BBB425" w14:textId="77777777" w:rsidTr="008558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5" w:type="dxa"/>
            <w:vAlign w:val="center"/>
          </w:tcPr>
          <w:p w14:paraId="06AA8565" w14:textId="04BEE111" w:rsidR="00A26634" w:rsidRDefault="006B3D45" w:rsidP="006B3D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Antioquia </w:t>
            </w:r>
          </w:p>
        </w:tc>
        <w:tc>
          <w:tcPr>
            <w:tcW w:w="5621" w:type="dxa"/>
          </w:tcPr>
          <w:p w14:paraId="28D6E183" w14:textId="3AF1F7B3" w:rsidR="006B3D45" w:rsidRDefault="006B3D45" w:rsidP="006B3D4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 acuerdo con la información aportada por las fuentes de la entidad, los fenómenos delictivos de violencia intrafamiliar y sexual están presentes en el departamento, resaltando la necesidad de intervenir en materia de prevención en los municipios de Apartadó y Rionegro.</w:t>
            </w:r>
          </w:p>
          <w:p w14:paraId="5A8A1F62" w14:textId="77777777" w:rsidR="00A26634" w:rsidRDefault="006B3D45" w:rsidP="006B3D4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Por otro lado, frente a los delitos de trata de personas y explotación sexual de NNA se presenta mayor riesgo de victimización en los </w:t>
            </w:r>
            <w:r w:rsidRPr="006B3D45">
              <w:rPr>
                <w:rFonts w:ascii="Arial" w:hAnsi="Arial" w:cs="Arial"/>
              </w:rPr>
              <w:t>municipios como Guatapé, Santa Fe de A</w:t>
            </w:r>
            <w:r>
              <w:rPr>
                <w:rFonts w:ascii="Arial" w:hAnsi="Arial" w:cs="Arial"/>
              </w:rPr>
              <w:t xml:space="preserve">ntioquia, Jardín, San Jerónimo y </w:t>
            </w:r>
            <w:r w:rsidRPr="006B3D45">
              <w:rPr>
                <w:rFonts w:ascii="Arial" w:hAnsi="Arial" w:cs="Arial"/>
              </w:rPr>
              <w:t>Rionegro</w:t>
            </w:r>
            <w:r>
              <w:rPr>
                <w:rFonts w:ascii="Arial" w:hAnsi="Arial" w:cs="Arial"/>
              </w:rPr>
              <w:t>,</w:t>
            </w:r>
            <w:r w:rsidRPr="006B3D4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por su alto tránsito de turismo.  Lo anterior </w:t>
            </w:r>
            <w:r w:rsidRPr="006B3D45">
              <w:rPr>
                <w:rFonts w:ascii="Arial" w:hAnsi="Arial" w:cs="Arial"/>
              </w:rPr>
              <w:t>según información suminist</w:t>
            </w:r>
            <w:r>
              <w:rPr>
                <w:rFonts w:ascii="Arial" w:hAnsi="Arial" w:cs="Arial"/>
              </w:rPr>
              <w:t>rada por el comité de t</w:t>
            </w:r>
            <w:r w:rsidRPr="006B3D45">
              <w:rPr>
                <w:rFonts w:ascii="Arial" w:hAnsi="Arial" w:cs="Arial"/>
              </w:rPr>
              <w:t>rata de personas</w:t>
            </w:r>
            <w:r w:rsidR="00D5353E">
              <w:rPr>
                <w:rFonts w:ascii="Arial" w:hAnsi="Arial" w:cs="Arial"/>
              </w:rPr>
              <w:t>.</w:t>
            </w:r>
          </w:p>
          <w:p w14:paraId="56CC37F3" w14:textId="545249C5" w:rsidR="00D5353E" w:rsidRPr="006241D8" w:rsidRDefault="00D5353E" w:rsidP="006B3D4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Otras dinámicas delictivas evidenciadas en el territorio son el tráfico, fabricación o porte de estupefacientes y las asociadas con los medios digitales.</w:t>
            </w:r>
          </w:p>
        </w:tc>
        <w:tc>
          <w:tcPr>
            <w:tcW w:w="1462" w:type="dxa"/>
            <w:vAlign w:val="center"/>
          </w:tcPr>
          <w:p w14:paraId="143DEE95" w14:textId="77777777" w:rsidR="00A26634" w:rsidRDefault="0085585D" w:rsidP="008558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*Violencia sexual </w:t>
            </w:r>
          </w:p>
          <w:p w14:paraId="3EF2AE51" w14:textId="77777777" w:rsidR="0085585D" w:rsidRDefault="0085585D" w:rsidP="008558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Violencia intrafamiliar</w:t>
            </w:r>
          </w:p>
          <w:p w14:paraId="66937076" w14:textId="77777777" w:rsidR="0085585D" w:rsidRDefault="0085585D" w:rsidP="008558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*Trata de personas </w:t>
            </w:r>
          </w:p>
          <w:p w14:paraId="3D0E12DF" w14:textId="77777777" w:rsidR="0085585D" w:rsidRDefault="0085585D" w:rsidP="008558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*Explotación sexual de NNA</w:t>
            </w:r>
          </w:p>
          <w:p w14:paraId="738B5152" w14:textId="662661B8" w:rsidR="0085585D" w:rsidRDefault="0085585D" w:rsidP="008558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*Tráfico de estupefacientes  </w:t>
            </w:r>
          </w:p>
        </w:tc>
      </w:tr>
    </w:tbl>
    <w:p w14:paraId="3622616A" w14:textId="414E4897" w:rsidR="00271BE4" w:rsidRDefault="00271BE4" w:rsidP="004E34B2">
      <w:pPr>
        <w:jc w:val="both"/>
        <w:rPr>
          <w:rFonts w:ascii="Arial" w:hAnsi="Arial" w:cs="Arial"/>
          <w:b/>
        </w:rPr>
      </w:pPr>
    </w:p>
    <w:p w14:paraId="312AF7A6" w14:textId="77777777" w:rsidR="003027B4" w:rsidRDefault="003027B4" w:rsidP="004E34B2">
      <w:pPr>
        <w:jc w:val="both"/>
        <w:rPr>
          <w:rFonts w:ascii="Arial" w:hAnsi="Arial" w:cs="Arial"/>
          <w:b/>
        </w:rPr>
      </w:pPr>
    </w:p>
    <w:p w14:paraId="586B6050" w14:textId="77777777" w:rsidR="003027B4" w:rsidRDefault="003027B4" w:rsidP="004E34B2">
      <w:pPr>
        <w:jc w:val="both"/>
        <w:rPr>
          <w:rFonts w:ascii="Arial" w:hAnsi="Arial" w:cs="Arial"/>
          <w:b/>
        </w:rPr>
      </w:pPr>
    </w:p>
    <w:p w14:paraId="09049333" w14:textId="1212E533" w:rsidR="00D03DBC" w:rsidRDefault="00A26634" w:rsidP="00A26634">
      <w:pPr>
        <w:jc w:val="both"/>
        <w:rPr>
          <w:rFonts w:ascii="Arial" w:hAnsi="Arial" w:cs="Arial"/>
          <w:b/>
        </w:rPr>
      </w:pPr>
      <w:r w:rsidRPr="00271BE4">
        <w:rPr>
          <w:rFonts w:ascii="Arial" w:hAnsi="Arial" w:cs="Arial"/>
          <w:b/>
        </w:rPr>
        <w:lastRenderedPageBreak/>
        <w:t xml:space="preserve">Región </w:t>
      </w:r>
      <w:r>
        <w:rPr>
          <w:rFonts w:ascii="Arial" w:hAnsi="Arial" w:cs="Arial"/>
          <w:b/>
        </w:rPr>
        <w:t xml:space="preserve">Pacífico  </w:t>
      </w:r>
    </w:p>
    <w:tbl>
      <w:tblPr>
        <w:tblStyle w:val="Tabladecuadrcula1clara-nfasis11"/>
        <w:tblW w:w="0" w:type="auto"/>
        <w:tblLook w:val="04A0" w:firstRow="1" w:lastRow="0" w:firstColumn="1" w:lastColumn="0" w:noHBand="0" w:noVBand="1"/>
      </w:tblPr>
      <w:tblGrid>
        <w:gridCol w:w="1745"/>
        <w:gridCol w:w="5621"/>
        <w:gridCol w:w="1610"/>
      </w:tblGrid>
      <w:tr w:rsidR="00A26634" w14:paraId="6052A626" w14:textId="77777777" w:rsidTr="00AA39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5" w:type="dxa"/>
            <w:vAlign w:val="center"/>
          </w:tcPr>
          <w:p w14:paraId="0F8FBDA9" w14:textId="77777777" w:rsidR="00A26634" w:rsidRDefault="00A26634" w:rsidP="00AA3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Seccional</w:t>
            </w:r>
          </w:p>
        </w:tc>
        <w:tc>
          <w:tcPr>
            <w:tcW w:w="5621" w:type="dxa"/>
            <w:vAlign w:val="center"/>
          </w:tcPr>
          <w:p w14:paraId="186BB45C" w14:textId="77777777" w:rsidR="00A26634" w:rsidRDefault="00A26634" w:rsidP="00AA39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Contexto</w:t>
            </w:r>
          </w:p>
        </w:tc>
        <w:tc>
          <w:tcPr>
            <w:tcW w:w="1462" w:type="dxa"/>
            <w:vAlign w:val="center"/>
          </w:tcPr>
          <w:p w14:paraId="76F2EBF2" w14:textId="69B761AD" w:rsidR="00A26634" w:rsidRDefault="003027B4" w:rsidP="00AA39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55067">
              <w:rPr>
                <w:rFonts w:ascii="Arial" w:hAnsi="Arial" w:cs="Arial"/>
              </w:rPr>
              <w:t>Fenómenos delictivos evidenciados</w:t>
            </w:r>
          </w:p>
        </w:tc>
      </w:tr>
      <w:tr w:rsidR="00003C09" w14:paraId="1497B179" w14:textId="77777777" w:rsidTr="00D55067">
        <w:trPr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5" w:type="dxa"/>
            <w:vAlign w:val="center"/>
          </w:tcPr>
          <w:p w14:paraId="2D89012D" w14:textId="77777777" w:rsidR="00003C09" w:rsidRDefault="00003C09" w:rsidP="003027B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Risaralda</w:t>
            </w:r>
          </w:p>
        </w:tc>
        <w:tc>
          <w:tcPr>
            <w:tcW w:w="5621" w:type="dxa"/>
          </w:tcPr>
          <w:p w14:paraId="0F0470E4" w14:textId="64D104A2" w:rsidR="00003C09" w:rsidRPr="006241D8" w:rsidRDefault="003027B4" w:rsidP="003027B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Los fenómenos delictivos asociados a la violencia intrafamiliar </w:t>
            </w:r>
            <w:proofErr w:type="gramStart"/>
            <w:r>
              <w:rPr>
                <w:rFonts w:ascii="Arial" w:hAnsi="Arial" w:cs="Arial"/>
              </w:rPr>
              <w:t>y  la</w:t>
            </w:r>
            <w:proofErr w:type="gramEnd"/>
            <w:r>
              <w:rPr>
                <w:rFonts w:ascii="Arial" w:hAnsi="Arial" w:cs="Arial"/>
              </w:rPr>
              <w:t xml:space="preserve"> trata de personas, se mantienen evidentes en el departamento y gracias a las acciones en materia de prevención, la comunidad se ha animado a denunciar.</w:t>
            </w:r>
          </w:p>
        </w:tc>
        <w:tc>
          <w:tcPr>
            <w:tcW w:w="1462" w:type="dxa"/>
            <w:vAlign w:val="center"/>
          </w:tcPr>
          <w:p w14:paraId="232117C6" w14:textId="77777777" w:rsidR="00003C09" w:rsidRDefault="00D55067" w:rsidP="00D550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*Violencia intrafamiliar </w:t>
            </w:r>
          </w:p>
          <w:p w14:paraId="386BA4A2" w14:textId="32ACB8A5" w:rsidR="00D55067" w:rsidRDefault="00D55067" w:rsidP="00D550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*Trata de personas </w:t>
            </w:r>
          </w:p>
        </w:tc>
      </w:tr>
      <w:tr w:rsidR="00003C09" w14:paraId="0F47B8D9" w14:textId="77777777" w:rsidTr="00D55067">
        <w:trPr>
          <w:trHeight w:val="1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5" w:type="dxa"/>
            <w:vAlign w:val="center"/>
          </w:tcPr>
          <w:p w14:paraId="46E07F94" w14:textId="4799DE12" w:rsidR="00003C09" w:rsidRPr="00807CFA" w:rsidRDefault="00003C09" w:rsidP="000227C6">
            <w:pPr>
              <w:jc w:val="center"/>
              <w:rPr>
                <w:rFonts w:ascii="Arial" w:hAnsi="Arial" w:cs="Arial"/>
              </w:rPr>
            </w:pPr>
            <w:r w:rsidRPr="00477AEA">
              <w:rPr>
                <w:rFonts w:ascii="Arial" w:hAnsi="Arial" w:cs="Arial"/>
              </w:rPr>
              <w:t>Cali</w:t>
            </w:r>
          </w:p>
        </w:tc>
        <w:tc>
          <w:tcPr>
            <w:tcW w:w="5621" w:type="dxa"/>
          </w:tcPr>
          <w:p w14:paraId="2D8B3612" w14:textId="43CD2C58" w:rsidR="00003C09" w:rsidRDefault="00CF7924" w:rsidP="003027B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Los fenómenos delictivos asociados a los riesgos que se presentan </w:t>
            </w:r>
            <w:r w:rsidR="003027B4">
              <w:rPr>
                <w:rFonts w:ascii="Arial" w:hAnsi="Arial" w:cs="Arial"/>
              </w:rPr>
              <w:t>durante</w:t>
            </w:r>
            <w:r>
              <w:rPr>
                <w:rFonts w:ascii="Arial" w:hAnsi="Arial" w:cs="Arial"/>
              </w:rPr>
              <w:t xml:space="preserve"> el uso de los medios </w:t>
            </w:r>
            <w:proofErr w:type="gramStart"/>
            <w:r>
              <w:rPr>
                <w:rFonts w:ascii="Arial" w:hAnsi="Arial" w:cs="Arial"/>
              </w:rPr>
              <w:t>digitales</w:t>
            </w:r>
            <w:r w:rsidR="003027B4">
              <w:rPr>
                <w:rFonts w:ascii="Arial" w:hAnsi="Arial" w:cs="Arial"/>
              </w:rPr>
              <w:t>,</w:t>
            </w:r>
            <w:proofErr w:type="gramEnd"/>
            <w:r>
              <w:rPr>
                <w:rFonts w:ascii="Arial" w:hAnsi="Arial" w:cs="Arial"/>
              </w:rPr>
              <w:t xml:space="preserve"> se manifiestan en el departamento, especialmente los delitos sexuales donde son víctimas los adolescentes.</w:t>
            </w:r>
          </w:p>
        </w:tc>
        <w:tc>
          <w:tcPr>
            <w:tcW w:w="1462" w:type="dxa"/>
            <w:vAlign w:val="center"/>
          </w:tcPr>
          <w:p w14:paraId="29BCC2CD" w14:textId="77777777" w:rsidR="00003C09" w:rsidRDefault="00D55067" w:rsidP="00D550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55067">
              <w:rPr>
                <w:rFonts w:ascii="Arial" w:hAnsi="Arial" w:cs="Arial"/>
              </w:rPr>
              <w:t>*</w:t>
            </w:r>
            <w:r>
              <w:rPr>
                <w:rFonts w:ascii="Arial" w:hAnsi="Arial" w:cs="Arial"/>
              </w:rPr>
              <w:t xml:space="preserve">Violencia sexual </w:t>
            </w:r>
          </w:p>
          <w:p w14:paraId="50A61A31" w14:textId="56A15E6A" w:rsidR="00D55067" w:rsidRPr="00D55067" w:rsidRDefault="00D55067" w:rsidP="00D550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*Riesgos digitales </w:t>
            </w:r>
          </w:p>
        </w:tc>
      </w:tr>
      <w:tr w:rsidR="003027B4" w14:paraId="50FADE9F" w14:textId="77777777" w:rsidTr="00D55067">
        <w:trPr>
          <w:trHeight w:val="1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5" w:type="dxa"/>
            <w:vAlign w:val="center"/>
          </w:tcPr>
          <w:p w14:paraId="46812580" w14:textId="498A0857" w:rsidR="003027B4" w:rsidRPr="00477AEA" w:rsidRDefault="003027B4" w:rsidP="000227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Santander</w:t>
            </w:r>
          </w:p>
        </w:tc>
        <w:tc>
          <w:tcPr>
            <w:tcW w:w="5621" w:type="dxa"/>
          </w:tcPr>
          <w:p w14:paraId="63887DD5" w14:textId="521BA07E" w:rsidR="003027B4" w:rsidRDefault="003027B4" w:rsidP="003027B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027B4">
              <w:rPr>
                <w:rFonts w:ascii="Arial" w:hAnsi="Arial" w:cs="Arial"/>
              </w:rPr>
              <w:t>Según la</w:t>
            </w:r>
            <w:r>
              <w:rPr>
                <w:rFonts w:ascii="Arial" w:hAnsi="Arial" w:cs="Arial"/>
              </w:rPr>
              <w:t xml:space="preserve"> información aportada por la sección de análisis criminal de la Fiscalía General de la Nación y por la comunidad durante las acciones en </w:t>
            </w:r>
            <w:proofErr w:type="gramStart"/>
            <w:r>
              <w:rPr>
                <w:rFonts w:ascii="Arial" w:hAnsi="Arial" w:cs="Arial"/>
              </w:rPr>
              <w:t xml:space="preserve">prevención, </w:t>
            </w:r>
            <w:r w:rsidRPr="003027B4">
              <w:rPr>
                <w:rFonts w:ascii="Arial" w:hAnsi="Arial" w:cs="Arial"/>
              </w:rPr>
              <w:t xml:space="preserve"> se</w:t>
            </w:r>
            <w:proofErr w:type="gramEnd"/>
            <w:r w:rsidRPr="003027B4">
              <w:rPr>
                <w:rFonts w:ascii="Arial" w:hAnsi="Arial" w:cs="Arial"/>
              </w:rPr>
              <w:t xml:space="preserve"> observa que la violencia intrafamiliar persiste y va en aumento en los hogares tanto en Bucaramanga como en el área metropolitana y </w:t>
            </w:r>
            <w:r>
              <w:rPr>
                <w:rFonts w:ascii="Arial" w:hAnsi="Arial" w:cs="Arial"/>
              </w:rPr>
              <w:t xml:space="preserve">en </w:t>
            </w:r>
            <w:r w:rsidRPr="003027B4">
              <w:rPr>
                <w:rFonts w:ascii="Arial" w:hAnsi="Arial" w:cs="Arial"/>
              </w:rPr>
              <w:t xml:space="preserve">municipios </w:t>
            </w:r>
            <w:r>
              <w:rPr>
                <w:rFonts w:ascii="Arial" w:hAnsi="Arial" w:cs="Arial"/>
              </w:rPr>
              <w:t>como</w:t>
            </w:r>
            <w:r w:rsidRPr="003027B4">
              <w:rPr>
                <w:rFonts w:ascii="Arial" w:hAnsi="Arial" w:cs="Arial"/>
              </w:rPr>
              <w:t>, Girón, Leb</w:t>
            </w:r>
            <w:r>
              <w:rPr>
                <w:rFonts w:ascii="Arial" w:hAnsi="Arial" w:cs="Arial"/>
              </w:rPr>
              <w:t>rija, el Playón y Floridablanca.</w:t>
            </w:r>
          </w:p>
        </w:tc>
        <w:tc>
          <w:tcPr>
            <w:tcW w:w="1462" w:type="dxa"/>
            <w:vAlign w:val="center"/>
          </w:tcPr>
          <w:p w14:paraId="06504886" w14:textId="6A980FFF" w:rsidR="003027B4" w:rsidRPr="00D55067" w:rsidRDefault="00D55067" w:rsidP="00D550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</w:t>
            </w:r>
            <w:r w:rsidR="0043336D">
              <w:rPr>
                <w:rFonts w:ascii="Arial" w:hAnsi="Arial" w:cs="Arial"/>
              </w:rPr>
              <w:t>Violencia intrafamiliar</w:t>
            </w:r>
          </w:p>
        </w:tc>
      </w:tr>
    </w:tbl>
    <w:p w14:paraId="3C9770CE" w14:textId="77777777" w:rsidR="000D0C4B" w:rsidRDefault="000D0C4B" w:rsidP="004E34B2">
      <w:pPr>
        <w:jc w:val="both"/>
        <w:rPr>
          <w:rFonts w:ascii="Arial" w:hAnsi="Arial" w:cs="Arial"/>
        </w:rPr>
      </w:pPr>
    </w:p>
    <w:p w14:paraId="73F0BE65" w14:textId="1208D2BD" w:rsidR="00AA39FC" w:rsidRDefault="00AA39FC" w:rsidP="00AA39FC">
      <w:pPr>
        <w:jc w:val="both"/>
        <w:rPr>
          <w:rFonts w:ascii="Arial" w:hAnsi="Arial" w:cs="Arial"/>
          <w:b/>
        </w:rPr>
      </w:pPr>
      <w:r w:rsidRPr="00271BE4">
        <w:rPr>
          <w:rFonts w:ascii="Arial" w:hAnsi="Arial" w:cs="Arial"/>
          <w:b/>
        </w:rPr>
        <w:t xml:space="preserve">Región </w:t>
      </w:r>
      <w:r>
        <w:rPr>
          <w:rFonts w:ascii="Arial" w:hAnsi="Arial" w:cs="Arial"/>
          <w:b/>
        </w:rPr>
        <w:t xml:space="preserve">Orinoquía y Amazonía   </w:t>
      </w:r>
    </w:p>
    <w:tbl>
      <w:tblPr>
        <w:tblStyle w:val="Tabladecuadrcula1clara-nfasis11"/>
        <w:tblW w:w="0" w:type="auto"/>
        <w:tblLook w:val="04A0" w:firstRow="1" w:lastRow="0" w:firstColumn="1" w:lastColumn="0" w:noHBand="0" w:noVBand="1"/>
      </w:tblPr>
      <w:tblGrid>
        <w:gridCol w:w="1745"/>
        <w:gridCol w:w="5621"/>
        <w:gridCol w:w="1610"/>
      </w:tblGrid>
      <w:tr w:rsidR="00AA39FC" w14:paraId="479EF041" w14:textId="77777777" w:rsidTr="00AA39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5" w:type="dxa"/>
            <w:vAlign w:val="center"/>
          </w:tcPr>
          <w:p w14:paraId="75C52812" w14:textId="77777777" w:rsidR="00AA39FC" w:rsidRDefault="00AA39FC" w:rsidP="00AA39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Seccional</w:t>
            </w:r>
          </w:p>
        </w:tc>
        <w:tc>
          <w:tcPr>
            <w:tcW w:w="5621" w:type="dxa"/>
            <w:vAlign w:val="center"/>
          </w:tcPr>
          <w:p w14:paraId="279F2337" w14:textId="77777777" w:rsidR="00AA39FC" w:rsidRDefault="00AA39FC" w:rsidP="00AA39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Contexto</w:t>
            </w:r>
          </w:p>
        </w:tc>
        <w:tc>
          <w:tcPr>
            <w:tcW w:w="1462" w:type="dxa"/>
            <w:vAlign w:val="center"/>
          </w:tcPr>
          <w:p w14:paraId="1F16C562" w14:textId="77894F62" w:rsidR="00AA39FC" w:rsidRDefault="00AA39FC" w:rsidP="00AA39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3336D">
              <w:rPr>
                <w:rFonts w:ascii="Arial" w:hAnsi="Arial" w:cs="Arial"/>
              </w:rPr>
              <w:t>Fenómenos delictivos evidenciados</w:t>
            </w:r>
          </w:p>
        </w:tc>
      </w:tr>
      <w:tr w:rsidR="00AA39FC" w14:paraId="27C2B749" w14:textId="77777777" w:rsidTr="0043336D">
        <w:trPr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5" w:type="dxa"/>
            <w:vAlign w:val="center"/>
          </w:tcPr>
          <w:p w14:paraId="3773DB89" w14:textId="6B752283" w:rsidR="00AA39FC" w:rsidRDefault="00FD786D" w:rsidP="001F20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Meta, Guaviare, Guainía, </w:t>
            </w:r>
            <w:proofErr w:type="gramStart"/>
            <w:r>
              <w:rPr>
                <w:rFonts w:ascii="Arial" w:hAnsi="Arial" w:cs="Arial"/>
              </w:rPr>
              <w:t>Vaupés,  Vichada</w:t>
            </w:r>
            <w:proofErr w:type="gramEnd"/>
          </w:p>
        </w:tc>
        <w:tc>
          <w:tcPr>
            <w:tcW w:w="5621" w:type="dxa"/>
          </w:tcPr>
          <w:p w14:paraId="72B9DC26" w14:textId="3018175F" w:rsidR="00AA39FC" w:rsidRPr="006241D8" w:rsidRDefault="00AA39FC" w:rsidP="00FD786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Los fenómenos delictivos asociados a la violencia intrafamiliar</w:t>
            </w:r>
            <w:r w:rsidR="00FD786D">
              <w:rPr>
                <w:rFonts w:ascii="Arial" w:hAnsi="Arial" w:cs="Arial"/>
              </w:rPr>
              <w:t>, violencia sexual y los cometidos especialmente por adolescentes a través de medios informáticos en las redes sociales como la injuria y la calumnia, se han evidenciado en la región.</w:t>
            </w:r>
          </w:p>
        </w:tc>
        <w:tc>
          <w:tcPr>
            <w:tcW w:w="1462" w:type="dxa"/>
            <w:vAlign w:val="center"/>
          </w:tcPr>
          <w:p w14:paraId="2C66C5C3" w14:textId="77777777" w:rsidR="00AA39FC" w:rsidRDefault="0043336D" w:rsidP="00433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*Violencia sexual </w:t>
            </w:r>
          </w:p>
          <w:p w14:paraId="4AA50B62" w14:textId="77777777" w:rsidR="0043336D" w:rsidRDefault="0043336D" w:rsidP="00433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*Violencia intrafamiliar </w:t>
            </w:r>
          </w:p>
          <w:p w14:paraId="5F3FA5A6" w14:textId="1EC542B1" w:rsidR="0043336D" w:rsidRDefault="0043336D" w:rsidP="00433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*Delitos cometidos a través de medios informáticos</w:t>
            </w:r>
          </w:p>
        </w:tc>
      </w:tr>
      <w:tr w:rsidR="00AA39FC" w14:paraId="0A0914A2" w14:textId="77777777" w:rsidTr="0043336D">
        <w:trPr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5" w:type="dxa"/>
            <w:vAlign w:val="center"/>
          </w:tcPr>
          <w:p w14:paraId="73FE2729" w14:textId="38B27F60" w:rsidR="00AA39FC" w:rsidRPr="00807CFA" w:rsidRDefault="00FD786D" w:rsidP="001F20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Arauca</w:t>
            </w:r>
          </w:p>
        </w:tc>
        <w:tc>
          <w:tcPr>
            <w:tcW w:w="5621" w:type="dxa"/>
          </w:tcPr>
          <w:p w14:paraId="7247B836" w14:textId="77777777" w:rsidR="00634C6D" w:rsidRDefault="00FD786D" w:rsidP="00FD786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D786D">
              <w:rPr>
                <w:rFonts w:ascii="Arial" w:hAnsi="Arial" w:cs="Arial"/>
              </w:rPr>
              <w:t xml:space="preserve">En </w:t>
            </w:r>
            <w:r>
              <w:rPr>
                <w:rFonts w:ascii="Arial" w:hAnsi="Arial" w:cs="Arial"/>
              </w:rPr>
              <w:t>el m</w:t>
            </w:r>
            <w:r w:rsidRPr="00FD786D">
              <w:rPr>
                <w:rFonts w:ascii="Arial" w:hAnsi="Arial" w:cs="Arial"/>
              </w:rPr>
              <w:t>unicipio</w:t>
            </w:r>
            <w:r>
              <w:rPr>
                <w:rFonts w:ascii="Arial" w:hAnsi="Arial" w:cs="Arial"/>
              </w:rPr>
              <w:t xml:space="preserve"> de </w:t>
            </w:r>
            <w:r w:rsidRPr="00FD786D">
              <w:rPr>
                <w:rFonts w:ascii="Arial" w:hAnsi="Arial" w:cs="Arial"/>
              </w:rPr>
              <w:t>Arauca se ha podido evidenciar altos índices de violencia intrafamiliar, esto gracias a las plataformas y estadísticas con las que cuentan las diferentes entidades como casa de la mujer, al</w:t>
            </w:r>
            <w:r w:rsidR="00634C6D">
              <w:rPr>
                <w:rFonts w:ascii="Arial" w:hAnsi="Arial" w:cs="Arial"/>
              </w:rPr>
              <w:t>caldía de Municipal entre otras.</w:t>
            </w:r>
            <w:r w:rsidRPr="00FD786D">
              <w:rPr>
                <w:rFonts w:ascii="Arial" w:hAnsi="Arial" w:cs="Arial"/>
              </w:rPr>
              <w:t xml:space="preserve"> </w:t>
            </w:r>
          </w:p>
          <w:p w14:paraId="0E58D3D3" w14:textId="27033712" w:rsidR="00AA39FC" w:rsidRDefault="00634C6D" w:rsidP="00FD786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Durante el desarrollo de acciones de prevención</w:t>
            </w:r>
            <w:r w:rsidR="00FD786D" w:rsidRPr="00FD786D">
              <w:rPr>
                <w:rFonts w:ascii="Arial" w:hAnsi="Arial" w:cs="Arial"/>
              </w:rPr>
              <w:t xml:space="preserve"> se ha podido evidenciar </w:t>
            </w:r>
            <w:r>
              <w:rPr>
                <w:rFonts w:ascii="Arial" w:hAnsi="Arial" w:cs="Arial"/>
              </w:rPr>
              <w:t xml:space="preserve">que en el territorio se presentan conductas delictivas como </w:t>
            </w:r>
            <w:r w:rsidR="00FD786D" w:rsidRPr="00FD786D">
              <w:rPr>
                <w:rFonts w:ascii="Arial" w:hAnsi="Arial" w:cs="Arial"/>
              </w:rPr>
              <w:t xml:space="preserve">el </w:t>
            </w:r>
            <w:r>
              <w:rPr>
                <w:rFonts w:ascii="Arial" w:hAnsi="Arial" w:cs="Arial"/>
              </w:rPr>
              <w:t xml:space="preserve">tráfico de estupefacientes y la </w:t>
            </w:r>
            <w:r w:rsidR="00FD786D" w:rsidRPr="00FD786D">
              <w:rPr>
                <w:rFonts w:ascii="Arial" w:hAnsi="Arial" w:cs="Arial"/>
              </w:rPr>
              <w:t>utilización de menores para la comi</w:t>
            </w:r>
            <w:r>
              <w:rPr>
                <w:rFonts w:ascii="Arial" w:hAnsi="Arial" w:cs="Arial"/>
              </w:rPr>
              <w:t>sión de delitos.</w:t>
            </w:r>
            <w:r w:rsidR="00FD786D" w:rsidRPr="00FD786D">
              <w:rPr>
                <w:rFonts w:ascii="Arial" w:hAnsi="Arial" w:cs="Arial"/>
              </w:rPr>
              <w:t xml:space="preserve"> </w:t>
            </w:r>
          </w:p>
          <w:p w14:paraId="78314035" w14:textId="296C6392" w:rsidR="00634C6D" w:rsidRDefault="00FD786D" w:rsidP="000D15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D786D">
              <w:rPr>
                <w:rFonts w:ascii="Arial" w:hAnsi="Arial" w:cs="Arial"/>
              </w:rPr>
              <w:t>En</w:t>
            </w:r>
            <w:r w:rsidR="000D155E">
              <w:rPr>
                <w:rFonts w:ascii="Arial" w:hAnsi="Arial" w:cs="Arial"/>
              </w:rPr>
              <w:t xml:space="preserve"> cuanto al fenómeno delictivo de violencia sexual, gracias a la información aportada por la misma comunidad, se ha podido evidenciar que es muy común conocer a alguien que haya sido víctima y que generalmente el agresor es un familiar o un conocido. </w:t>
            </w:r>
            <w:r w:rsidR="000D155E">
              <w:rPr>
                <w:rFonts w:ascii="Arial" w:hAnsi="Arial" w:cs="Arial"/>
              </w:rPr>
              <w:lastRenderedPageBreak/>
              <w:t>La temática de riesgos digitales es una de las más solicitadas por las comunidades educativas, toda vez que, los docentes y padres de familia han podido evidenciar el riesgo de victimización de los adolescentes durante la interacción en las redes sociales.</w:t>
            </w:r>
          </w:p>
        </w:tc>
        <w:tc>
          <w:tcPr>
            <w:tcW w:w="1462" w:type="dxa"/>
            <w:vAlign w:val="center"/>
          </w:tcPr>
          <w:p w14:paraId="2BC3A4C2" w14:textId="77777777" w:rsidR="00AA39FC" w:rsidRDefault="0043336D" w:rsidP="00433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3336D">
              <w:rPr>
                <w:rFonts w:ascii="Arial" w:hAnsi="Arial" w:cs="Arial"/>
              </w:rPr>
              <w:lastRenderedPageBreak/>
              <w:t xml:space="preserve">*Violencia sexual </w:t>
            </w:r>
          </w:p>
          <w:p w14:paraId="14793C40" w14:textId="215F5615" w:rsidR="0043336D" w:rsidRPr="0043336D" w:rsidRDefault="0043336D" w:rsidP="00433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*Violencia intrafamiliar </w:t>
            </w:r>
          </w:p>
        </w:tc>
      </w:tr>
      <w:tr w:rsidR="00AA39FC" w14:paraId="648D2437" w14:textId="77777777" w:rsidTr="0043336D">
        <w:trPr>
          <w:trHeight w:val="1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5" w:type="dxa"/>
            <w:vAlign w:val="center"/>
          </w:tcPr>
          <w:p w14:paraId="196932DE" w14:textId="4E76D4D7" w:rsidR="00AA39FC" w:rsidRPr="00477AEA" w:rsidRDefault="000D155E" w:rsidP="001F20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Putumayo</w:t>
            </w:r>
          </w:p>
        </w:tc>
        <w:tc>
          <w:tcPr>
            <w:tcW w:w="5621" w:type="dxa"/>
          </w:tcPr>
          <w:p w14:paraId="73D121F9" w14:textId="4CA06C1D" w:rsidR="00AA39FC" w:rsidRDefault="000D155E" w:rsidP="0043336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Los fenómenos delictivos de violencia intrafamiliar y violencia </w:t>
            </w:r>
            <w:r w:rsidR="0043336D">
              <w:rPr>
                <w:rFonts w:ascii="Arial" w:hAnsi="Arial" w:cs="Arial"/>
              </w:rPr>
              <w:t>sexual</w:t>
            </w:r>
            <w:r>
              <w:rPr>
                <w:rFonts w:ascii="Arial" w:hAnsi="Arial" w:cs="Arial"/>
              </w:rPr>
              <w:t xml:space="preserve"> presentan alto índice en el departamento, especialmente en los municipios de Mocoa, </w:t>
            </w:r>
            <w:proofErr w:type="spellStart"/>
            <w:r>
              <w:rPr>
                <w:rFonts w:ascii="Arial" w:hAnsi="Arial" w:cs="Arial"/>
              </w:rPr>
              <w:t>Villa</w:t>
            </w:r>
            <w:r w:rsidR="00037A9E">
              <w:rPr>
                <w:rFonts w:ascii="Arial" w:hAnsi="Arial" w:cs="Arial"/>
              </w:rPr>
              <w:t>g</w:t>
            </w:r>
            <w:r w:rsidR="004A5BF9">
              <w:rPr>
                <w:rFonts w:ascii="Arial" w:hAnsi="Arial" w:cs="Arial"/>
              </w:rPr>
              <w:t>arzó</w:t>
            </w:r>
            <w:r w:rsidRPr="000D155E">
              <w:rPr>
                <w:rFonts w:ascii="Arial" w:hAnsi="Arial" w:cs="Arial"/>
              </w:rPr>
              <w:t>n</w:t>
            </w:r>
            <w:proofErr w:type="spellEnd"/>
            <w:r w:rsidRPr="000D155E">
              <w:rPr>
                <w:rFonts w:ascii="Arial" w:hAnsi="Arial" w:cs="Arial"/>
              </w:rPr>
              <w:t>, Orito y Puerto Asís.</w:t>
            </w:r>
            <w:r>
              <w:rPr>
                <w:rFonts w:ascii="Arial" w:hAnsi="Arial" w:cs="Arial"/>
              </w:rPr>
              <w:t xml:space="preserve">  Por otra parte, se ha podido evidenciar que el tráfico, fabricación o porte de estu</w:t>
            </w:r>
            <w:r w:rsidR="00AB2F85">
              <w:rPr>
                <w:rFonts w:ascii="Arial" w:hAnsi="Arial" w:cs="Arial"/>
              </w:rPr>
              <w:t xml:space="preserve">pefacientes se ha destacado en los entornos escolares, aquejando a los adolescentes especialmente. </w:t>
            </w:r>
          </w:p>
        </w:tc>
        <w:tc>
          <w:tcPr>
            <w:tcW w:w="1462" w:type="dxa"/>
            <w:vAlign w:val="center"/>
          </w:tcPr>
          <w:p w14:paraId="3911378E" w14:textId="463376C7" w:rsidR="00AA39FC" w:rsidRDefault="0043336D" w:rsidP="00433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43336D">
              <w:rPr>
                <w:rFonts w:ascii="Arial" w:hAnsi="Arial" w:cs="Arial"/>
              </w:rPr>
              <w:t>*Violencia</w:t>
            </w:r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intrafamiliar  *</w:t>
            </w:r>
            <w:proofErr w:type="gramEnd"/>
            <w:r>
              <w:rPr>
                <w:rFonts w:ascii="Arial" w:hAnsi="Arial" w:cs="Arial"/>
              </w:rPr>
              <w:t>Violencia sexual</w:t>
            </w:r>
          </w:p>
        </w:tc>
      </w:tr>
    </w:tbl>
    <w:p w14:paraId="733D4B9E" w14:textId="77777777" w:rsidR="009175BD" w:rsidRDefault="009175BD" w:rsidP="004E34B2">
      <w:pPr>
        <w:jc w:val="both"/>
        <w:rPr>
          <w:rFonts w:ascii="Arial" w:hAnsi="Arial" w:cs="Arial"/>
        </w:rPr>
      </w:pPr>
    </w:p>
    <w:p w14:paraId="237AA29D" w14:textId="155698E2" w:rsidR="009175BD" w:rsidRPr="004E34B2" w:rsidRDefault="009175BD" w:rsidP="004E34B2">
      <w:pPr>
        <w:jc w:val="both"/>
        <w:rPr>
          <w:rFonts w:ascii="Arial" w:hAnsi="Arial" w:cs="Arial"/>
        </w:rPr>
      </w:pPr>
      <w:r w:rsidRPr="0043336D">
        <w:rPr>
          <w:rFonts w:ascii="Arial" w:hAnsi="Arial" w:cs="Arial"/>
        </w:rPr>
        <w:t xml:space="preserve">De lo anterior es importante señalar </w:t>
      </w:r>
      <w:proofErr w:type="gramStart"/>
      <w:r w:rsidRPr="0043336D">
        <w:rPr>
          <w:rFonts w:ascii="Arial" w:hAnsi="Arial" w:cs="Arial"/>
        </w:rPr>
        <w:t>que</w:t>
      </w:r>
      <w:proofErr w:type="gramEnd"/>
      <w:r w:rsidRPr="0043336D">
        <w:rPr>
          <w:rFonts w:ascii="Arial" w:hAnsi="Arial" w:cs="Arial"/>
        </w:rPr>
        <w:t xml:space="preserve"> por la intervención en materia de prevención por parte del Programa Futuro Colombia, se obtuvieron </w:t>
      </w:r>
      <w:r w:rsidR="0043336D" w:rsidRPr="0043336D">
        <w:rPr>
          <w:rFonts w:ascii="Arial" w:hAnsi="Arial" w:cs="Arial"/>
        </w:rPr>
        <w:t>30</w:t>
      </w:r>
      <w:r w:rsidRPr="0043336D">
        <w:rPr>
          <w:rFonts w:ascii="Arial" w:hAnsi="Arial" w:cs="Arial"/>
        </w:rPr>
        <w:t xml:space="preserve"> fuentes no</w:t>
      </w:r>
      <w:r w:rsidR="0043336D" w:rsidRPr="0043336D">
        <w:rPr>
          <w:rFonts w:ascii="Arial" w:hAnsi="Arial" w:cs="Arial"/>
        </w:rPr>
        <w:t xml:space="preserve"> formales por los delitos de violencia sexual</w:t>
      </w:r>
      <w:r w:rsidRPr="0043336D">
        <w:rPr>
          <w:rFonts w:ascii="Arial" w:hAnsi="Arial" w:cs="Arial"/>
        </w:rPr>
        <w:t>,</w:t>
      </w:r>
      <w:r w:rsidR="0043336D" w:rsidRPr="0043336D">
        <w:rPr>
          <w:rFonts w:ascii="Arial" w:hAnsi="Arial" w:cs="Arial"/>
        </w:rPr>
        <w:t xml:space="preserve"> vio</w:t>
      </w:r>
      <w:r w:rsidR="00F74BA7">
        <w:rPr>
          <w:rFonts w:ascii="Arial" w:hAnsi="Arial" w:cs="Arial"/>
        </w:rPr>
        <w:t>lencia intrafamiliar, explotación sexual de NNA,</w:t>
      </w:r>
      <w:r w:rsidR="00F74BA7" w:rsidRPr="0043336D">
        <w:rPr>
          <w:rFonts w:ascii="Arial" w:hAnsi="Arial" w:cs="Arial"/>
        </w:rPr>
        <w:t xml:space="preserve"> </w:t>
      </w:r>
      <w:r w:rsidR="0043336D" w:rsidRPr="0043336D">
        <w:rPr>
          <w:rFonts w:ascii="Arial" w:hAnsi="Arial" w:cs="Arial"/>
        </w:rPr>
        <w:t xml:space="preserve">delitos cometidos a través de medios informáticos </w:t>
      </w:r>
      <w:r w:rsidRPr="0043336D">
        <w:rPr>
          <w:rFonts w:ascii="Arial" w:hAnsi="Arial" w:cs="Arial"/>
        </w:rPr>
        <w:t>a nivel nacional</w:t>
      </w:r>
      <w:r w:rsidR="00F74BA7">
        <w:rPr>
          <w:rFonts w:ascii="Arial" w:hAnsi="Arial" w:cs="Arial"/>
        </w:rPr>
        <w:t>, trata de personas y tráfico de estupefacientes</w:t>
      </w:r>
      <w:r w:rsidRPr="0043336D">
        <w:rPr>
          <w:rFonts w:ascii="Arial" w:hAnsi="Arial" w:cs="Arial"/>
        </w:rPr>
        <w:t>.</w:t>
      </w:r>
    </w:p>
    <w:p w14:paraId="33B6E10F" w14:textId="116CF72D" w:rsidR="009175BD" w:rsidRPr="009175BD" w:rsidRDefault="009175BD" w:rsidP="009175BD">
      <w:pPr>
        <w:spacing w:after="0" w:line="240" w:lineRule="auto"/>
        <w:jc w:val="both"/>
        <w:rPr>
          <w:rFonts w:ascii="Arial" w:hAnsi="Arial" w:cs="Arial"/>
          <w:b/>
        </w:rPr>
      </w:pPr>
      <w:r w:rsidRPr="009175BD">
        <w:rPr>
          <w:rFonts w:ascii="Arial" w:hAnsi="Arial" w:cs="Arial"/>
          <w:b/>
        </w:rPr>
        <w:t xml:space="preserve">ACCIONES DE </w:t>
      </w:r>
      <w:r>
        <w:rPr>
          <w:rFonts w:ascii="Arial" w:hAnsi="Arial" w:cs="Arial"/>
          <w:b/>
        </w:rPr>
        <w:t>MITIGACIÓN</w:t>
      </w:r>
      <w:r w:rsidRPr="009175BD">
        <w:rPr>
          <w:rFonts w:ascii="Arial" w:hAnsi="Arial" w:cs="Arial"/>
          <w:b/>
        </w:rPr>
        <w:t xml:space="preserve"> DE FENÓMENOS DELICTIVOS </w:t>
      </w:r>
      <w:r>
        <w:rPr>
          <w:rFonts w:ascii="Arial" w:hAnsi="Arial" w:cs="Arial"/>
          <w:b/>
        </w:rPr>
        <w:t>DESARROLLADAS POR EL</w:t>
      </w:r>
      <w:r w:rsidRPr="009175BD">
        <w:rPr>
          <w:rFonts w:ascii="Arial" w:hAnsi="Arial" w:cs="Arial"/>
          <w:b/>
        </w:rPr>
        <w:t xml:space="preserve"> PROGRAMA DE PREVENCIÓN </w:t>
      </w:r>
      <w:r>
        <w:rPr>
          <w:rFonts w:ascii="Arial" w:hAnsi="Arial" w:cs="Arial"/>
          <w:b/>
        </w:rPr>
        <w:t xml:space="preserve">SOCIAL DEL DELITO </w:t>
      </w:r>
      <w:r w:rsidRPr="009175BD">
        <w:rPr>
          <w:rFonts w:ascii="Arial" w:hAnsi="Arial" w:cs="Arial"/>
          <w:b/>
        </w:rPr>
        <w:t>FUTURO COLOMBIA</w:t>
      </w:r>
    </w:p>
    <w:p w14:paraId="7272A87E" w14:textId="77777777" w:rsidR="009175BD" w:rsidRDefault="009175BD" w:rsidP="00FE1E23">
      <w:pPr>
        <w:spacing w:after="0" w:line="240" w:lineRule="auto"/>
        <w:jc w:val="both"/>
        <w:rPr>
          <w:rFonts w:ascii="Arial" w:hAnsi="Arial" w:cs="Arial"/>
          <w:b/>
        </w:rPr>
      </w:pPr>
    </w:p>
    <w:p w14:paraId="691F65AC" w14:textId="7F2D085D" w:rsidR="00FE1E23" w:rsidRPr="00BF1FC8" w:rsidRDefault="00FE1E23" w:rsidP="00FE1E23">
      <w:pPr>
        <w:spacing w:after="0" w:line="240" w:lineRule="auto"/>
        <w:jc w:val="both"/>
        <w:rPr>
          <w:rFonts w:ascii="Arial" w:hAnsi="Arial" w:cs="Arial"/>
          <w:b/>
        </w:rPr>
      </w:pPr>
      <w:r w:rsidRPr="00BF1FC8">
        <w:rPr>
          <w:rFonts w:ascii="Arial" w:hAnsi="Arial" w:cs="Arial"/>
          <w:b/>
        </w:rPr>
        <w:t>Acciones de mitigación en violencia sexual e intrafamiliar</w:t>
      </w:r>
    </w:p>
    <w:p w14:paraId="748C596A" w14:textId="77777777" w:rsidR="00FE1E23" w:rsidRDefault="00FE1E23" w:rsidP="00FE1E23">
      <w:pPr>
        <w:pStyle w:val="Sinespaciado"/>
      </w:pPr>
    </w:p>
    <w:p w14:paraId="12E539E8" w14:textId="11338893" w:rsidR="00FE1E23" w:rsidRDefault="00FE1E23" w:rsidP="00FE1E2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programa cuenta con diferentes </w:t>
      </w:r>
      <w:r w:rsidRPr="000C5182">
        <w:rPr>
          <w:rFonts w:ascii="Arial" w:hAnsi="Arial" w:cs="Arial"/>
        </w:rPr>
        <w:t>estrategia</w:t>
      </w:r>
      <w:r>
        <w:rPr>
          <w:rFonts w:ascii="Arial" w:hAnsi="Arial" w:cs="Arial"/>
        </w:rPr>
        <w:t>s</w:t>
      </w:r>
      <w:r w:rsidRPr="000C5182">
        <w:rPr>
          <w:rFonts w:ascii="Arial" w:hAnsi="Arial" w:cs="Arial"/>
        </w:rPr>
        <w:t xml:space="preserve"> de prevención de la violencia sexual </w:t>
      </w:r>
      <w:r>
        <w:rPr>
          <w:rFonts w:ascii="Arial" w:hAnsi="Arial" w:cs="Arial"/>
        </w:rPr>
        <w:t xml:space="preserve">y violencia intrafamiliar: </w:t>
      </w:r>
      <w:r w:rsidRPr="000C5182">
        <w:rPr>
          <w:rFonts w:ascii="Arial" w:hAnsi="Arial" w:cs="Arial"/>
        </w:rPr>
        <w:t>“</w:t>
      </w:r>
      <w:r w:rsidRPr="00FE1E23">
        <w:rPr>
          <w:rFonts w:ascii="Arial" w:hAnsi="Arial" w:cs="Arial"/>
          <w:b/>
          <w:bCs/>
        </w:rPr>
        <w:t>Formador de Formadores</w:t>
      </w:r>
      <w:r w:rsidRPr="000C5182">
        <w:rPr>
          <w:rFonts w:ascii="Arial" w:hAnsi="Arial" w:cs="Arial"/>
        </w:rPr>
        <w:t>”</w:t>
      </w:r>
      <w:r>
        <w:rPr>
          <w:rFonts w:ascii="Arial" w:hAnsi="Arial" w:cs="Arial"/>
        </w:rPr>
        <w:t>, “</w:t>
      </w:r>
      <w:r w:rsidRPr="00FE1E23">
        <w:rPr>
          <w:rFonts w:ascii="Arial" w:hAnsi="Arial" w:cs="Arial"/>
          <w:b/>
          <w:bCs/>
        </w:rPr>
        <w:t xml:space="preserve">Mi </w:t>
      </w:r>
      <w:r w:rsidR="00C0653D">
        <w:rPr>
          <w:rFonts w:ascii="Arial" w:hAnsi="Arial" w:cs="Arial"/>
          <w:b/>
          <w:bCs/>
        </w:rPr>
        <w:t>V</w:t>
      </w:r>
      <w:r w:rsidRPr="00FE1E23">
        <w:rPr>
          <w:rFonts w:ascii="Arial" w:hAnsi="Arial" w:cs="Arial"/>
          <w:b/>
          <w:bCs/>
        </w:rPr>
        <w:t xml:space="preserve">oz y mis </w:t>
      </w:r>
      <w:r w:rsidR="00C0653D">
        <w:rPr>
          <w:rFonts w:ascii="Arial" w:hAnsi="Arial" w:cs="Arial"/>
          <w:b/>
          <w:bCs/>
        </w:rPr>
        <w:t>D</w:t>
      </w:r>
      <w:r w:rsidRPr="00FE1E23">
        <w:rPr>
          <w:rFonts w:ascii="Arial" w:hAnsi="Arial" w:cs="Arial"/>
          <w:b/>
          <w:bCs/>
        </w:rPr>
        <w:t xml:space="preserve">erechos </w:t>
      </w:r>
      <w:r w:rsidR="00C0653D">
        <w:rPr>
          <w:rFonts w:ascii="Arial" w:hAnsi="Arial" w:cs="Arial"/>
          <w:b/>
          <w:bCs/>
        </w:rPr>
        <w:t>C</w:t>
      </w:r>
      <w:r w:rsidRPr="00FE1E23">
        <w:rPr>
          <w:rFonts w:ascii="Arial" w:hAnsi="Arial" w:cs="Arial"/>
          <w:b/>
          <w:bCs/>
        </w:rPr>
        <w:t>uentan</w:t>
      </w:r>
      <w:r w:rsidR="0021261C">
        <w:rPr>
          <w:rFonts w:ascii="Arial" w:hAnsi="Arial" w:cs="Arial"/>
        </w:rPr>
        <w:t>” y</w:t>
      </w:r>
      <w:r>
        <w:rPr>
          <w:rFonts w:ascii="Arial" w:hAnsi="Arial" w:cs="Arial"/>
        </w:rPr>
        <w:t xml:space="preserve"> “</w:t>
      </w:r>
      <w:r w:rsidRPr="00FE1E23">
        <w:rPr>
          <w:rFonts w:ascii="Arial" w:hAnsi="Arial" w:cs="Arial"/>
          <w:b/>
          <w:bCs/>
        </w:rPr>
        <w:t>Redes sin Enredos</w:t>
      </w:r>
      <w:r w:rsidR="0021261C">
        <w:rPr>
          <w:rFonts w:ascii="Arial" w:hAnsi="Arial" w:cs="Arial"/>
        </w:rPr>
        <w:t>”</w:t>
      </w:r>
      <w:r w:rsidRPr="000C5182">
        <w:rPr>
          <w:rFonts w:ascii="Arial" w:hAnsi="Arial" w:cs="Arial"/>
        </w:rPr>
        <w:t>, cuyo</w:t>
      </w:r>
      <w:r>
        <w:rPr>
          <w:rFonts w:ascii="Arial" w:hAnsi="Arial" w:cs="Arial"/>
        </w:rPr>
        <w:t>s</w:t>
      </w:r>
      <w:r w:rsidRPr="000C5182">
        <w:rPr>
          <w:rFonts w:ascii="Arial" w:hAnsi="Arial" w:cs="Arial"/>
        </w:rPr>
        <w:t xml:space="preserve"> objetivo</w:t>
      </w:r>
      <w:r>
        <w:rPr>
          <w:rFonts w:ascii="Arial" w:hAnsi="Arial" w:cs="Arial"/>
        </w:rPr>
        <w:t>s se relacionan con el</w:t>
      </w:r>
      <w:r w:rsidRPr="000C5182">
        <w:rPr>
          <w:rFonts w:ascii="Arial" w:hAnsi="Arial" w:cs="Arial"/>
        </w:rPr>
        <w:t xml:space="preserve"> promover acciones encaminadas al fortalecimiento de los factores protectores tanto en la escuela como en la familia</w:t>
      </w:r>
      <w:r w:rsidR="00477AEA">
        <w:rPr>
          <w:rFonts w:ascii="Arial" w:hAnsi="Arial" w:cs="Arial"/>
        </w:rPr>
        <w:t xml:space="preserve"> y en los entornos digitales</w:t>
      </w:r>
      <w:r>
        <w:rPr>
          <w:rFonts w:ascii="Arial" w:hAnsi="Arial" w:cs="Arial"/>
        </w:rPr>
        <w:t>,</w:t>
      </w:r>
      <w:r w:rsidRPr="000C5182">
        <w:rPr>
          <w:rFonts w:ascii="Arial" w:hAnsi="Arial" w:cs="Arial"/>
        </w:rPr>
        <w:t xml:space="preserve"> como elemento principal para contribuir con la mitigación </w:t>
      </w:r>
      <w:r>
        <w:rPr>
          <w:rFonts w:ascii="Arial" w:hAnsi="Arial" w:cs="Arial"/>
        </w:rPr>
        <w:t>estas formas de violencias que afectan</w:t>
      </w:r>
      <w:r w:rsidR="00DD727C">
        <w:rPr>
          <w:rFonts w:ascii="Arial" w:hAnsi="Arial" w:cs="Arial"/>
        </w:rPr>
        <w:t xml:space="preserve"> niñas, niños, </w:t>
      </w:r>
      <w:r w:rsidRPr="000C5182">
        <w:rPr>
          <w:rFonts w:ascii="Arial" w:hAnsi="Arial" w:cs="Arial"/>
        </w:rPr>
        <w:t>adolescentes</w:t>
      </w:r>
      <w:r w:rsidR="00DD727C">
        <w:rPr>
          <w:rFonts w:ascii="Arial" w:hAnsi="Arial" w:cs="Arial"/>
        </w:rPr>
        <w:t xml:space="preserve"> y mujeres especialmente</w:t>
      </w:r>
      <w:r w:rsidRPr="008C7F8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D</w:t>
      </w:r>
      <w:r w:rsidRPr="000C5182">
        <w:rPr>
          <w:rFonts w:ascii="Arial" w:hAnsi="Arial" w:cs="Arial"/>
        </w:rPr>
        <w:t xml:space="preserve">urante el trimestre se logró </w:t>
      </w:r>
      <w:r w:rsidR="00DD727C">
        <w:rPr>
          <w:rFonts w:ascii="Arial" w:hAnsi="Arial" w:cs="Arial"/>
        </w:rPr>
        <w:t>implementar</w:t>
      </w:r>
      <w:r w:rsidRPr="000C5182">
        <w:rPr>
          <w:rFonts w:ascii="Arial" w:hAnsi="Arial" w:cs="Arial"/>
        </w:rPr>
        <w:t xml:space="preserve"> acciones</w:t>
      </w:r>
      <w:r w:rsidR="00DD727C">
        <w:rPr>
          <w:rFonts w:ascii="Arial" w:hAnsi="Arial" w:cs="Arial"/>
        </w:rPr>
        <w:t xml:space="preserve"> dirigidas a</w:t>
      </w:r>
      <w:r w:rsidR="007932DD">
        <w:rPr>
          <w:rFonts w:ascii="Arial" w:hAnsi="Arial" w:cs="Arial"/>
        </w:rPr>
        <w:t>proximadamente a</w:t>
      </w:r>
      <w:r w:rsidR="00DD727C">
        <w:rPr>
          <w:rFonts w:ascii="Arial" w:hAnsi="Arial" w:cs="Arial"/>
        </w:rPr>
        <w:t xml:space="preserve"> </w:t>
      </w:r>
      <w:r w:rsidR="00FD5732">
        <w:rPr>
          <w:rFonts w:ascii="Arial" w:hAnsi="Arial" w:cs="Arial"/>
          <w:b/>
          <w:bCs/>
        </w:rPr>
        <w:t>63</w:t>
      </w:r>
      <w:r w:rsidR="000F7976">
        <w:rPr>
          <w:rFonts w:ascii="Arial" w:hAnsi="Arial" w:cs="Arial"/>
          <w:b/>
          <w:bCs/>
        </w:rPr>
        <w:t>.</w:t>
      </w:r>
      <w:r w:rsidR="00FD5732">
        <w:rPr>
          <w:rFonts w:ascii="Arial" w:hAnsi="Arial" w:cs="Arial"/>
          <w:b/>
          <w:bCs/>
        </w:rPr>
        <w:t>294</w:t>
      </w:r>
      <w:r w:rsidR="00003C09">
        <w:rPr>
          <w:rFonts w:ascii="Arial" w:hAnsi="Arial" w:cs="Arial"/>
          <w:b/>
          <w:bCs/>
        </w:rPr>
        <w:t xml:space="preserve"> </w:t>
      </w:r>
      <w:r w:rsidRPr="000C5182">
        <w:rPr>
          <w:rFonts w:ascii="Arial" w:hAnsi="Arial" w:cs="Arial"/>
        </w:rPr>
        <w:t>personas en diferentes comunidades educativas y de otro orden</w:t>
      </w:r>
      <w:r w:rsidR="00DD727C">
        <w:rPr>
          <w:rFonts w:ascii="Arial" w:hAnsi="Arial" w:cs="Arial"/>
        </w:rPr>
        <w:t xml:space="preserve"> a lo largo del territorio nacional</w:t>
      </w:r>
      <w:r w:rsidRPr="000C5182">
        <w:rPr>
          <w:rFonts w:ascii="Arial" w:hAnsi="Arial" w:cs="Arial"/>
        </w:rPr>
        <w:t>.</w:t>
      </w:r>
    </w:p>
    <w:p w14:paraId="60049D15" w14:textId="27BCC8D7" w:rsidR="004275D6" w:rsidRDefault="004275D6" w:rsidP="00FE1E23">
      <w:pPr>
        <w:jc w:val="both"/>
        <w:rPr>
          <w:rFonts w:ascii="Arial" w:hAnsi="Arial" w:cs="Arial"/>
        </w:rPr>
      </w:pPr>
      <w:r>
        <w:rPr>
          <w:rFonts w:ascii="Century Gothic" w:hAnsi="Century Gothic"/>
          <w:noProof/>
          <w:lang w:eastAsia="es-CO"/>
        </w:rPr>
        <w:drawing>
          <wp:anchor distT="0" distB="0" distL="114300" distR="114300" simplePos="0" relativeHeight="251665408" behindDoc="0" locked="0" layoutInCell="1" allowOverlap="1" wp14:anchorId="530A81AB" wp14:editId="1071AA4A">
            <wp:simplePos x="0" y="0"/>
            <wp:positionH relativeFrom="column">
              <wp:posOffset>1318895</wp:posOffset>
            </wp:positionH>
            <wp:positionV relativeFrom="paragraph">
              <wp:posOffset>142875</wp:posOffset>
            </wp:positionV>
            <wp:extent cx="2964815" cy="1856105"/>
            <wp:effectExtent l="133350" t="114300" r="140335" b="16319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1856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B7EED" w14:textId="2FB09FBD" w:rsidR="00FE1E23" w:rsidRDefault="00FE1E23" w:rsidP="00FE1E23">
      <w:pPr>
        <w:keepNext/>
        <w:jc w:val="center"/>
        <w:rPr>
          <w:rFonts w:ascii="Century Gothic" w:hAnsi="Century Gothic"/>
          <w:noProof/>
          <w:lang w:eastAsia="es-CO"/>
        </w:rPr>
      </w:pPr>
    </w:p>
    <w:p w14:paraId="5B579132" w14:textId="3CF9FDD9" w:rsidR="007932DD" w:rsidRDefault="007932DD" w:rsidP="007932DD">
      <w:pPr>
        <w:keepNext/>
        <w:jc w:val="center"/>
      </w:pPr>
    </w:p>
    <w:p w14:paraId="201E9232" w14:textId="60E00F13" w:rsidR="00126848" w:rsidRDefault="00126848" w:rsidP="007932DD">
      <w:pPr>
        <w:pStyle w:val="Descripcin"/>
        <w:jc w:val="center"/>
        <w:rPr>
          <w:rFonts w:ascii="Arial" w:hAnsi="Arial" w:cs="Arial"/>
          <w:color w:val="auto"/>
        </w:rPr>
      </w:pPr>
    </w:p>
    <w:p w14:paraId="29270D45" w14:textId="77777777" w:rsidR="00126848" w:rsidRDefault="00126848" w:rsidP="00FE1E23">
      <w:pPr>
        <w:pStyle w:val="Descripcin"/>
        <w:jc w:val="center"/>
        <w:rPr>
          <w:rFonts w:ascii="Arial" w:hAnsi="Arial" w:cs="Arial"/>
          <w:color w:val="auto"/>
        </w:rPr>
      </w:pPr>
    </w:p>
    <w:p w14:paraId="365270C1" w14:textId="237C40FC" w:rsidR="00126848" w:rsidRDefault="00126848" w:rsidP="004275D6">
      <w:pPr>
        <w:pStyle w:val="Descripcin"/>
        <w:rPr>
          <w:rFonts w:ascii="Arial" w:hAnsi="Arial" w:cs="Arial"/>
          <w:color w:val="auto"/>
        </w:rPr>
      </w:pPr>
    </w:p>
    <w:p w14:paraId="3E28B8C8" w14:textId="77777777" w:rsidR="00126848" w:rsidRDefault="00126848" w:rsidP="00FE1E23">
      <w:pPr>
        <w:pStyle w:val="Descripcin"/>
        <w:jc w:val="center"/>
        <w:rPr>
          <w:rFonts w:ascii="Arial" w:hAnsi="Arial" w:cs="Arial"/>
          <w:color w:val="auto"/>
        </w:rPr>
      </w:pPr>
    </w:p>
    <w:p w14:paraId="79A227B4" w14:textId="77777777" w:rsidR="00126848" w:rsidRDefault="00126848" w:rsidP="00FE1E23">
      <w:pPr>
        <w:pStyle w:val="Descripcin"/>
        <w:jc w:val="center"/>
        <w:rPr>
          <w:rFonts w:ascii="Arial" w:hAnsi="Arial" w:cs="Arial"/>
          <w:color w:val="auto"/>
        </w:rPr>
      </w:pPr>
    </w:p>
    <w:p w14:paraId="58B10D28" w14:textId="0806BF0A" w:rsidR="00FE1E23" w:rsidRPr="00CC7A44" w:rsidRDefault="00FE1E23" w:rsidP="004275D6">
      <w:pPr>
        <w:pStyle w:val="Descripcin"/>
        <w:jc w:val="center"/>
        <w:rPr>
          <w:rFonts w:ascii="Arial" w:hAnsi="Arial" w:cs="Arial"/>
          <w:color w:val="auto"/>
        </w:rPr>
      </w:pPr>
      <w:r w:rsidRPr="00CC7A44">
        <w:rPr>
          <w:rFonts w:ascii="Arial" w:hAnsi="Arial" w:cs="Arial"/>
          <w:color w:val="auto"/>
        </w:rPr>
        <w:t xml:space="preserve">Acciones en territorio Seccional </w:t>
      </w:r>
      <w:r w:rsidR="004275D6">
        <w:rPr>
          <w:rFonts w:ascii="Arial" w:hAnsi="Arial" w:cs="Arial"/>
          <w:color w:val="auto"/>
        </w:rPr>
        <w:t>Antioquia</w:t>
      </w:r>
    </w:p>
    <w:p w14:paraId="4CE4358D" w14:textId="51A3F737" w:rsidR="00FE1E23" w:rsidRDefault="00DD727C" w:rsidP="00FE1E2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Por otra parte, d</w:t>
      </w:r>
      <w:r w:rsidR="00FE1E23" w:rsidRPr="00CC7A44">
        <w:rPr>
          <w:rFonts w:ascii="Arial" w:hAnsi="Arial" w:cs="Arial"/>
        </w:rPr>
        <w:t xml:space="preserve">e acuerdo con la estrategia de trata de personas y </w:t>
      </w:r>
      <w:r>
        <w:rPr>
          <w:rFonts w:ascii="Arial" w:hAnsi="Arial" w:cs="Arial"/>
          <w:b/>
          <w:bCs/>
        </w:rPr>
        <w:t>explotación sexual comercial de niñas, niños y adolescentes</w:t>
      </w:r>
      <w:r w:rsidR="00FE1E23" w:rsidRPr="00C0653D">
        <w:rPr>
          <w:rFonts w:ascii="Arial" w:hAnsi="Arial" w:cs="Arial"/>
          <w:b/>
          <w:bCs/>
        </w:rPr>
        <w:t xml:space="preserve"> #</w:t>
      </w:r>
      <w:r w:rsidR="007932DD">
        <w:rPr>
          <w:rFonts w:ascii="Arial" w:hAnsi="Arial" w:cs="Arial"/>
          <w:b/>
          <w:bCs/>
        </w:rPr>
        <w:t>EsoEsCuento</w:t>
      </w:r>
      <w:r w:rsidR="00FE1E23" w:rsidRPr="00CC7A44">
        <w:rPr>
          <w:rFonts w:ascii="Arial" w:hAnsi="Arial" w:cs="Arial"/>
        </w:rPr>
        <w:t>, la cual se centra en divulgar información vital sobre el fenómeno de trata de personas</w:t>
      </w:r>
      <w:r>
        <w:rPr>
          <w:rFonts w:ascii="Arial" w:hAnsi="Arial" w:cs="Arial"/>
        </w:rPr>
        <w:t xml:space="preserve"> para su prevención y mitigación</w:t>
      </w:r>
      <w:r w:rsidR="00FE1E23" w:rsidRPr="00CC7A44">
        <w:rPr>
          <w:rFonts w:ascii="Arial" w:hAnsi="Arial" w:cs="Arial"/>
        </w:rPr>
        <w:t xml:space="preserve">, dirigido tanto a aquellas personas que pueden estar en situación de vulnerabilidad o que conocen a alguien que pueda estar en riesgo frente a las diferentes modalidades de este delito y funcionarios públicos que en virtud de las funciones conocen y </w:t>
      </w:r>
      <w:r>
        <w:rPr>
          <w:rFonts w:ascii="Arial" w:hAnsi="Arial" w:cs="Arial"/>
        </w:rPr>
        <w:t xml:space="preserve">atienden este fenómeno criminal, </w:t>
      </w:r>
      <w:r w:rsidR="00FE1E23" w:rsidRPr="00CC7A44">
        <w:rPr>
          <w:rFonts w:ascii="Arial" w:hAnsi="Arial" w:cs="Arial"/>
        </w:rPr>
        <w:t>durante el</w:t>
      </w:r>
      <w:r>
        <w:rPr>
          <w:rFonts w:ascii="Arial" w:hAnsi="Arial" w:cs="Arial"/>
        </w:rPr>
        <w:t xml:space="preserve"> primer trimestre del presente</w:t>
      </w:r>
      <w:r w:rsidR="00FE1E23" w:rsidRPr="00CC7A44">
        <w:rPr>
          <w:rFonts w:ascii="Arial" w:hAnsi="Arial" w:cs="Arial"/>
        </w:rPr>
        <w:t xml:space="preserve"> </w:t>
      </w:r>
      <w:r w:rsidR="00FE1E23">
        <w:rPr>
          <w:rFonts w:ascii="Arial" w:hAnsi="Arial" w:cs="Arial"/>
        </w:rPr>
        <w:t>año</w:t>
      </w:r>
      <w:r>
        <w:rPr>
          <w:rFonts w:ascii="Arial" w:hAnsi="Arial" w:cs="Arial"/>
        </w:rPr>
        <w:t>,</w:t>
      </w:r>
      <w:r w:rsidR="00FE1E23">
        <w:rPr>
          <w:rFonts w:ascii="Arial" w:hAnsi="Arial" w:cs="Arial"/>
        </w:rPr>
        <w:t xml:space="preserve"> </w:t>
      </w:r>
      <w:r w:rsidR="00FE1E23" w:rsidRPr="00CC7A44">
        <w:rPr>
          <w:rFonts w:ascii="Arial" w:hAnsi="Arial" w:cs="Arial"/>
        </w:rPr>
        <w:t xml:space="preserve">se </w:t>
      </w:r>
      <w:r w:rsidR="00FE1E23">
        <w:rPr>
          <w:rFonts w:ascii="Arial" w:hAnsi="Arial" w:cs="Arial"/>
        </w:rPr>
        <w:t>han llevado</w:t>
      </w:r>
      <w:r w:rsidR="007932DD">
        <w:rPr>
          <w:rFonts w:ascii="Arial" w:hAnsi="Arial" w:cs="Arial"/>
        </w:rPr>
        <w:t xml:space="preserve"> a cabo diferentes actividades que han sensibilizado aproximadamente a </w:t>
      </w:r>
      <w:r w:rsidR="00477AEA" w:rsidRPr="00F74BA7">
        <w:rPr>
          <w:rFonts w:ascii="Arial" w:hAnsi="Arial" w:cs="Arial"/>
          <w:b/>
          <w:bCs/>
        </w:rPr>
        <w:t>19</w:t>
      </w:r>
      <w:r w:rsidR="00FE1E23" w:rsidRPr="00F74BA7">
        <w:rPr>
          <w:rFonts w:ascii="Arial" w:hAnsi="Arial" w:cs="Arial"/>
          <w:b/>
          <w:bCs/>
        </w:rPr>
        <w:t>.</w:t>
      </w:r>
      <w:r w:rsidR="005C4F3B">
        <w:rPr>
          <w:rFonts w:ascii="Arial" w:hAnsi="Arial" w:cs="Arial"/>
          <w:b/>
          <w:bCs/>
        </w:rPr>
        <w:t>445</w:t>
      </w:r>
      <w:r w:rsidR="00FE1E23" w:rsidRPr="00FE1E23">
        <w:rPr>
          <w:rFonts w:ascii="Arial" w:hAnsi="Arial" w:cs="Arial"/>
          <w:b/>
          <w:bCs/>
        </w:rPr>
        <w:t xml:space="preserve"> </w:t>
      </w:r>
      <w:r w:rsidR="00FE1E23" w:rsidRPr="00477AEA">
        <w:rPr>
          <w:rFonts w:ascii="Arial" w:hAnsi="Arial" w:cs="Arial"/>
          <w:bCs/>
        </w:rPr>
        <w:t>personas</w:t>
      </w:r>
      <w:r w:rsidR="00FE1E23" w:rsidRPr="00CC7A44">
        <w:rPr>
          <w:rFonts w:ascii="Arial" w:hAnsi="Arial" w:cs="Arial"/>
        </w:rPr>
        <w:t xml:space="preserve"> </w:t>
      </w:r>
      <w:r w:rsidR="007932DD">
        <w:rPr>
          <w:rFonts w:ascii="Arial" w:hAnsi="Arial" w:cs="Arial"/>
        </w:rPr>
        <w:t xml:space="preserve">a nivel </w:t>
      </w:r>
      <w:r w:rsidR="00FE1E23" w:rsidRPr="00CC7A44">
        <w:rPr>
          <w:rFonts w:ascii="Arial" w:hAnsi="Arial" w:cs="Arial"/>
        </w:rPr>
        <w:t xml:space="preserve"> nacional, tanto con la difusión de las piezas digita</w:t>
      </w:r>
      <w:r w:rsidR="007932DD">
        <w:rPr>
          <w:rFonts w:ascii="Arial" w:hAnsi="Arial" w:cs="Arial"/>
        </w:rPr>
        <w:t>les, participaciones en foros</w:t>
      </w:r>
      <w:r w:rsidR="00FE1E23" w:rsidRPr="00CC7A44">
        <w:rPr>
          <w:rFonts w:ascii="Arial" w:hAnsi="Arial" w:cs="Arial"/>
        </w:rPr>
        <w:t xml:space="preserve"> y </w:t>
      </w:r>
      <w:r w:rsidR="007932DD">
        <w:rPr>
          <w:rFonts w:ascii="Arial" w:hAnsi="Arial" w:cs="Arial"/>
        </w:rPr>
        <w:t>otras acciones</w:t>
      </w:r>
      <w:r w:rsidR="00FE1E23" w:rsidRPr="00CC7A44">
        <w:rPr>
          <w:rFonts w:ascii="Arial" w:hAnsi="Arial" w:cs="Arial"/>
        </w:rPr>
        <w:t xml:space="preserve"> relacionadas con la estrategia</w:t>
      </w:r>
      <w:r w:rsidR="00FE1E23">
        <w:rPr>
          <w:rFonts w:ascii="Arial" w:hAnsi="Arial" w:cs="Arial"/>
        </w:rPr>
        <w:t xml:space="preserve">. </w:t>
      </w:r>
    </w:p>
    <w:p w14:paraId="4221BD1B" w14:textId="43519282" w:rsidR="002D7874" w:rsidRDefault="008A552B" w:rsidP="002D7874">
      <w:pPr>
        <w:rPr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671552" behindDoc="0" locked="0" layoutInCell="1" allowOverlap="1" wp14:anchorId="51F8357E" wp14:editId="07752364">
            <wp:simplePos x="0" y="0"/>
            <wp:positionH relativeFrom="column">
              <wp:posOffset>1107532</wp:posOffset>
            </wp:positionH>
            <wp:positionV relativeFrom="paragraph">
              <wp:posOffset>41336</wp:posOffset>
            </wp:positionV>
            <wp:extent cx="3447755" cy="1522239"/>
            <wp:effectExtent l="133350" t="95250" r="153035" b="17335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40" r="1822" b="8378"/>
                    <a:stretch/>
                  </pic:blipFill>
                  <pic:spPr bwMode="auto">
                    <a:xfrm>
                      <a:off x="0" y="0"/>
                      <a:ext cx="3447755" cy="15222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09684" w14:textId="77777777" w:rsidR="002D7874" w:rsidRDefault="002D7874" w:rsidP="002D7874">
      <w:pPr>
        <w:rPr>
          <w:lang w:eastAsia="es-CO"/>
        </w:rPr>
      </w:pPr>
    </w:p>
    <w:p w14:paraId="4B7B1A66" w14:textId="62A0866B" w:rsidR="002D7874" w:rsidRDefault="002D7874" w:rsidP="002D7874">
      <w:pPr>
        <w:rPr>
          <w:lang w:eastAsia="es-CO"/>
        </w:rPr>
      </w:pPr>
    </w:p>
    <w:p w14:paraId="4CB089BB" w14:textId="77777777" w:rsidR="002D7874" w:rsidRDefault="002D7874" w:rsidP="002D7874">
      <w:pPr>
        <w:rPr>
          <w:lang w:eastAsia="es-CO"/>
        </w:rPr>
      </w:pPr>
    </w:p>
    <w:p w14:paraId="2BA09A22" w14:textId="77777777" w:rsidR="002D7874" w:rsidRDefault="002D7874" w:rsidP="002D7874">
      <w:pPr>
        <w:rPr>
          <w:lang w:eastAsia="es-CO"/>
        </w:rPr>
      </w:pPr>
    </w:p>
    <w:p w14:paraId="4B45E3F7" w14:textId="77777777" w:rsidR="002D7874" w:rsidRPr="002D7874" w:rsidRDefault="002D7874" w:rsidP="002D7874">
      <w:pPr>
        <w:rPr>
          <w:lang w:eastAsia="es-CO"/>
        </w:rPr>
      </w:pPr>
    </w:p>
    <w:p w14:paraId="67FCA3B4" w14:textId="67FC6BE5" w:rsidR="00126848" w:rsidRPr="00126848" w:rsidRDefault="008A552B" w:rsidP="00126848">
      <w:pPr>
        <w:pStyle w:val="Descripcin"/>
        <w:jc w:val="center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Kit digital Mi voz y mis derechos cuentan</w:t>
      </w:r>
    </w:p>
    <w:p w14:paraId="579DF3C7" w14:textId="77777777" w:rsidR="00037A9E" w:rsidRDefault="00037A9E" w:rsidP="00FE1E23">
      <w:pPr>
        <w:jc w:val="both"/>
        <w:rPr>
          <w:rFonts w:ascii="Arial" w:hAnsi="Arial" w:cs="Arial"/>
          <w:b/>
        </w:rPr>
      </w:pPr>
    </w:p>
    <w:p w14:paraId="2687EEF1" w14:textId="392D61DF" w:rsidR="00FE1E23" w:rsidRPr="00BF1FC8" w:rsidRDefault="00FE1E23" w:rsidP="00FE1E23">
      <w:pPr>
        <w:jc w:val="both"/>
        <w:rPr>
          <w:rFonts w:ascii="Arial" w:hAnsi="Arial" w:cs="Arial"/>
          <w:b/>
        </w:rPr>
      </w:pPr>
      <w:r w:rsidRPr="00BF1FC8">
        <w:rPr>
          <w:rFonts w:ascii="Arial" w:hAnsi="Arial" w:cs="Arial"/>
          <w:b/>
        </w:rPr>
        <w:t xml:space="preserve">Planes piloto </w:t>
      </w:r>
    </w:p>
    <w:p w14:paraId="47E6623A" w14:textId="29EE2122" w:rsidR="00FE1E23" w:rsidRDefault="00FE1E23" w:rsidP="00FE1E23">
      <w:pPr>
        <w:jc w:val="both"/>
        <w:rPr>
          <w:rFonts w:ascii="Arial" w:hAnsi="Arial" w:cs="Arial"/>
        </w:rPr>
      </w:pPr>
      <w:r w:rsidRPr="00017349">
        <w:rPr>
          <w:rFonts w:ascii="Arial" w:hAnsi="Arial" w:cs="Arial"/>
        </w:rPr>
        <w:t xml:space="preserve">El Programa de Prevención ha iniciado el trabajo de implementación de dos proyectos que destacan el trabajo con dos poblaciones nuevas en el programa cuyos objetivos se centran en: 1) establecer los lineamientos de intervención en prevención terciaria al interior de los Centros de Atención Especializada; y 2) Consolidar procesos de prevención de violencias en pueblos indígenas a través del trabajo colectivo con las Guardias Indígenas colombianas, a fin de fortalecer los entornos protectores donde niñas, niños, adolescentes y mujeres se encuentren en condiciones de riesgo y vulnerabilidad. Para ello, se han priorizado territorios acordes a la información destacada por la Sección de Análisis Criminal (SAC) de la </w:t>
      </w:r>
      <w:proofErr w:type="gramStart"/>
      <w:r w:rsidRPr="00017349">
        <w:rPr>
          <w:rFonts w:ascii="Arial" w:hAnsi="Arial" w:cs="Arial"/>
        </w:rPr>
        <w:t>Fiscalía General</w:t>
      </w:r>
      <w:proofErr w:type="gramEnd"/>
      <w:r w:rsidRPr="00017349">
        <w:rPr>
          <w:rFonts w:ascii="Arial" w:hAnsi="Arial" w:cs="Arial"/>
        </w:rPr>
        <w:t xml:space="preserve"> de la Nación. </w:t>
      </w:r>
    </w:p>
    <w:p w14:paraId="6C531A44" w14:textId="77777777" w:rsidR="00FE1E23" w:rsidRPr="007932DD" w:rsidRDefault="00FE1E23" w:rsidP="00FE1E23">
      <w:pPr>
        <w:jc w:val="both"/>
        <w:rPr>
          <w:rFonts w:ascii="Arial" w:hAnsi="Arial" w:cs="Arial"/>
          <w:b/>
          <w:bCs/>
          <w:iCs/>
        </w:rPr>
      </w:pPr>
      <w:r w:rsidRPr="007932DD">
        <w:rPr>
          <w:rFonts w:ascii="Arial" w:hAnsi="Arial" w:cs="Arial"/>
          <w:b/>
          <w:bCs/>
          <w:iCs/>
        </w:rPr>
        <w:t xml:space="preserve">Guardianes de Justicia </w:t>
      </w:r>
    </w:p>
    <w:p w14:paraId="7A1A80C8" w14:textId="08D6B909" w:rsidR="00ED5431" w:rsidRDefault="007932DD" w:rsidP="00FE1E23">
      <w:pPr>
        <w:jc w:val="both"/>
        <w:rPr>
          <w:rFonts w:ascii="Arial" w:hAnsi="Arial" w:cs="Arial"/>
        </w:rPr>
      </w:pPr>
      <w:r w:rsidRPr="00F74BA7">
        <w:rPr>
          <w:rFonts w:ascii="Arial" w:hAnsi="Arial" w:cs="Arial"/>
        </w:rPr>
        <w:t xml:space="preserve">Durante el primer trimestre del presente año, se han desarrollado actividades de prevención de manera priorizada con las poblaciones indígenas </w:t>
      </w:r>
      <w:r w:rsidR="00F74BA7" w:rsidRPr="00F74BA7">
        <w:rPr>
          <w:rFonts w:ascii="Arial" w:hAnsi="Arial" w:cs="Arial"/>
        </w:rPr>
        <w:t xml:space="preserve">Nukak </w:t>
      </w:r>
      <w:proofErr w:type="spellStart"/>
      <w:r w:rsidR="00F74BA7" w:rsidRPr="00F74BA7">
        <w:rPr>
          <w:rFonts w:ascii="Arial" w:hAnsi="Arial" w:cs="Arial"/>
        </w:rPr>
        <w:t>Maku</w:t>
      </w:r>
      <w:proofErr w:type="spellEnd"/>
      <w:r w:rsidR="00F74BA7" w:rsidRPr="00F74BA7">
        <w:rPr>
          <w:rFonts w:ascii="Arial" w:hAnsi="Arial" w:cs="Arial"/>
        </w:rPr>
        <w:t xml:space="preserve">, </w:t>
      </w:r>
      <w:proofErr w:type="spellStart"/>
      <w:r w:rsidR="00F74BA7" w:rsidRPr="00F74BA7">
        <w:rPr>
          <w:rFonts w:ascii="Arial" w:hAnsi="Arial" w:cs="Arial"/>
        </w:rPr>
        <w:t>Jiw</w:t>
      </w:r>
      <w:proofErr w:type="spellEnd"/>
      <w:r w:rsidR="00F74BA7" w:rsidRPr="00F74BA7">
        <w:rPr>
          <w:rFonts w:ascii="Arial" w:hAnsi="Arial" w:cs="Arial"/>
        </w:rPr>
        <w:t xml:space="preserve"> y </w:t>
      </w:r>
      <w:proofErr w:type="spellStart"/>
      <w:r w:rsidR="00F74BA7" w:rsidRPr="00F74BA7">
        <w:rPr>
          <w:rFonts w:ascii="Arial" w:hAnsi="Arial" w:cs="Arial"/>
        </w:rPr>
        <w:t>Embera</w:t>
      </w:r>
      <w:proofErr w:type="spellEnd"/>
      <w:r w:rsidR="00F74BA7" w:rsidRPr="00F74BA7">
        <w:rPr>
          <w:rFonts w:ascii="Arial" w:hAnsi="Arial" w:cs="Arial"/>
        </w:rPr>
        <w:t xml:space="preserve"> </w:t>
      </w:r>
      <w:proofErr w:type="spellStart"/>
      <w:r w:rsidR="00F74BA7" w:rsidRPr="00F74BA7">
        <w:rPr>
          <w:rFonts w:ascii="Arial" w:hAnsi="Arial" w:cs="Arial"/>
        </w:rPr>
        <w:t>Chamí</w:t>
      </w:r>
      <w:proofErr w:type="spellEnd"/>
      <w:r w:rsidR="00ED5431" w:rsidRPr="00F74BA7">
        <w:rPr>
          <w:rFonts w:ascii="Arial" w:hAnsi="Arial" w:cs="Arial"/>
        </w:rPr>
        <w:t xml:space="preserve"> cumpliendo con el objetivo de la estrategia el cual se centra en consolidar procesos de prevención de violencias en pueblos indígenas a través del trabajo colectivo con las Guardias Indígenas colombianas a fin de fortalecer los entornos protectores donde niñas, niños o adolescentes se encuentren en condiciones de riesgo y vulnerabilidad.</w:t>
      </w:r>
      <w:r w:rsidR="00ED5431">
        <w:rPr>
          <w:rFonts w:ascii="Arial" w:hAnsi="Arial" w:cs="Arial"/>
        </w:rPr>
        <w:t xml:space="preserve">  </w:t>
      </w:r>
    </w:p>
    <w:p w14:paraId="6AD8D7C2" w14:textId="483A38A7" w:rsidR="00ED5431" w:rsidRDefault="00882BAF" w:rsidP="00ED543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Además, se han llevado a cabo</w:t>
      </w:r>
      <w:r w:rsidR="007932DD">
        <w:rPr>
          <w:rFonts w:ascii="Arial" w:hAnsi="Arial" w:cs="Arial"/>
        </w:rPr>
        <w:t xml:space="preserve"> otras</w:t>
      </w:r>
      <w:r>
        <w:rPr>
          <w:rFonts w:ascii="Arial" w:hAnsi="Arial" w:cs="Arial"/>
        </w:rPr>
        <w:t xml:space="preserve"> </w:t>
      </w:r>
      <w:r w:rsidR="007932DD">
        <w:rPr>
          <w:rFonts w:ascii="Arial" w:hAnsi="Arial" w:cs="Arial"/>
        </w:rPr>
        <w:t>actividades</w:t>
      </w:r>
      <w:r w:rsidR="00ED5431">
        <w:rPr>
          <w:rFonts w:ascii="Arial" w:hAnsi="Arial" w:cs="Arial"/>
        </w:rPr>
        <w:t xml:space="preserve"> de prevención</w:t>
      </w:r>
      <w:r w:rsidR="007932DD">
        <w:rPr>
          <w:rFonts w:ascii="Arial" w:hAnsi="Arial" w:cs="Arial"/>
        </w:rPr>
        <w:t xml:space="preserve"> por demanda en las seccionales</w:t>
      </w:r>
      <w:r w:rsidR="00ED5431">
        <w:rPr>
          <w:rFonts w:ascii="Arial" w:hAnsi="Arial" w:cs="Arial"/>
        </w:rPr>
        <w:t xml:space="preserve"> Casanare, Cauca, La Guajira y Guaviare, con las comunidades indígenas </w:t>
      </w:r>
      <w:proofErr w:type="spellStart"/>
      <w:r w:rsidR="00ED5431">
        <w:rPr>
          <w:rFonts w:ascii="Arial" w:hAnsi="Arial" w:cs="Arial"/>
        </w:rPr>
        <w:t>Misack</w:t>
      </w:r>
      <w:proofErr w:type="spellEnd"/>
      <w:r w:rsidR="00ED5431">
        <w:rPr>
          <w:rFonts w:ascii="Arial" w:hAnsi="Arial" w:cs="Arial"/>
        </w:rPr>
        <w:t xml:space="preserve">, Nasa, </w:t>
      </w:r>
      <w:proofErr w:type="spellStart"/>
      <w:r w:rsidR="00ED5431">
        <w:rPr>
          <w:rFonts w:ascii="Arial" w:hAnsi="Arial" w:cs="Arial"/>
        </w:rPr>
        <w:t>Ambaló</w:t>
      </w:r>
      <w:proofErr w:type="spellEnd"/>
      <w:r w:rsidR="00ED5431">
        <w:rPr>
          <w:rFonts w:ascii="Arial" w:hAnsi="Arial" w:cs="Arial"/>
        </w:rPr>
        <w:t xml:space="preserve">, </w:t>
      </w:r>
      <w:proofErr w:type="spellStart"/>
      <w:r w:rsidR="00ED5431">
        <w:rPr>
          <w:rFonts w:ascii="Arial" w:hAnsi="Arial" w:cs="Arial"/>
        </w:rPr>
        <w:t>Kisgo</w:t>
      </w:r>
      <w:proofErr w:type="spellEnd"/>
      <w:r w:rsidR="00ED5431">
        <w:rPr>
          <w:rFonts w:ascii="Arial" w:hAnsi="Arial" w:cs="Arial"/>
        </w:rPr>
        <w:t xml:space="preserve">, </w:t>
      </w:r>
      <w:proofErr w:type="spellStart"/>
      <w:r w:rsidR="00ED5431">
        <w:rPr>
          <w:rFonts w:ascii="Arial" w:hAnsi="Arial" w:cs="Arial"/>
        </w:rPr>
        <w:t>Wiwa</w:t>
      </w:r>
      <w:proofErr w:type="spellEnd"/>
      <w:r w:rsidR="00ED5431">
        <w:rPr>
          <w:rFonts w:ascii="Arial" w:hAnsi="Arial" w:cs="Arial"/>
        </w:rPr>
        <w:t xml:space="preserve"> y </w:t>
      </w:r>
      <w:proofErr w:type="spellStart"/>
      <w:r w:rsidR="00ED5431">
        <w:rPr>
          <w:rFonts w:ascii="Arial" w:hAnsi="Arial" w:cs="Arial"/>
        </w:rPr>
        <w:t>Jiw</w:t>
      </w:r>
      <w:proofErr w:type="spellEnd"/>
      <w:r w:rsidR="00ED5431">
        <w:rPr>
          <w:rFonts w:ascii="Arial" w:hAnsi="Arial" w:cs="Arial"/>
        </w:rPr>
        <w:t xml:space="preserve">, las cuales han solicitado diálogos sobre </w:t>
      </w:r>
      <w:r w:rsidR="00ED5431">
        <w:rPr>
          <w:rFonts w:ascii="Arial" w:hAnsi="Arial" w:cs="Arial"/>
        </w:rPr>
        <w:lastRenderedPageBreak/>
        <w:t xml:space="preserve">temáticas relacionadas con las violencias sexual e intrafamiliar, trata de personas y riesgos digitales.  Para el </w:t>
      </w:r>
      <w:r w:rsidR="00ED5431" w:rsidRPr="00ED5431">
        <w:rPr>
          <w:rFonts w:ascii="Arial" w:hAnsi="Arial" w:cs="Arial"/>
          <w:bCs/>
        </w:rPr>
        <w:t>primer trimestre</w:t>
      </w:r>
      <w:r w:rsidR="00ED5431">
        <w:rPr>
          <w:rFonts w:ascii="Arial" w:hAnsi="Arial" w:cs="Arial"/>
        </w:rPr>
        <w:t xml:space="preserve"> se contó con la participación </w:t>
      </w:r>
      <w:r w:rsidR="00ED5431" w:rsidRPr="00F74BA7">
        <w:rPr>
          <w:rFonts w:ascii="Arial" w:hAnsi="Arial" w:cs="Arial"/>
        </w:rPr>
        <w:t xml:space="preserve">de </w:t>
      </w:r>
      <w:r w:rsidR="00F74BA7" w:rsidRPr="00F74BA7">
        <w:rPr>
          <w:rFonts w:ascii="Arial" w:hAnsi="Arial" w:cs="Arial"/>
          <w:b/>
          <w:bCs/>
        </w:rPr>
        <w:t>391</w:t>
      </w:r>
      <w:r w:rsidR="00947F0A">
        <w:rPr>
          <w:rFonts w:ascii="Arial" w:hAnsi="Arial" w:cs="Arial"/>
        </w:rPr>
        <w:t xml:space="preserve"> personas.</w:t>
      </w:r>
    </w:p>
    <w:p w14:paraId="51E1DBB3" w14:textId="581DC414" w:rsidR="003710BD" w:rsidRDefault="00507011" w:rsidP="00ED5431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610112" behindDoc="0" locked="0" layoutInCell="1" allowOverlap="1" wp14:anchorId="391A1E75" wp14:editId="13BCF53B">
            <wp:simplePos x="0" y="0"/>
            <wp:positionH relativeFrom="margin">
              <wp:posOffset>1857192</wp:posOffset>
            </wp:positionH>
            <wp:positionV relativeFrom="paragraph">
              <wp:posOffset>118110</wp:posOffset>
            </wp:positionV>
            <wp:extent cx="2168305" cy="1288725"/>
            <wp:effectExtent l="133350" t="114300" r="137160" b="159385"/>
            <wp:wrapNone/>
            <wp:docPr id="7" name="Imagen 7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Logotipo&#10;&#10;Descripción generada automáticament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8" t="14310" r="26184" b="23520"/>
                    <a:stretch/>
                  </pic:blipFill>
                  <pic:spPr bwMode="auto">
                    <a:xfrm>
                      <a:off x="0" y="0"/>
                      <a:ext cx="2168305" cy="1288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63160" w14:textId="15B83D8B" w:rsidR="003710BD" w:rsidRDefault="003710BD" w:rsidP="00ED5431">
      <w:pPr>
        <w:jc w:val="both"/>
        <w:rPr>
          <w:rFonts w:ascii="Arial" w:hAnsi="Arial" w:cs="Arial"/>
        </w:rPr>
      </w:pPr>
    </w:p>
    <w:p w14:paraId="6C597F5B" w14:textId="2EB54E7D" w:rsidR="00FE1E23" w:rsidRDefault="00FE1E23" w:rsidP="00FE1E23">
      <w:pPr>
        <w:jc w:val="both"/>
        <w:rPr>
          <w:rFonts w:ascii="Arial" w:hAnsi="Arial" w:cs="Arial"/>
        </w:rPr>
      </w:pPr>
    </w:p>
    <w:p w14:paraId="4077B986" w14:textId="77777777" w:rsidR="00FE1E23" w:rsidRDefault="00FE1E23" w:rsidP="00FE1E23">
      <w:pPr>
        <w:keepNext/>
        <w:jc w:val="center"/>
      </w:pPr>
    </w:p>
    <w:p w14:paraId="4C152012" w14:textId="77777777" w:rsidR="00FE1E23" w:rsidRDefault="00FE1E23" w:rsidP="00FE1E23">
      <w:pPr>
        <w:pStyle w:val="Descripcin"/>
        <w:tabs>
          <w:tab w:val="left" w:pos="2570"/>
        </w:tabs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ab/>
      </w:r>
    </w:p>
    <w:p w14:paraId="413F6BDF" w14:textId="1B05BB8D" w:rsidR="00FE1E23" w:rsidRPr="00E5624A" w:rsidRDefault="00FE1E23" w:rsidP="00507011">
      <w:pPr>
        <w:pStyle w:val="Descripcin"/>
        <w:jc w:val="right"/>
        <w:rPr>
          <w:rFonts w:ascii="Arial" w:hAnsi="Arial" w:cs="Arial"/>
          <w:color w:val="auto"/>
        </w:rPr>
      </w:pPr>
      <w:r w:rsidRPr="00E5624A">
        <w:rPr>
          <w:rFonts w:ascii="Arial" w:hAnsi="Arial" w:cs="Arial"/>
          <w:color w:val="auto"/>
        </w:rPr>
        <w:t>Logo Guardianes de Justicia</w:t>
      </w:r>
    </w:p>
    <w:p w14:paraId="4891176D" w14:textId="77777777" w:rsidR="003710BD" w:rsidRDefault="003710BD" w:rsidP="00FE1E23">
      <w:pPr>
        <w:jc w:val="both"/>
        <w:rPr>
          <w:rFonts w:ascii="Arial" w:hAnsi="Arial" w:cs="Arial"/>
          <w:b/>
          <w:bCs/>
          <w:iCs/>
        </w:rPr>
      </w:pPr>
    </w:p>
    <w:p w14:paraId="070B5C8A" w14:textId="0F90170E" w:rsidR="00FE1E23" w:rsidRPr="00947F0A" w:rsidRDefault="00FE1E23" w:rsidP="00FE1E23">
      <w:pPr>
        <w:jc w:val="both"/>
        <w:rPr>
          <w:rFonts w:ascii="Arial" w:hAnsi="Arial" w:cs="Arial"/>
          <w:b/>
          <w:bCs/>
          <w:iCs/>
        </w:rPr>
      </w:pPr>
      <w:r w:rsidRPr="00947F0A">
        <w:rPr>
          <w:rFonts w:ascii="Arial" w:hAnsi="Arial" w:cs="Arial"/>
          <w:b/>
          <w:bCs/>
          <w:iCs/>
        </w:rPr>
        <w:t xml:space="preserve">Proyecto Fénix </w:t>
      </w:r>
      <w:r w:rsidR="00D534DA" w:rsidRPr="00947F0A">
        <w:rPr>
          <w:rFonts w:ascii="Arial" w:hAnsi="Arial" w:cs="Arial"/>
          <w:b/>
          <w:bCs/>
          <w:iCs/>
        </w:rPr>
        <w:t>/ SRPA</w:t>
      </w:r>
    </w:p>
    <w:p w14:paraId="59E9D912" w14:textId="77777777" w:rsidR="00FE1E23" w:rsidRPr="00B11BCA" w:rsidRDefault="00FE1E23" w:rsidP="00FE1E23">
      <w:pPr>
        <w:jc w:val="both"/>
        <w:rPr>
          <w:rFonts w:ascii="Arial" w:hAnsi="Arial" w:cs="Arial"/>
          <w:szCs w:val="24"/>
        </w:rPr>
      </w:pPr>
      <w:r w:rsidRPr="00B11BCA">
        <w:rPr>
          <w:rFonts w:ascii="Arial" w:hAnsi="Arial" w:cs="Arial"/>
          <w:szCs w:val="24"/>
        </w:rPr>
        <w:t xml:space="preserve">En lo relacionado con el desarrollo de acciones para la prevención terciaria: prevención de la reincidencia, se adelantaron las siguientes actividades: </w:t>
      </w:r>
    </w:p>
    <w:p w14:paraId="7B39778E" w14:textId="40550296" w:rsidR="00FE1E23" w:rsidRPr="00B11BCA" w:rsidRDefault="00FE1E23" w:rsidP="00FE1E23">
      <w:pPr>
        <w:jc w:val="both"/>
        <w:rPr>
          <w:rFonts w:ascii="Arial" w:hAnsi="Arial" w:cs="Arial"/>
          <w:szCs w:val="24"/>
        </w:rPr>
      </w:pPr>
      <w:r w:rsidRPr="00B11BCA">
        <w:rPr>
          <w:rFonts w:ascii="Arial" w:hAnsi="Arial" w:cs="Arial"/>
          <w:szCs w:val="24"/>
        </w:rPr>
        <w:t xml:space="preserve">Durante el </w:t>
      </w:r>
      <w:r w:rsidR="00947F0A" w:rsidRPr="00B11BCA">
        <w:rPr>
          <w:rFonts w:ascii="Arial" w:hAnsi="Arial" w:cs="Arial"/>
          <w:bCs/>
          <w:szCs w:val="24"/>
        </w:rPr>
        <w:t>primer</w:t>
      </w:r>
      <w:r w:rsidRPr="00B11BCA">
        <w:rPr>
          <w:rFonts w:ascii="Arial" w:hAnsi="Arial" w:cs="Arial"/>
          <w:bCs/>
          <w:szCs w:val="24"/>
        </w:rPr>
        <w:t xml:space="preserve"> trimestre</w:t>
      </w:r>
      <w:r w:rsidR="00947F0A" w:rsidRPr="00B11BCA">
        <w:rPr>
          <w:rFonts w:ascii="Arial" w:hAnsi="Arial" w:cs="Arial"/>
          <w:szCs w:val="24"/>
        </w:rPr>
        <w:t xml:space="preserve"> se</w:t>
      </w:r>
      <w:r w:rsidRPr="00B11BCA">
        <w:rPr>
          <w:rFonts w:ascii="Arial" w:hAnsi="Arial" w:cs="Arial"/>
          <w:szCs w:val="24"/>
        </w:rPr>
        <w:t xml:space="preserve"> ha venido desarrollando en el territorio una estrategia de prevención de la reincidencia con adolescentes sancionados dentro del SRPA, dicha estrategia tiene tres objetivos: 1) fortalecer la autoimagen y la autoestima de los adolescentes participantes, con el propósito de incentivar la consolidación de proyectos de vida en el marco de la legalidad. 2) Por medio de reflexiones y utilizando como herramientas diferentes dilemas éticos, se busca que los adolescentes experimenten prácticas restaurativas que les permitan entender el daño que han causado, y así, logren realizar procesos de reparación. 3) Realizar labores de articulación interinstitucional y conseguir apoyo económico para diplomados que les brinden herramientas laborales a los adolescentes participantes del Proyecto Fénix.</w:t>
      </w:r>
    </w:p>
    <w:p w14:paraId="02812F9E" w14:textId="4843CC5B" w:rsidR="00507011" w:rsidRPr="00B11BCA" w:rsidRDefault="00947F0A" w:rsidP="00FE1E23">
      <w:pPr>
        <w:jc w:val="both"/>
        <w:rPr>
          <w:rFonts w:ascii="Arial" w:hAnsi="Arial" w:cs="Arial"/>
          <w:noProof/>
          <w:sz w:val="20"/>
          <w:lang w:eastAsia="es-CO"/>
        </w:rPr>
      </w:pPr>
      <w:r w:rsidRPr="00B11BCA">
        <w:rPr>
          <w:rFonts w:ascii="Arial" w:hAnsi="Arial" w:cs="Arial"/>
          <w:szCs w:val="24"/>
        </w:rPr>
        <w:t>E</w:t>
      </w:r>
      <w:r w:rsidR="00FE1E23" w:rsidRPr="00B11BCA">
        <w:rPr>
          <w:rFonts w:ascii="Arial" w:hAnsi="Arial" w:cs="Arial"/>
          <w:szCs w:val="24"/>
        </w:rPr>
        <w:t>l proyecto</w:t>
      </w:r>
      <w:r w:rsidRPr="00B11BCA">
        <w:rPr>
          <w:rFonts w:ascii="Arial" w:hAnsi="Arial" w:cs="Arial"/>
          <w:szCs w:val="24"/>
        </w:rPr>
        <w:t xml:space="preserve"> en mención realizó</w:t>
      </w:r>
      <w:r w:rsidR="00D534DA" w:rsidRPr="00B11BCA">
        <w:rPr>
          <w:rFonts w:ascii="Arial" w:hAnsi="Arial" w:cs="Arial"/>
          <w:szCs w:val="24"/>
        </w:rPr>
        <w:t xml:space="preserve"> intervenciones en</w:t>
      </w:r>
      <w:r w:rsidR="00FE1E23" w:rsidRPr="00B11BCA">
        <w:rPr>
          <w:rFonts w:ascii="Arial" w:hAnsi="Arial" w:cs="Arial"/>
          <w:szCs w:val="24"/>
        </w:rPr>
        <w:t xml:space="preserve"> 3 Centros de Atención Especializada, </w:t>
      </w:r>
      <w:r w:rsidR="00D534DA" w:rsidRPr="00B11BCA">
        <w:rPr>
          <w:rFonts w:ascii="Arial" w:hAnsi="Arial" w:cs="Arial"/>
          <w:szCs w:val="24"/>
        </w:rPr>
        <w:t xml:space="preserve">logrando </w:t>
      </w:r>
      <w:r w:rsidRPr="00B11BCA">
        <w:rPr>
          <w:rFonts w:ascii="Arial" w:hAnsi="Arial" w:cs="Arial"/>
          <w:szCs w:val="24"/>
        </w:rPr>
        <w:t xml:space="preserve">sensibilizar </w:t>
      </w:r>
      <w:r w:rsidR="00D534DA" w:rsidRPr="00B11BCA">
        <w:rPr>
          <w:rFonts w:ascii="Arial" w:hAnsi="Arial" w:cs="Arial"/>
          <w:szCs w:val="24"/>
        </w:rPr>
        <w:t xml:space="preserve">a través de </w:t>
      </w:r>
      <w:r w:rsidR="00FE1E23" w:rsidRPr="00B11BCA">
        <w:rPr>
          <w:rFonts w:ascii="Arial" w:hAnsi="Arial" w:cs="Arial"/>
          <w:szCs w:val="24"/>
        </w:rPr>
        <w:t xml:space="preserve">intervenciones individuales y grupales </w:t>
      </w:r>
      <w:r w:rsidR="00D534DA" w:rsidRPr="00B11BCA">
        <w:rPr>
          <w:rFonts w:ascii="Arial" w:hAnsi="Arial" w:cs="Arial"/>
          <w:szCs w:val="24"/>
        </w:rPr>
        <w:t>a</w:t>
      </w:r>
      <w:r w:rsidR="00FE1E23" w:rsidRPr="00B11BCA">
        <w:rPr>
          <w:rFonts w:ascii="Arial" w:hAnsi="Arial" w:cs="Arial"/>
          <w:szCs w:val="24"/>
        </w:rPr>
        <w:t xml:space="preserve"> </w:t>
      </w:r>
      <w:r w:rsidR="00192504" w:rsidRPr="00B11BCA">
        <w:rPr>
          <w:rFonts w:ascii="Arial" w:hAnsi="Arial" w:cs="Arial"/>
          <w:b/>
          <w:bCs/>
          <w:szCs w:val="24"/>
        </w:rPr>
        <w:t>90</w:t>
      </w:r>
      <w:r w:rsidR="00FE1E23" w:rsidRPr="00B11BCA">
        <w:rPr>
          <w:rFonts w:ascii="Arial" w:hAnsi="Arial" w:cs="Arial"/>
          <w:b/>
          <w:bCs/>
          <w:szCs w:val="24"/>
        </w:rPr>
        <w:t xml:space="preserve"> adolescentes</w:t>
      </w:r>
      <w:r w:rsidR="00D534DA" w:rsidRPr="00B11BCA">
        <w:rPr>
          <w:rFonts w:ascii="Arial" w:hAnsi="Arial" w:cs="Arial"/>
          <w:b/>
          <w:bCs/>
          <w:szCs w:val="24"/>
        </w:rPr>
        <w:t xml:space="preserve"> </w:t>
      </w:r>
      <w:r w:rsidR="00D534DA" w:rsidRPr="00B11BCA">
        <w:rPr>
          <w:rFonts w:ascii="Arial" w:hAnsi="Arial" w:cs="Arial"/>
          <w:szCs w:val="24"/>
        </w:rPr>
        <w:t>de</w:t>
      </w:r>
      <w:r w:rsidR="00FE1E23" w:rsidRPr="00B11BCA">
        <w:rPr>
          <w:rFonts w:ascii="Arial" w:hAnsi="Arial" w:cs="Arial"/>
          <w:szCs w:val="24"/>
        </w:rPr>
        <w:t xml:space="preserve"> las </w:t>
      </w:r>
      <w:r w:rsidR="00D534DA" w:rsidRPr="00B11BCA">
        <w:rPr>
          <w:rFonts w:ascii="Arial" w:hAnsi="Arial" w:cs="Arial"/>
          <w:szCs w:val="24"/>
        </w:rPr>
        <w:t>dos</w:t>
      </w:r>
      <w:r w:rsidR="00FE1E23" w:rsidRPr="00B11BCA">
        <w:rPr>
          <w:rFonts w:ascii="Arial" w:hAnsi="Arial" w:cs="Arial"/>
          <w:szCs w:val="24"/>
        </w:rPr>
        <w:t xml:space="preserve"> ciudades (Bogotá, Cali) con mayores índices de adolescentes vinculados al SRPA.</w:t>
      </w:r>
      <w:r w:rsidR="00FB30FF" w:rsidRPr="00B11BCA">
        <w:rPr>
          <w:rFonts w:ascii="Arial" w:hAnsi="Arial" w:cs="Arial"/>
          <w:noProof/>
          <w:sz w:val="20"/>
          <w:lang w:eastAsia="es-CO"/>
        </w:rPr>
        <w:t xml:space="preserve"> </w:t>
      </w:r>
    </w:p>
    <w:p w14:paraId="5532DEF8" w14:textId="0D35A9A4" w:rsidR="00507011" w:rsidRDefault="00507011" w:rsidP="00FE1E23">
      <w:pPr>
        <w:jc w:val="both"/>
        <w:rPr>
          <w:rFonts w:ascii="Arial" w:hAnsi="Arial" w:cs="Arial"/>
          <w:sz w:val="24"/>
          <w:szCs w:val="24"/>
        </w:rPr>
      </w:pPr>
    </w:p>
    <w:p w14:paraId="1BA0C0B7" w14:textId="5EB9B14C" w:rsidR="00507011" w:rsidRDefault="00507011" w:rsidP="00FE1E23">
      <w:pPr>
        <w:jc w:val="both"/>
        <w:rPr>
          <w:rFonts w:ascii="Arial" w:hAnsi="Arial" w:cs="Arial"/>
          <w:sz w:val="24"/>
          <w:szCs w:val="24"/>
        </w:rPr>
      </w:pPr>
      <w:r w:rsidRPr="00E5624A"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617280" behindDoc="0" locked="0" layoutInCell="1" allowOverlap="1" wp14:anchorId="390D371A" wp14:editId="7E3F37FC">
            <wp:simplePos x="0" y="0"/>
            <wp:positionH relativeFrom="column">
              <wp:posOffset>1517650</wp:posOffset>
            </wp:positionH>
            <wp:positionV relativeFrom="paragraph">
              <wp:posOffset>31165</wp:posOffset>
            </wp:positionV>
            <wp:extent cx="2547675" cy="1321806"/>
            <wp:effectExtent l="114300" t="114300" r="138430" b="145415"/>
            <wp:wrapNone/>
            <wp:docPr id="9" name="Imagen 2" descr="Interfaz de usuario gráfica, Texto, Aplicación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A18CE881-A4DE-A74C-9B73-B00D966275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2" descr="Interfaz de usuario gráfica, Texto, Aplicación&#10;&#10;Descripción generada automáticamente">
                      <a:extLst>
                        <a:ext uri="{FF2B5EF4-FFF2-40B4-BE49-F238E27FC236}">
                          <a16:creationId xmlns:a16="http://schemas.microsoft.com/office/drawing/2014/main" id="{A18CE881-A4DE-A74C-9B73-B00D966275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4" t="32979" r="71947" b="37310"/>
                    <a:stretch/>
                  </pic:blipFill>
                  <pic:spPr bwMode="auto">
                    <a:xfrm>
                      <a:off x="0" y="0"/>
                      <a:ext cx="2547675" cy="13218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18847E" w14:textId="77777777" w:rsidR="00507011" w:rsidRDefault="00507011" w:rsidP="00507011">
      <w:pPr>
        <w:keepNext/>
        <w:rPr>
          <w:rFonts w:ascii="Arial" w:hAnsi="Arial" w:cs="Arial"/>
          <w:i/>
          <w:sz w:val="18"/>
        </w:rPr>
      </w:pPr>
    </w:p>
    <w:p w14:paraId="6E9FA81E" w14:textId="77777777" w:rsidR="00507011" w:rsidRDefault="00507011" w:rsidP="00507011">
      <w:pPr>
        <w:keepNext/>
        <w:rPr>
          <w:rFonts w:ascii="Arial" w:hAnsi="Arial" w:cs="Arial"/>
          <w:i/>
          <w:sz w:val="18"/>
        </w:rPr>
      </w:pPr>
    </w:p>
    <w:p w14:paraId="7E0178A3" w14:textId="77777777" w:rsidR="00507011" w:rsidRDefault="00507011" w:rsidP="00507011">
      <w:pPr>
        <w:keepNext/>
        <w:rPr>
          <w:rFonts w:ascii="Arial" w:hAnsi="Arial" w:cs="Arial"/>
          <w:i/>
          <w:sz w:val="18"/>
        </w:rPr>
      </w:pPr>
    </w:p>
    <w:p w14:paraId="4B80AEE5" w14:textId="2976A3BF" w:rsidR="00FE1E23" w:rsidRPr="00947F0A" w:rsidRDefault="00FE1E23" w:rsidP="00507011">
      <w:pPr>
        <w:keepNext/>
        <w:jc w:val="right"/>
        <w:rPr>
          <w:sz w:val="24"/>
        </w:rPr>
      </w:pPr>
      <w:r w:rsidRPr="00947F0A">
        <w:rPr>
          <w:rFonts w:ascii="Arial" w:hAnsi="Arial" w:cs="Arial"/>
          <w:i/>
          <w:sz w:val="18"/>
        </w:rPr>
        <w:t>Logo Proyecto Fénix</w:t>
      </w:r>
    </w:p>
    <w:p w14:paraId="70366BA0" w14:textId="77777777" w:rsidR="00507011" w:rsidRDefault="00507011" w:rsidP="00FE1E23">
      <w:pPr>
        <w:jc w:val="both"/>
        <w:rPr>
          <w:rFonts w:ascii="Arial" w:hAnsi="Arial" w:cs="Arial"/>
          <w:bCs/>
        </w:rPr>
      </w:pPr>
    </w:p>
    <w:p w14:paraId="7CB0B126" w14:textId="04182B4D" w:rsidR="00D534DA" w:rsidRPr="00D534DA" w:rsidRDefault="00947F0A" w:rsidP="00FE1E2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Por otra parte, e</w:t>
      </w:r>
      <w:r w:rsidR="00D534DA">
        <w:rPr>
          <w:rFonts w:ascii="Arial" w:hAnsi="Arial" w:cs="Arial"/>
          <w:bCs/>
        </w:rPr>
        <w:t xml:space="preserve">n </w:t>
      </w:r>
      <w:r>
        <w:rPr>
          <w:rFonts w:ascii="Arial" w:hAnsi="Arial" w:cs="Arial"/>
          <w:bCs/>
        </w:rPr>
        <w:t>las</w:t>
      </w:r>
      <w:r w:rsidR="00D534DA">
        <w:rPr>
          <w:rFonts w:ascii="Arial" w:hAnsi="Arial" w:cs="Arial"/>
          <w:bCs/>
        </w:rPr>
        <w:t xml:space="preserve"> seccionales del territorio nacional se llevaron a cabo labores pedagógicas en instituciones educativas</w:t>
      </w:r>
      <w:r>
        <w:rPr>
          <w:rFonts w:ascii="Arial" w:hAnsi="Arial" w:cs="Arial"/>
          <w:bCs/>
        </w:rPr>
        <w:t xml:space="preserve"> y de otro orden</w:t>
      </w:r>
      <w:r w:rsidR="00D534DA">
        <w:rPr>
          <w:rFonts w:ascii="Arial" w:hAnsi="Arial" w:cs="Arial"/>
          <w:bCs/>
        </w:rPr>
        <w:t xml:space="preserve">, </w:t>
      </w:r>
      <w:r>
        <w:rPr>
          <w:rFonts w:ascii="Arial" w:hAnsi="Arial" w:cs="Arial"/>
          <w:bCs/>
        </w:rPr>
        <w:t>sensibilizando</w:t>
      </w:r>
      <w:r w:rsidR="00D534DA">
        <w:rPr>
          <w:rFonts w:ascii="Arial" w:hAnsi="Arial" w:cs="Arial"/>
          <w:bCs/>
        </w:rPr>
        <w:t xml:space="preserve"> </w:t>
      </w:r>
      <w:r w:rsidR="00F74BA7">
        <w:rPr>
          <w:rFonts w:ascii="Arial" w:hAnsi="Arial" w:cs="Arial"/>
          <w:b/>
        </w:rPr>
        <w:t>24.</w:t>
      </w:r>
      <w:r w:rsidR="005C4F3B">
        <w:rPr>
          <w:rFonts w:ascii="Arial" w:hAnsi="Arial" w:cs="Arial"/>
          <w:b/>
        </w:rPr>
        <w:t>690</w:t>
      </w:r>
      <w:r>
        <w:rPr>
          <w:rFonts w:ascii="Arial" w:hAnsi="Arial" w:cs="Arial"/>
          <w:bCs/>
        </w:rPr>
        <w:t xml:space="preserve"> personas entre</w:t>
      </w:r>
      <w:r w:rsidR="00D534DA">
        <w:rPr>
          <w:rFonts w:ascii="Arial" w:hAnsi="Arial" w:cs="Arial"/>
          <w:bCs/>
        </w:rPr>
        <w:t xml:space="preserve"> padres de familia,</w:t>
      </w:r>
      <w:r>
        <w:rPr>
          <w:rFonts w:ascii="Arial" w:hAnsi="Arial" w:cs="Arial"/>
          <w:bCs/>
        </w:rPr>
        <w:t xml:space="preserve"> cuidadores,</w:t>
      </w:r>
      <w:r w:rsidR="00D534DA">
        <w:rPr>
          <w:rFonts w:ascii="Arial" w:hAnsi="Arial" w:cs="Arial"/>
          <w:bCs/>
        </w:rPr>
        <w:t xml:space="preserve"> estudiantes y docentes. Las intervenciones buscan informar acerca del Sistema de Responsabilidad Penal Adolescente</w:t>
      </w:r>
      <w:r w:rsidR="00882BAF">
        <w:rPr>
          <w:rFonts w:ascii="Arial" w:hAnsi="Arial" w:cs="Arial"/>
          <w:bCs/>
        </w:rPr>
        <w:t xml:space="preserve"> y generar información </w:t>
      </w:r>
      <w:r w:rsidR="00882BAF">
        <w:rPr>
          <w:rFonts w:ascii="Arial" w:hAnsi="Arial" w:cs="Arial"/>
          <w:bCs/>
        </w:rPr>
        <w:lastRenderedPageBreak/>
        <w:t>que desincentive a los adolescentes a involucrarse en actividades ilegales</w:t>
      </w:r>
      <w:r>
        <w:rPr>
          <w:rFonts w:ascii="Arial" w:hAnsi="Arial" w:cs="Arial"/>
          <w:bCs/>
        </w:rPr>
        <w:t xml:space="preserve"> </w:t>
      </w:r>
      <w:proofErr w:type="gramStart"/>
      <w:r>
        <w:rPr>
          <w:rFonts w:ascii="Arial" w:hAnsi="Arial" w:cs="Arial"/>
          <w:bCs/>
        </w:rPr>
        <w:t>y</w:t>
      </w:r>
      <w:proofErr w:type="gramEnd"/>
      <w:r>
        <w:rPr>
          <w:rFonts w:ascii="Arial" w:hAnsi="Arial" w:cs="Arial"/>
          <w:bCs/>
        </w:rPr>
        <w:t xml:space="preserve"> por el contrario, trabaje en la construcción de un proyecto de vida que le permita su desarrollo personal y social. </w:t>
      </w:r>
    </w:p>
    <w:p w14:paraId="0E95C491" w14:textId="07770A8E" w:rsidR="00FE1E23" w:rsidRPr="00947F0A" w:rsidRDefault="00FE1E23" w:rsidP="00FE1E23">
      <w:pPr>
        <w:jc w:val="both"/>
        <w:rPr>
          <w:rFonts w:ascii="Arial" w:hAnsi="Arial" w:cs="Arial"/>
          <w:b/>
          <w:bCs/>
          <w:iCs/>
        </w:rPr>
      </w:pPr>
      <w:r w:rsidRPr="00947F0A">
        <w:rPr>
          <w:rFonts w:ascii="Arial" w:hAnsi="Arial" w:cs="Arial"/>
          <w:b/>
          <w:bCs/>
          <w:iCs/>
        </w:rPr>
        <w:t xml:space="preserve">Identidades Seguras Cuerpos Seguros </w:t>
      </w:r>
    </w:p>
    <w:p w14:paraId="526A7867" w14:textId="1D4CCC6A" w:rsidR="00FE1E23" w:rsidRDefault="00FE1E23" w:rsidP="00FE1E23">
      <w:pPr>
        <w:jc w:val="both"/>
        <w:rPr>
          <w:rFonts w:ascii="Arial" w:hAnsi="Arial" w:cs="Arial"/>
        </w:rPr>
      </w:pPr>
      <w:r w:rsidRPr="00FE1E23">
        <w:rPr>
          <w:rFonts w:ascii="Arial" w:hAnsi="Arial" w:cs="Arial"/>
        </w:rPr>
        <w:t xml:space="preserve">Desde el Grupo Nacional de Género, se ha identificado como un desafío consolidar una política integral y estructural que responda a los actos de las violencias en contra de las personas que por su orientación sexual o expresión de género (lesbianas, gay, bisexuales, trans e intersex &lt;LGBTI&gt;) viven y sufren agresiones constantes. Para ello, se busca garantizar una respuesta términos de justicia eficiente y que nos permitan mitigar los riesgos frente a estos fenómenos delictivos que las victimizan al interior de las familias y los contextos comunitarios. Para ello </w:t>
      </w:r>
      <w:r w:rsidR="00073191">
        <w:rPr>
          <w:rFonts w:ascii="Arial" w:hAnsi="Arial" w:cs="Arial"/>
        </w:rPr>
        <w:t>diferentes seccionales del país, han desarrollado acercamientos y acciones pedagógicas encaminadas a contribuir en la construcción de</w:t>
      </w:r>
      <w:r w:rsidRPr="00FE1E23">
        <w:rPr>
          <w:rFonts w:ascii="Arial" w:hAnsi="Arial" w:cs="Arial"/>
        </w:rPr>
        <w:t xml:space="preserve"> entornos protectores a través de </w:t>
      </w:r>
      <w:r w:rsidR="00073191">
        <w:rPr>
          <w:rFonts w:ascii="Arial" w:hAnsi="Arial" w:cs="Arial"/>
        </w:rPr>
        <w:t xml:space="preserve">la sensibilización en temáticas relacionadas con la no discriminación, valores humanos, prevención de las violencias y otras.  Durante el trimestre, se logró la participación y sensibilización </w:t>
      </w:r>
      <w:r w:rsidR="00F74BA7" w:rsidRPr="00F74BA7">
        <w:rPr>
          <w:rFonts w:ascii="Arial" w:hAnsi="Arial" w:cs="Arial"/>
        </w:rPr>
        <w:t xml:space="preserve">de </w:t>
      </w:r>
      <w:r w:rsidR="00F74BA7" w:rsidRPr="00A96793">
        <w:rPr>
          <w:rFonts w:ascii="Arial" w:hAnsi="Arial" w:cs="Arial"/>
          <w:b/>
        </w:rPr>
        <w:t>2.186</w:t>
      </w:r>
      <w:r w:rsidR="00073191" w:rsidRPr="00F74BA7">
        <w:rPr>
          <w:rFonts w:ascii="Arial" w:hAnsi="Arial" w:cs="Arial"/>
        </w:rPr>
        <w:t xml:space="preserve"> personas.</w:t>
      </w:r>
      <w:r w:rsidRPr="00FE1E23">
        <w:rPr>
          <w:rFonts w:ascii="Arial" w:hAnsi="Arial" w:cs="Arial"/>
        </w:rPr>
        <w:t xml:space="preserve"> </w:t>
      </w:r>
    </w:p>
    <w:p w14:paraId="2B13B267" w14:textId="4C03CDFF" w:rsidR="00947F0A" w:rsidRDefault="00947F0A" w:rsidP="00FE1E23">
      <w:pPr>
        <w:jc w:val="both"/>
        <w:rPr>
          <w:rFonts w:ascii="Arial" w:hAnsi="Arial" w:cs="Arial"/>
        </w:rPr>
      </w:pPr>
      <w:r w:rsidRPr="00E5624A"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40A99D7D" wp14:editId="490298E9">
            <wp:simplePos x="0" y="0"/>
            <wp:positionH relativeFrom="column">
              <wp:posOffset>668020</wp:posOffset>
            </wp:positionH>
            <wp:positionV relativeFrom="paragraph">
              <wp:posOffset>203200</wp:posOffset>
            </wp:positionV>
            <wp:extent cx="2596515" cy="1299210"/>
            <wp:effectExtent l="133350" t="114300" r="146685" b="167640"/>
            <wp:wrapNone/>
            <wp:docPr id="8" name="Imagen 3" descr="Text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9A1912DB-BBBF-C240-A12E-9307B4D22B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3" descr="Texto&#10;&#10;Descripción generada automáticamente">
                      <a:extLst>
                        <a:ext uri="{FF2B5EF4-FFF2-40B4-BE49-F238E27FC236}">
                          <a16:creationId xmlns:a16="http://schemas.microsoft.com/office/drawing/2014/main" id="{9A1912DB-BBBF-C240-A12E-9307B4D22B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8" t="38517" r="66129" b="35546"/>
                    <a:stretch/>
                  </pic:blipFill>
                  <pic:spPr bwMode="auto">
                    <a:xfrm>
                      <a:off x="0" y="0"/>
                      <a:ext cx="2596515" cy="1299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FD2D1" w14:textId="77777777" w:rsidR="00947F0A" w:rsidRDefault="00947F0A" w:rsidP="00FE1E23">
      <w:pPr>
        <w:jc w:val="both"/>
        <w:rPr>
          <w:rFonts w:ascii="Arial" w:hAnsi="Arial" w:cs="Arial"/>
        </w:rPr>
      </w:pPr>
    </w:p>
    <w:p w14:paraId="4D3754A5" w14:textId="77777777" w:rsidR="00947F0A" w:rsidRDefault="00947F0A" w:rsidP="00FE1E23">
      <w:pPr>
        <w:jc w:val="both"/>
        <w:rPr>
          <w:rFonts w:ascii="Arial" w:hAnsi="Arial" w:cs="Arial"/>
        </w:rPr>
      </w:pPr>
    </w:p>
    <w:p w14:paraId="5EB72B09" w14:textId="77777777" w:rsidR="00947F0A" w:rsidRDefault="00947F0A" w:rsidP="00FE1E23">
      <w:pPr>
        <w:jc w:val="both"/>
        <w:rPr>
          <w:rFonts w:ascii="Arial" w:hAnsi="Arial" w:cs="Arial"/>
        </w:rPr>
      </w:pPr>
    </w:p>
    <w:p w14:paraId="33FAE418" w14:textId="77777777" w:rsidR="00947F0A" w:rsidRDefault="00947F0A" w:rsidP="00FE1E23">
      <w:pPr>
        <w:jc w:val="both"/>
        <w:rPr>
          <w:rFonts w:ascii="Arial" w:hAnsi="Arial" w:cs="Arial"/>
        </w:rPr>
      </w:pPr>
    </w:p>
    <w:p w14:paraId="3B0D2ECE" w14:textId="77777777" w:rsidR="00947F0A" w:rsidRPr="00FE1E23" w:rsidRDefault="00947F0A" w:rsidP="00FE1E23">
      <w:pPr>
        <w:jc w:val="both"/>
        <w:rPr>
          <w:rFonts w:ascii="Arial" w:hAnsi="Arial" w:cs="Arial"/>
        </w:rPr>
      </w:pPr>
    </w:p>
    <w:p w14:paraId="5B5B0242" w14:textId="60E1A856" w:rsidR="00FE1E23" w:rsidRPr="00947F0A" w:rsidRDefault="00FE1E23" w:rsidP="00947F0A">
      <w:pPr>
        <w:keepNext/>
        <w:jc w:val="right"/>
      </w:pPr>
      <w:r w:rsidRPr="00947F0A">
        <w:rPr>
          <w:rFonts w:ascii="Arial" w:hAnsi="Arial" w:cs="Arial"/>
          <w:i/>
          <w:sz w:val="18"/>
          <w:szCs w:val="18"/>
        </w:rPr>
        <w:t>Logo Identidades Seguras Cuerpos</w:t>
      </w:r>
      <w:r w:rsidRPr="00E5624A">
        <w:rPr>
          <w:rFonts w:ascii="Arial" w:hAnsi="Arial" w:cs="Arial"/>
        </w:rPr>
        <w:t xml:space="preserve"> </w:t>
      </w:r>
      <w:r w:rsidRPr="00947F0A">
        <w:rPr>
          <w:rFonts w:ascii="Arial" w:hAnsi="Arial" w:cs="Arial"/>
          <w:i/>
          <w:sz w:val="18"/>
        </w:rPr>
        <w:t>Seguros</w:t>
      </w:r>
    </w:p>
    <w:p w14:paraId="03B1045B" w14:textId="77777777" w:rsidR="00947F0A" w:rsidRDefault="00947F0A" w:rsidP="00FE1E23">
      <w:pPr>
        <w:spacing w:after="0" w:line="240" w:lineRule="auto"/>
        <w:jc w:val="both"/>
        <w:rPr>
          <w:rFonts w:ascii="Arial" w:hAnsi="Arial" w:cs="Arial"/>
          <w:b/>
        </w:rPr>
      </w:pPr>
    </w:p>
    <w:p w14:paraId="28D67661" w14:textId="5281DF29" w:rsidR="002254C7" w:rsidRPr="00FE1E23" w:rsidRDefault="002254C7" w:rsidP="00FE1E23">
      <w:pPr>
        <w:spacing w:after="0" w:line="240" w:lineRule="auto"/>
        <w:jc w:val="both"/>
        <w:rPr>
          <w:rFonts w:ascii="Arial" w:hAnsi="Arial" w:cs="Arial"/>
          <w:b/>
        </w:rPr>
      </w:pPr>
      <w:r w:rsidRPr="00FE1E23">
        <w:rPr>
          <w:rFonts w:ascii="Arial" w:hAnsi="Arial" w:cs="Arial"/>
          <w:b/>
        </w:rPr>
        <w:t>RESULTADOS CUANTITATIVOS DE COBERTURA NACIONAL DE LOS PROCESOS DE IMPLEMENTACIÓN DE LAS ESTRATEGIAS NACIONALES</w:t>
      </w:r>
    </w:p>
    <w:p w14:paraId="468823B5" w14:textId="77777777" w:rsidR="002B2EBA" w:rsidRDefault="002B2EBA" w:rsidP="002B2EBA">
      <w:pPr>
        <w:rPr>
          <w:rFonts w:ascii="Arial" w:hAnsi="Arial" w:cs="Arial"/>
          <w:b/>
        </w:rPr>
      </w:pPr>
    </w:p>
    <w:p w14:paraId="6FCEA0A1" w14:textId="13D8E7C4" w:rsidR="002B2EBA" w:rsidRPr="002B2EBA" w:rsidRDefault="002B2EBA" w:rsidP="008D3CA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 través de las diferentes acciones de mitigación que se realizaron el en</w:t>
      </w:r>
      <w:r w:rsidR="00660152">
        <w:rPr>
          <w:rFonts w:ascii="Arial" w:hAnsi="Arial" w:cs="Arial"/>
        </w:rPr>
        <w:t xml:space="preserve"> primer</w:t>
      </w:r>
      <w:r>
        <w:rPr>
          <w:rFonts w:ascii="Arial" w:hAnsi="Arial" w:cs="Arial"/>
        </w:rPr>
        <w:t xml:space="preserve"> trimestre</w:t>
      </w:r>
      <w:r w:rsidR="00FB564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se </w:t>
      </w:r>
      <w:r w:rsidR="00FB5643">
        <w:rPr>
          <w:rFonts w:ascii="Arial" w:hAnsi="Arial" w:cs="Arial"/>
        </w:rPr>
        <w:t xml:space="preserve">logró alcanzar a </w:t>
      </w:r>
      <w:proofErr w:type="gramStart"/>
      <w:r w:rsidR="00A96793">
        <w:rPr>
          <w:rFonts w:ascii="Arial" w:hAnsi="Arial" w:cs="Arial"/>
          <w:b/>
        </w:rPr>
        <w:t>79.446</w:t>
      </w:r>
      <w:r w:rsidR="0051504E">
        <w:rPr>
          <w:rFonts w:ascii="Arial" w:hAnsi="Arial" w:cs="Arial"/>
          <w:b/>
        </w:rPr>
        <w:t xml:space="preserve"> </w:t>
      </w:r>
      <w:r w:rsidR="00A71DFC">
        <w:rPr>
          <w:rFonts w:ascii="Arial" w:hAnsi="Arial" w:cs="Arial"/>
          <w:b/>
        </w:rPr>
        <w:t xml:space="preserve"> </w:t>
      </w:r>
      <w:r w:rsidR="00A71DFC" w:rsidRPr="008D3CA9">
        <w:rPr>
          <w:rFonts w:ascii="Arial" w:hAnsi="Arial" w:cs="Arial"/>
        </w:rPr>
        <w:t>niños</w:t>
      </w:r>
      <w:proofErr w:type="gramEnd"/>
      <w:r w:rsidR="008D3CA9" w:rsidRPr="008D3CA9">
        <w:rPr>
          <w:rFonts w:ascii="Arial" w:hAnsi="Arial" w:cs="Arial"/>
        </w:rPr>
        <w:t>, niñas, adolescentes, docentes, padres de familia, mujeres y otras personas, mediante la implementación de diferentes modalidades de intervención</w:t>
      </w:r>
      <w:r w:rsidR="008D3CA9">
        <w:rPr>
          <w:rFonts w:ascii="Arial" w:hAnsi="Arial" w:cs="Arial"/>
        </w:rPr>
        <w:t>. A continuación</w:t>
      </w:r>
      <w:r w:rsidR="00B628E9">
        <w:rPr>
          <w:rFonts w:ascii="Arial" w:hAnsi="Arial" w:cs="Arial"/>
        </w:rPr>
        <w:t>,</w:t>
      </w:r>
      <w:r w:rsidR="008D3CA9">
        <w:rPr>
          <w:rFonts w:ascii="Arial" w:hAnsi="Arial" w:cs="Arial"/>
        </w:rPr>
        <w:t xml:space="preserve"> se refleja el </w:t>
      </w:r>
      <w:r w:rsidR="00FB5643">
        <w:rPr>
          <w:rFonts w:ascii="Arial" w:hAnsi="Arial" w:cs="Arial"/>
        </w:rPr>
        <w:t>impacto cuantitativo por región:</w:t>
      </w:r>
      <w:r w:rsidR="008D3CA9">
        <w:rPr>
          <w:rFonts w:ascii="Arial" w:hAnsi="Arial" w:cs="Arial"/>
        </w:rPr>
        <w:t xml:space="preserve"> </w:t>
      </w:r>
    </w:p>
    <w:p w14:paraId="619DF5D4" w14:textId="77777777" w:rsidR="00037A9E" w:rsidRDefault="00037A9E" w:rsidP="004E0A23">
      <w:pPr>
        <w:rPr>
          <w:rFonts w:ascii="Arial" w:hAnsi="Arial" w:cs="Arial"/>
          <w:b/>
          <w:bCs/>
          <w:iCs/>
        </w:rPr>
      </w:pPr>
    </w:p>
    <w:p w14:paraId="03ECAC5F" w14:textId="77777777" w:rsidR="00037A9E" w:rsidRDefault="00037A9E" w:rsidP="004E0A23">
      <w:pPr>
        <w:rPr>
          <w:rFonts w:ascii="Arial" w:hAnsi="Arial" w:cs="Arial"/>
          <w:b/>
          <w:bCs/>
          <w:iCs/>
        </w:rPr>
      </w:pPr>
    </w:p>
    <w:p w14:paraId="299D70A2" w14:textId="77777777" w:rsidR="00037A9E" w:rsidRDefault="00037A9E" w:rsidP="004E0A23">
      <w:pPr>
        <w:rPr>
          <w:rFonts w:ascii="Arial" w:hAnsi="Arial" w:cs="Arial"/>
          <w:b/>
          <w:bCs/>
          <w:iCs/>
        </w:rPr>
      </w:pPr>
    </w:p>
    <w:p w14:paraId="666EFF0B" w14:textId="77777777" w:rsidR="00B11BCA" w:rsidRDefault="00B11BCA" w:rsidP="004E0A23">
      <w:pPr>
        <w:rPr>
          <w:rFonts w:ascii="Arial" w:hAnsi="Arial" w:cs="Arial"/>
          <w:b/>
          <w:bCs/>
          <w:iCs/>
        </w:rPr>
      </w:pPr>
    </w:p>
    <w:p w14:paraId="4B3B37AA" w14:textId="77777777" w:rsidR="00B11BCA" w:rsidRDefault="00B11BCA" w:rsidP="004E0A23">
      <w:pPr>
        <w:rPr>
          <w:rFonts w:ascii="Arial" w:hAnsi="Arial" w:cs="Arial"/>
          <w:b/>
          <w:bCs/>
          <w:iCs/>
        </w:rPr>
      </w:pPr>
    </w:p>
    <w:p w14:paraId="39D35976" w14:textId="77777777" w:rsidR="00B11BCA" w:rsidRDefault="00B11BCA" w:rsidP="004E0A23">
      <w:pPr>
        <w:rPr>
          <w:rFonts w:ascii="Arial" w:hAnsi="Arial" w:cs="Arial"/>
          <w:b/>
          <w:bCs/>
          <w:iCs/>
        </w:rPr>
      </w:pPr>
    </w:p>
    <w:p w14:paraId="17F6D291" w14:textId="77777777" w:rsidR="00037A9E" w:rsidRDefault="00037A9E" w:rsidP="004E0A23">
      <w:pPr>
        <w:rPr>
          <w:rFonts w:ascii="Arial" w:hAnsi="Arial" w:cs="Arial"/>
          <w:b/>
          <w:bCs/>
          <w:iCs/>
        </w:rPr>
      </w:pPr>
    </w:p>
    <w:p w14:paraId="1D85339C" w14:textId="5861BEB0" w:rsidR="00B10A68" w:rsidRDefault="004E0A23" w:rsidP="004E0A23">
      <w:pPr>
        <w:rPr>
          <w:rFonts w:ascii="Arial" w:hAnsi="Arial" w:cs="Arial"/>
          <w:b/>
          <w:bCs/>
          <w:iCs/>
        </w:rPr>
      </w:pPr>
      <w:r w:rsidRPr="00660152">
        <w:rPr>
          <w:rFonts w:ascii="Arial" w:hAnsi="Arial" w:cs="Arial"/>
          <w:b/>
          <w:bCs/>
          <w:iCs/>
        </w:rPr>
        <w:lastRenderedPageBreak/>
        <w:t xml:space="preserve">Impacto Cuantitativo por Región </w:t>
      </w:r>
    </w:p>
    <w:p w14:paraId="4166C429" w14:textId="02386843" w:rsidR="001238A2" w:rsidRPr="00660152" w:rsidRDefault="001238A2" w:rsidP="004E0A23">
      <w:pPr>
        <w:rPr>
          <w:rFonts w:ascii="Arial" w:hAnsi="Arial" w:cs="Arial"/>
          <w:b/>
          <w:bCs/>
          <w:iCs/>
        </w:rPr>
      </w:pPr>
      <w:r>
        <w:rPr>
          <w:noProof/>
          <w:lang w:eastAsia="es-CO"/>
        </w:rPr>
        <w:drawing>
          <wp:anchor distT="0" distB="0" distL="114300" distR="114300" simplePos="0" relativeHeight="251670528" behindDoc="0" locked="0" layoutInCell="1" allowOverlap="1" wp14:anchorId="3CFBCC75" wp14:editId="5009172F">
            <wp:simplePos x="0" y="0"/>
            <wp:positionH relativeFrom="column">
              <wp:posOffset>2874853</wp:posOffset>
            </wp:positionH>
            <wp:positionV relativeFrom="paragraph">
              <wp:posOffset>131263</wp:posOffset>
            </wp:positionV>
            <wp:extent cx="3155133" cy="2109457"/>
            <wp:effectExtent l="0" t="0" r="7620" b="5715"/>
            <wp:wrapNone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440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9"/>
        <w:gridCol w:w="1766"/>
        <w:gridCol w:w="1807"/>
      </w:tblGrid>
      <w:tr w:rsidR="00B10A68" w:rsidRPr="00FB5643" w14:paraId="33CA3C4D" w14:textId="77777777" w:rsidTr="001238A2">
        <w:trPr>
          <w:trHeight w:val="136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E9547A1" w14:textId="58EABBB7" w:rsidR="00B10A68" w:rsidRPr="001238A2" w:rsidRDefault="00B10A68" w:rsidP="00FB56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</w:pPr>
            <w:r w:rsidRPr="001238A2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  <w:t>REGIÓN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FE9CFF7" w14:textId="77777777" w:rsidR="00B10A68" w:rsidRPr="001238A2" w:rsidRDefault="00B10A68" w:rsidP="00FB56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</w:pPr>
            <w:r w:rsidRPr="001238A2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  <w:t>SECCIONAL</w:t>
            </w:r>
          </w:p>
        </w:tc>
        <w:tc>
          <w:tcPr>
            <w:tcW w:w="1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7DC26D2" w14:textId="6F3FEF3A" w:rsidR="00B10A68" w:rsidRPr="001238A2" w:rsidRDefault="00B10A68" w:rsidP="00867E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</w:pPr>
            <w:r w:rsidRPr="001238A2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  <w:t xml:space="preserve">PERSONAS </w:t>
            </w:r>
            <w:r w:rsidR="00867E18" w:rsidRPr="001238A2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  <w:t>SENSIBILIZADAS</w:t>
            </w:r>
          </w:p>
        </w:tc>
      </w:tr>
      <w:tr w:rsidR="00B10A68" w:rsidRPr="00FB5643" w14:paraId="24250341" w14:textId="77777777" w:rsidTr="001238A2">
        <w:trPr>
          <w:trHeight w:val="136"/>
        </w:trPr>
        <w:tc>
          <w:tcPr>
            <w:tcW w:w="8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0783308" w14:textId="77777777" w:rsidR="00B10A68" w:rsidRPr="001238A2" w:rsidRDefault="00B10A68" w:rsidP="00B10A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</w:pPr>
            <w:r w:rsidRPr="001238A2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  <w:t>CARIBE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AAAAC" w14:textId="77777777" w:rsidR="00B10A68" w:rsidRPr="001238A2" w:rsidRDefault="00B10A68" w:rsidP="003506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</w:pPr>
            <w:r w:rsidRPr="001238A2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  <w:t>ATLÁNTICO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27090" w14:textId="3AF1001A" w:rsidR="00B10A68" w:rsidRPr="001238A2" w:rsidRDefault="00C0368F" w:rsidP="00B10A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</w:pPr>
            <w:r w:rsidRPr="001238A2"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  <w:t>0</w:t>
            </w:r>
          </w:p>
        </w:tc>
      </w:tr>
      <w:tr w:rsidR="00B10A68" w:rsidRPr="00FB5643" w14:paraId="46959811" w14:textId="77777777" w:rsidTr="001238A2">
        <w:trPr>
          <w:trHeight w:val="136"/>
        </w:trPr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A9E45" w14:textId="77777777" w:rsidR="00B10A68" w:rsidRPr="001238A2" w:rsidRDefault="00B10A68" w:rsidP="00B10A6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685BF" w14:textId="63D49B54" w:rsidR="00B10A68" w:rsidRPr="001238A2" w:rsidRDefault="00B10A68" w:rsidP="003506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</w:pPr>
            <w:r w:rsidRPr="001238A2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  <w:t>BOLIVAR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5D192" w14:textId="071EA951" w:rsidR="00B10A68" w:rsidRPr="001238A2" w:rsidRDefault="00C0368F" w:rsidP="00B10A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</w:pPr>
            <w:r w:rsidRPr="001238A2"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  <w:t>7.953</w:t>
            </w:r>
          </w:p>
        </w:tc>
      </w:tr>
      <w:tr w:rsidR="00B10A68" w:rsidRPr="00FB5643" w14:paraId="05222147" w14:textId="77777777" w:rsidTr="001238A2">
        <w:trPr>
          <w:trHeight w:val="136"/>
        </w:trPr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7AFB2" w14:textId="77777777" w:rsidR="00B10A68" w:rsidRPr="001238A2" w:rsidRDefault="00B10A68" w:rsidP="00B10A6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C329C" w14:textId="77777777" w:rsidR="00B10A68" w:rsidRPr="001238A2" w:rsidRDefault="00B10A68" w:rsidP="003506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</w:pPr>
            <w:r w:rsidRPr="001238A2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  <w:t>CESAR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E305C" w14:textId="77777777" w:rsidR="00B10A68" w:rsidRPr="001238A2" w:rsidRDefault="00B10A68" w:rsidP="00B10A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</w:pPr>
            <w:r w:rsidRPr="001238A2"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  <w:t>0</w:t>
            </w:r>
          </w:p>
        </w:tc>
      </w:tr>
      <w:tr w:rsidR="00B10A68" w:rsidRPr="00FB5643" w14:paraId="297F7655" w14:textId="77777777" w:rsidTr="001238A2">
        <w:trPr>
          <w:trHeight w:val="136"/>
        </w:trPr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35938" w14:textId="77777777" w:rsidR="00B10A68" w:rsidRPr="001238A2" w:rsidRDefault="00B10A68" w:rsidP="00B10A6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26434" w14:textId="77777777" w:rsidR="00B10A68" w:rsidRPr="001238A2" w:rsidRDefault="00B10A68" w:rsidP="003506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</w:pPr>
            <w:r w:rsidRPr="001238A2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  <w:t>MAGDALENA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AF4D6" w14:textId="6157661C" w:rsidR="00B10A68" w:rsidRPr="001238A2" w:rsidRDefault="00C0368F" w:rsidP="00B10A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</w:pPr>
            <w:r w:rsidRPr="001238A2"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  <w:t>849</w:t>
            </w:r>
          </w:p>
        </w:tc>
      </w:tr>
      <w:tr w:rsidR="00B10A68" w:rsidRPr="00FB5643" w14:paraId="4FA1F711" w14:textId="77777777" w:rsidTr="001238A2">
        <w:trPr>
          <w:trHeight w:val="136"/>
        </w:trPr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B6463" w14:textId="77777777" w:rsidR="00B10A68" w:rsidRPr="001238A2" w:rsidRDefault="00B10A68" w:rsidP="00B10A6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6E4B5" w14:textId="77777777" w:rsidR="00B10A68" w:rsidRPr="001238A2" w:rsidRDefault="00B10A68" w:rsidP="003506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</w:pPr>
            <w:r w:rsidRPr="001238A2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  <w:t>LA GUAJIRA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0DD2D" w14:textId="3E523502" w:rsidR="00B10A68" w:rsidRPr="001238A2" w:rsidRDefault="00C0368F" w:rsidP="00B10A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</w:pPr>
            <w:r w:rsidRPr="001238A2"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  <w:t>2.413</w:t>
            </w:r>
          </w:p>
        </w:tc>
      </w:tr>
      <w:tr w:rsidR="00B10A68" w:rsidRPr="00FB5643" w14:paraId="128D1EA3" w14:textId="77777777" w:rsidTr="001238A2">
        <w:trPr>
          <w:trHeight w:val="136"/>
        </w:trPr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01A59" w14:textId="77777777" w:rsidR="00B10A68" w:rsidRPr="001238A2" w:rsidRDefault="00B10A68" w:rsidP="00B10A6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F93A3" w14:textId="77777777" w:rsidR="00B10A68" w:rsidRPr="001238A2" w:rsidRDefault="00B10A68" w:rsidP="003506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</w:pPr>
            <w:r w:rsidRPr="001238A2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  <w:t>MAGDALENA MEDIO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F9CBE" w14:textId="72C86A7C" w:rsidR="00B10A68" w:rsidRPr="001238A2" w:rsidRDefault="00C0368F" w:rsidP="00B10A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</w:pPr>
            <w:r w:rsidRPr="001238A2"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  <w:t>2.598</w:t>
            </w:r>
          </w:p>
        </w:tc>
      </w:tr>
      <w:tr w:rsidR="00B10A68" w:rsidRPr="00FB5643" w14:paraId="7FCC50C7" w14:textId="77777777" w:rsidTr="001238A2">
        <w:trPr>
          <w:trHeight w:val="136"/>
        </w:trPr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CFF33" w14:textId="77777777" w:rsidR="00B10A68" w:rsidRPr="001238A2" w:rsidRDefault="00B10A68" w:rsidP="00B10A6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712E8" w14:textId="4E78B439" w:rsidR="00B10A68" w:rsidRPr="001238A2" w:rsidRDefault="00B10A68" w:rsidP="003506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</w:pPr>
            <w:r w:rsidRPr="001238A2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  <w:t>N</w:t>
            </w:r>
            <w:r w:rsidR="00576A39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  <w:t>OR</w:t>
            </w:r>
            <w:r w:rsidRPr="001238A2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  <w:t>TE DE SANTANDER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D1DC8" w14:textId="0DAA124F" w:rsidR="00B10A68" w:rsidRPr="001238A2" w:rsidRDefault="00C0368F" w:rsidP="00B10A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</w:pPr>
            <w:r w:rsidRPr="001238A2"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  <w:t>6.052</w:t>
            </w:r>
          </w:p>
        </w:tc>
      </w:tr>
      <w:tr w:rsidR="00B10A68" w:rsidRPr="00FB5643" w14:paraId="00C93683" w14:textId="77777777" w:rsidTr="001238A2">
        <w:trPr>
          <w:trHeight w:val="136"/>
        </w:trPr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3DB4D" w14:textId="77777777" w:rsidR="00B10A68" w:rsidRPr="001238A2" w:rsidRDefault="00B10A68" w:rsidP="00B10A6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1004D" w14:textId="77777777" w:rsidR="00B10A68" w:rsidRPr="001238A2" w:rsidRDefault="00B10A68" w:rsidP="003506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</w:pPr>
            <w:r w:rsidRPr="001238A2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s-CO"/>
              </w:rPr>
              <w:t>SAN ANDRÉS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54FF6" w14:textId="508D0C88" w:rsidR="00B10A68" w:rsidRPr="001238A2" w:rsidRDefault="00C0368F" w:rsidP="00B10A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</w:pPr>
            <w:r w:rsidRPr="001238A2">
              <w:rPr>
                <w:rFonts w:ascii="Arial" w:eastAsia="Times New Roman" w:hAnsi="Arial" w:cs="Arial"/>
                <w:color w:val="000000"/>
                <w:sz w:val="20"/>
                <w:lang w:eastAsia="es-CO"/>
              </w:rPr>
              <w:t>426</w:t>
            </w:r>
          </w:p>
        </w:tc>
      </w:tr>
    </w:tbl>
    <w:p w14:paraId="08A6A93A" w14:textId="2D5D577F" w:rsidR="00CD2D2C" w:rsidRDefault="00CD2D2C" w:rsidP="00CD2D2C">
      <w:pPr>
        <w:rPr>
          <w:rFonts w:ascii="Arial" w:hAnsi="Arial" w:cs="Arial"/>
          <w:b/>
        </w:rPr>
      </w:pPr>
    </w:p>
    <w:p w14:paraId="07CB496F" w14:textId="039F11BE" w:rsidR="001238A2" w:rsidRDefault="001238A2" w:rsidP="00CD2D2C">
      <w:pPr>
        <w:rPr>
          <w:rFonts w:ascii="Arial" w:hAnsi="Arial" w:cs="Arial"/>
          <w:b/>
        </w:rPr>
      </w:pPr>
      <w:r>
        <w:rPr>
          <w:noProof/>
          <w:lang w:eastAsia="es-CO"/>
        </w:rPr>
        <w:drawing>
          <wp:anchor distT="0" distB="0" distL="114300" distR="114300" simplePos="0" relativeHeight="251706368" behindDoc="0" locked="0" layoutInCell="1" allowOverlap="1" wp14:anchorId="7028DA36" wp14:editId="3E2AB43F">
            <wp:simplePos x="0" y="0"/>
            <wp:positionH relativeFrom="column">
              <wp:posOffset>2862455</wp:posOffset>
            </wp:positionH>
            <wp:positionV relativeFrom="paragraph">
              <wp:posOffset>25086</wp:posOffset>
            </wp:positionV>
            <wp:extent cx="3209290" cy="2132091"/>
            <wp:effectExtent l="0" t="0" r="10160" b="1905"/>
            <wp:wrapNone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41" w:rightFromText="141" w:vertAnchor="text" w:horzAnchor="margin" w:tblpY="178"/>
        <w:tblW w:w="44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0"/>
        <w:gridCol w:w="1320"/>
        <w:gridCol w:w="1811"/>
      </w:tblGrid>
      <w:tr w:rsidR="001238A2" w:rsidRPr="00FB5643" w14:paraId="245A6E7F" w14:textId="77777777" w:rsidTr="00B11BCA">
        <w:trPr>
          <w:trHeight w:val="295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45E8694" w14:textId="77777777" w:rsidR="001238A2" w:rsidRPr="001238A2" w:rsidRDefault="001238A2" w:rsidP="001238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  <w:r w:rsidRPr="001238A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  <w:t>REGIÓN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95DB708" w14:textId="77777777" w:rsidR="001238A2" w:rsidRPr="001238A2" w:rsidRDefault="001238A2" w:rsidP="001238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  <w:r w:rsidRPr="001238A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  <w:t>SECCIONAL</w:t>
            </w:r>
          </w:p>
        </w:tc>
        <w:tc>
          <w:tcPr>
            <w:tcW w:w="1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436A86" w14:textId="77777777" w:rsidR="001238A2" w:rsidRPr="001238A2" w:rsidRDefault="001238A2" w:rsidP="001238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  <w:r w:rsidRPr="001238A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  <w:t>PERSONAS SENSIBILIZADAS</w:t>
            </w:r>
          </w:p>
        </w:tc>
      </w:tr>
      <w:tr w:rsidR="001238A2" w:rsidRPr="00FB5643" w14:paraId="4998F751" w14:textId="77777777" w:rsidTr="00B11BCA">
        <w:trPr>
          <w:trHeight w:val="295"/>
        </w:trPr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C4DD37B" w14:textId="77777777" w:rsidR="001238A2" w:rsidRPr="001238A2" w:rsidRDefault="001238A2" w:rsidP="001238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  <w:r w:rsidRPr="001238A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  <w:t xml:space="preserve">OCCIDENTE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6EB41" w14:textId="77777777" w:rsidR="001238A2" w:rsidRPr="001238A2" w:rsidRDefault="001238A2" w:rsidP="001238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  <w:r w:rsidRPr="001238A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  <w:t>ANTIOQUIA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BE0B9" w14:textId="77777777" w:rsidR="001238A2" w:rsidRPr="001238A2" w:rsidRDefault="001238A2" w:rsidP="001238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16"/>
                <w:lang w:eastAsia="es-CO"/>
              </w:rPr>
            </w:pPr>
            <w:r w:rsidRPr="001238A2">
              <w:rPr>
                <w:rFonts w:ascii="Arial" w:eastAsia="Times New Roman" w:hAnsi="Arial" w:cs="Arial"/>
                <w:color w:val="000000"/>
                <w:sz w:val="20"/>
                <w:szCs w:val="16"/>
                <w:lang w:eastAsia="es-CO"/>
              </w:rPr>
              <w:t>2.137</w:t>
            </w:r>
          </w:p>
        </w:tc>
      </w:tr>
      <w:tr w:rsidR="001238A2" w:rsidRPr="00FB5643" w14:paraId="414C8387" w14:textId="77777777" w:rsidTr="00B11BCA">
        <w:trPr>
          <w:trHeight w:val="295"/>
        </w:trPr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4BDAA" w14:textId="77777777" w:rsidR="001238A2" w:rsidRPr="001238A2" w:rsidRDefault="001238A2" w:rsidP="001238A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CD111" w14:textId="77777777" w:rsidR="001238A2" w:rsidRPr="001238A2" w:rsidRDefault="001238A2" w:rsidP="001238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  <w:r w:rsidRPr="001238A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  <w:t>MEDELLÍN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D3664" w14:textId="77777777" w:rsidR="001238A2" w:rsidRPr="001238A2" w:rsidRDefault="001238A2" w:rsidP="001238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16"/>
                <w:lang w:eastAsia="es-CO"/>
              </w:rPr>
            </w:pPr>
            <w:r w:rsidRPr="001238A2">
              <w:rPr>
                <w:rFonts w:ascii="Arial" w:eastAsia="Times New Roman" w:hAnsi="Arial" w:cs="Arial"/>
                <w:color w:val="000000"/>
                <w:sz w:val="20"/>
                <w:szCs w:val="16"/>
                <w:lang w:eastAsia="es-CO"/>
              </w:rPr>
              <w:t>1.371</w:t>
            </w:r>
          </w:p>
        </w:tc>
      </w:tr>
      <w:tr w:rsidR="001238A2" w:rsidRPr="00FB5643" w14:paraId="2428E973" w14:textId="77777777" w:rsidTr="00B11BCA">
        <w:trPr>
          <w:trHeight w:val="295"/>
        </w:trPr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EACC8" w14:textId="77777777" w:rsidR="001238A2" w:rsidRPr="001238A2" w:rsidRDefault="001238A2" w:rsidP="001238A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74D38" w14:textId="77777777" w:rsidR="001238A2" w:rsidRPr="001238A2" w:rsidRDefault="001238A2" w:rsidP="001238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  <w:r w:rsidRPr="001238A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  <w:t>CHOCÓ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A5202" w14:textId="77777777" w:rsidR="001238A2" w:rsidRPr="001238A2" w:rsidRDefault="001238A2" w:rsidP="001238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16"/>
                <w:lang w:eastAsia="es-CO"/>
              </w:rPr>
            </w:pPr>
            <w:r w:rsidRPr="001238A2">
              <w:rPr>
                <w:rFonts w:ascii="Arial" w:eastAsia="Times New Roman" w:hAnsi="Arial" w:cs="Arial"/>
                <w:color w:val="000000"/>
                <w:sz w:val="20"/>
                <w:szCs w:val="16"/>
                <w:lang w:eastAsia="es-CO"/>
              </w:rPr>
              <w:t>0</w:t>
            </w:r>
          </w:p>
        </w:tc>
      </w:tr>
      <w:tr w:rsidR="001238A2" w:rsidRPr="00FB5643" w14:paraId="1B7B2006" w14:textId="77777777" w:rsidTr="00B11BCA">
        <w:trPr>
          <w:trHeight w:val="295"/>
        </w:trPr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0A8A2" w14:textId="77777777" w:rsidR="001238A2" w:rsidRPr="001238A2" w:rsidRDefault="001238A2" w:rsidP="001238A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2301B" w14:textId="77777777" w:rsidR="001238A2" w:rsidRPr="001238A2" w:rsidRDefault="001238A2" w:rsidP="001238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  <w:r w:rsidRPr="001238A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  <w:t>CÓRDOBA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C732B" w14:textId="77777777" w:rsidR="001238A2" w:rsidRPr="001238A2" w:rsidRDefault="001238A2" w:rsidP="001238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16"/>
                <w:lang w:eastAsia="es-CO"/>
              </w:rPr>
            </w:pPr>
            <w:r w:rsidRPr="001238A2">
              <w:rPr>
                <w:rFonts w:ascii="Arial" w:eastAsia="Times New Roman" w:hAnsi="Arial" w:cs="Arial"/>
                <w:color w:val="000000"/>
                <w:sz w:val="20"/>
                <w:szCs w:val="16"/>
                <w:lang w:eastAsia="es-CO"/>
              </w:rPr>
              <w:t>5.095</w:t>
            </w:r>
          </w:p>
        </w:tc>
      </w:tr>
      <w:tr w:rsidR="001238A2" w:rsidRPr="00FB5643" w14:paraId="5DB420D2" w14:textId="77777777" w:rsidTr="00B11BCA">
        <w:trPr>
          <w:trHeight w:val="295"/>
        </w:trPr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85321" w14:textId="77777777" w:rsidR="001238A2" w:rsidRPr="001238A2" w:rsidRDefault="001238A2" w:rsidP="001238A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A07BB" w14:textId="77777777" w:rsidR="001238A2" w:rsidRPr="001238A2" w:rsidRDefault="001238A2" w:rsidP="001238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  <w:r w:rsidRPr="001238A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  <w:t>SUCRE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77C9C" w14:textId="77777777" w:rsidR="001238A2" w:rsidRPr="001238A2" w:rsidRDefault="001238A2" w:rsidP="001238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16"/>
                <w:lang w:eastAsia="es-CO"/>
              </w:rPr>
            </w:pPr>
            <w:r w:rsidRPr="001238A2">
              <w:rPr>
                <w:rFonts w:ascii="Arial" w:eastAsia="Times New Roman" w:hAnsi="Arial" w:cs="Arial"/>
                <w:color w:val="000000"/>
                <w:sz w:val="20"/>
                <w:szCs w:val="16"/>
                <w:lang w:eastAsia="es-CO"/>
              </w:rPr>
              <w:t>2.597</w:t>
            </w:r>
          </w:p>
        </w:tc>
      </w:tr>
      <w:tr w:rsidR="001238A2" w:rsidRPr="00FB5643" w14:paraId="7CB96A1D" w14:textId="77777777" w:rsidTr="00B11BCA">
        <w:trPr>
          <w:trHeight w:val="295"/>
        </w:trPr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C0250" w14:textId="77777777" w:rsidR="001238A2" w:rsidRPr="001238A2" w:rsidRDefault="001238A2" w:rsidP="001238A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191B9" w14:textId="77777777" w:rsidR="001238A2" w:rsidRPr="001238A2" w:rsidRDefault="001238A2" w:rsidP="001238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  <w:r w:rsidRPr="001238A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  <w:t>CALDAS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05E2B" w14:textId="77777777" w:rsidR="001238A2" w:rsidRPr="001238A2" w:rsidRDefault="001238A2" w:rsidP="001238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16"/>
                <w:lang w:eastAsia="es-CO"/>
              </w:rPr>
            </w:pPr>
            <w:r w:rsidRPr="001238A2">
              <w:rPr>
                <w:rFonts w:ascii="Arial" w:eastAsia="Times New Roman" w:hAnsi="Arial" w:cs="Arial"/>
                <w:color w:val="000000"/>
                <w:sz w:val="20"/>
                <w:szCs w:val="16"/>
                <w:lang w:eastAsia="es-CO"/>
              </w:rPr>
              <w:t>3.934</w:t>
            </w:r>
          </w:p>
        </w:tc>
      </w:tr>
    </w:tbl>
    <w:p w14:paraId="7A41C2BD" w14:textId="28D80E08" w:rsidR="00B82E38" w:rsidRDefault="00B82E38" w:rsidP="00CD2D2C">
      <w:pPr>
        <w:rPr>
          <w:rFonts w:ascii="Arial" w:hAnsi="Arial" w:cs="Arial"/>
          <w:b/>
        </w:rPr>
      </w:pPr>
    </w:p>
    <w:p w14:paraId="47D8B33D" w14:textId="341326C0" w:rsidR="00B82E38" w:rsidRDefault="00B82E38" w:rsidP="00CD2D2C">
      <w:pPr>
        <w:rPr>
          <w:rFonts w:ascii="Arial" w:hAnsi="Arial" w:cs="Arial"/>
          <w:b/>
        </w:rPr>
      </w:pPr>
    </w:p>
    <w:p w14:paraId="74B994F5" w14:textId="1D2C8E01" w:rsidR="003506BD" w:rsidRDefault="003506BD" w:rsidP="00CD2D2C">
      <w:pPr>
        <w:rPr>
          <w:rFonts w:ascii="Arial" w:hAnsi="Arial" w:cs="Arial"/>
          <w:b/>
        </w:rPr>
      </w:pPr>
    </w:p>
    <w:p w14:paraId="2DF748CB" w14:textId="02B06546" w:rsidR="00B10A68" w:rsidRDefault="00B10A68" w:rsidP="00CD2D2C">
      <w:pPr>
        <w:rPr>
          <w:rFonts w:ascii="Arial" w:hAnsi="Arial" w:cs="Arial"/>
          <w:b/>
        </w:rPr>
      </w:pPr>
    </w:p>
    <w:p w14:paraId="21C6C8B6" w14:textId="77777777" w:rsidR="00B82E38" w:rsidRDefault="00B82E38" w:rsidP="00CD2D2C">
      <w:pPr>
        <w:rPr>
          <w:rFonts w:ascii="Arial" w:hAnsi="Arial" w:cs="Arial"/>
          <w:b/>
        </w:rPr>
      </w:pPr>
    </w:p>
    <w:p w14:paraId="1BB54C29" w14:textId="77777777" w:rsidR="00B82E38" w:rsidRDefault="00B82E38" w:rsidP="00CD2D2C">
      <w:pPr>
        <w:rPr>
          <w:rFonts w:ascii="Arial" w:hAnsi="Arial" w:cs="Arial"/>
          <w:b/>
        </w:rPr>
      </w:pPr>
    </w:p>
    <w:p w14:paraId="1629111E" w14:textId="77777777" w:rsidR="004A5BF9" w:rsidRDefault="004A5BF9" w:rsidP="00CD2D2C">
      <w:pPr>
        <w:rPr>
          <w:rFonts w:ascii="Arial" w:hAnsi="Arial" w:cs="Arial"/>
          <w:b/>
        </w:rPr>
      </w:pPr>
    </w:p>
    <w:p w14:paraId="5A7A064D" w14:textId="36E74279" w:rsidR="004A5BF9" w:rsidRDefault="004A5BF9" w:rsidP="00CD2D2C">
      <w:pPr>
        <w:rPr>
          <w:rFonts w:ascii="Arial" w:hAnsi="Arial" w:cs="Arial"/>
          <w:b/>
        </w:rPr>
      </w:pPr>
      <w:r>
        <w:rPr>
          <w:noProof/>
          <w:lang w:eastAsia="es-CO"/>
        </w:rPr>
        <w:drawing>
          <wp:anchor distT="0" distB="0" distL="114300" distR="114300" simplePos="0" relativeHeight="251680768" behindDoc="0" locked="0" layoutInCell="1" allowOverlap="1" wp14:anchorId="0D2EFC24" wp14:editId="17F37B92">
            <wp:simplePos x="0" y="0"/>
            <wp:positionH relativeFrom="column">
              <wp:posOffset>2840015</wp:posOffset>
            </wp:positionH>
            <wp:positionV relativeFrom="paragraph">
              <wp:posOffset>103611</wp:posOffset>
            </wp:positionV>
            <wp:extent cx="3223034" cy="2480649"/>
            <wp:effectExtent l="0" t="0" r="15875" b="15240"/>
            <wp:wrapNone/>
            <wp:docPr id="15" name="Grá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41" w:rightFromText="141" w:vertAnchor="text" w:horzAnchor="margin" w:tblpY="215"/>
        <w:tblW w:w="41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6"/>
        <w:gridCol w:w="1318"/>
        <w:gridCol w:w="1807"/>
      </w:tblGrid>
      <w:tr w:rsidR="004A5BF9" w:rsidRPr="00B10A68" w14:paraId="15665D6B" w14:textId="77777777" w:rsidTr="004A5BF9">
        <w:trPr>
          <w:trHeight w:val="170"/>
        </w:trPr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14BF2E7E" w14:textId="77777777" w:rsidR="004A5BF9" w:rsidRPr="004A5BF9" w:rsidRDefault="004A5BF9" w:rsidP="004A5B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  <w:r w:rsidRPr="004A5BF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  <w:t>REGIÓN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05675C30" w14:textId="77777777" w:rsidR="004A5BF9" w:rsidRPr="004A5BF9" w:rsidRDefault="004A5BF9" w:rsidP="004A5B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  <w:r w:rsidRPr="004A5BF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  <w:t>SECCIONAL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69484AB1" w14:textId="77777777" w:rsidR="004A5BF9" w:rsidRPr="004A5BF9" w:rsidRDefault="004A5BF9" w:rsidP="004A5B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  <w:r w:rsidRPr="004A5BF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  <w:t>PERSONAS SENSIBILIZADAS</w:t>
            </w:r>
          </w:p>
        </w:tc>
      </w:tr>
      <w:tr w:rsidR="004A5BF9" w:rsidRPr="00B10A68" w14:paraId="609F0467" w14:textId="77777777" w:rsidTr="004A5BF9">
        <w:trPr>
          <w:trHeight w:val="170"/>
        </w:trPr>
        <w:tc>
          <w:tcPr>
            <w:tcW w:w="12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131A81AE" w14:textId="77777777" w:rsidR="004A5BF9" w:rsidRPr="004A5BF9" w:rsidRDefault="004A5BF9" w:rsidP="004A5B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  <w:r w:rsidRPr="004A5BF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  <w:t>ORINOQUÍA Y AMAZONIA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D9F56" w14:textId="77777777" w:rsidR="004A5BF9" w:rsidRPr="004A5BF9" w:rsidRDefault="004A5BF9" w:rsidP="004A5B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  <w:r w:rsidRPr="004A5BF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  <w:t>META, GUAVIARE, GUAINÍA, VAUPÉS, VICHADA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6B01D" w14:textId="77777777" w:rsidR="004A5BF9" w:rsidRPr="004A5BF9" w:rsidRDefault="004A5BF9" w:rsidP="004A5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16"/>
                <w:lang w:eastAsia="es-CO"/>
              </w:rPr>
            </w:pPr>
            <w:r w:rsidRPr="004A5BF9">
              <w:rPr>
                <w:rFonts w:ascii="Arial" w:eastAsia="Times New Roman" w:hAnsi="Arial" w:cs="Arial"/>
                <w:color w:val="000000"/>
                <w:sz w:val="20"/>
                <w:szCs w:val="16"/>
                <w:lang w:eastAsia="es-CO"/>
              </w:rPr>
              <w:t>5.493</w:t>
            </w:r>
          </w:p>
        </w:tc>
      </w:tr>
      <w:tr w:rsidR="004A5BF9" w:rsidRPr="00B10A68" w14:paraId="29C37B7A" w14:textId="77777777" w:rsidTr="004A5BF9">
        <w:trPr>
          <w:trHeight w:val="170"/>
        </w:trPr>
        <w:tc>
          <w:tcPr>
            <w:tcW w:w="12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8C247" w14:textId="77777777" w:rsidR="004A5BF9" w:rsidRPr="004A5BF9" w:rsidRDefault="004A5BF9" w:rsidP="004A5BF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1F5FB" w14:textId="77777777" w:rsidR="004A5BF9" w:rsidRPr="004A5BF9" w:rsidRDefault="004A5BF9" w:rsidP="004A5B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  <w:r w:rsidRPr="004A5BF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  <w:t>CASANARE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6965F" w14:textId="77777777" w:rsidR="004A5BF9" w:rsidRPr="004A5BF9" w:rsidRDefault="004A5BF9" w:rsidP="004A5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16"/>
                <w:lang w:eastAsia="es-CO"/>
              </w:rPr>
            </w:pPr>
            <w:r w:rsidRPr="004A5BF9">
              <w:rPr>
                <w:rFonts w:ascii="Arial" w:eastAsia="Times New Roman" w:hAnsi="Arial" w:cs="Arial"/>
                <w:color w:val="000000"/>
                <w:sz w:val="20"/>
                <w:szCs w:val="16"/>
                <w:lang w:eastAsia="es-CO"/>
              </w:rPr>
              <w:t>2.974</w:t>
            </w:r>
          </w:p>
        </w:tc>
      </w:tr>
      <w:tr w:rsidR="004A5BF9" w:rsidRPr="00B10A68" w14:paraId="795953AA" w14:textId="77777777" w:rsidTr="004A5BF9">
        <w:trPr>
          <w:trHeight w:val="170"/>
        </w:trPr>
        <w:tc>
          <w:tcPr>
            <w:tcW w:w="12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4BD4E" w14:textId="77777777" w:rsidR="004A5BF9" w:rsidRPr="004A5BF9" w:rsidRDefault="004A5BF9" w:rsidP="004A5BF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F25D6" w14:textId="77777777" w:rsidR="004A5BF9" w:rsidRPr="004A5BF9" w:rsidRDefault="004A5BF9" w:rsidP="004A5B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  <w:r w:rsidRPr="004A5BF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  <w:t>AMAZONAS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B6E0B" w14:textId="77777777" w:rsidR="004A5BF9" w:rsidRPr="004A5BF9" w:rsidRDefault="004A5BF9" w:rsidP="004A5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16"/>
                <w:lang w:eastAsia="es-CO"/>
              </w:rPr>
            </w:pPr>
            <w:r w:rsidRPr="004A5BF9">
              <w:rPr>
                <w:rFonts w:ascii="Arial" w:eastAsia="Times New Roman" w:hAnsi="Arial" w:cs="Arial"/>
                <w:color w:val="000000"/>
                <w:sz w:val="20"/>
                <w:szCs w:val="16"/>
                <w:lang w:eastAsia="es-CO"/>
              </w:rPr>
              <w:t>0</w:t>
            </w:r>
          </w:p>
        </w:tc>
      </w:tr>
      <w:tr w:rsidR="004A5BF9" w:rsidRPr="00B10A68" w14:paraId="7496AFCC" w14:textId="77777777" w:rsidTr="004A5BF9">
        <w:trPr>
          <w:trHeight w:val="170"/>
        </w:trPr>
        <w:tc>
          <w:tcPr>
            <w:tcW w:w="12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B9F62" w14:textId="77777777" w:rsidR="004A5BF9" w:rsidRPr="004A5BF9" w:rsidRDefault="004A5BF9" w:rsidP="004A5BF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E71E7" w14:textId="77777777" w:rsidR="004A5BF9" w:rsidRPr="004A5BF9" w:rsidRDefault="004A5BF9" w:rsidP="004A5B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  <w:r w:rsidRPr="004A5BF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  <w:t>CAQUETÁ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49C22" w14:textId="77777777" w:rsidR="004A5BF9" w:rsidRPr="004A5BF9" w:rsidRDefault="004A5BF9" w:rsidP="004A5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16"/>
                <w:lang w:eastAsia="es-CO"/>
              </w:rPr>
            </w:pPr>
            <w:r w:rsidRPr="004A5BF9">
              <w:rPr>
                <w:rFonts w:ascii="Arial" w:eastAsia="Times New Roman" w:hAnsi="Arial" w:cs="Arial"/>
                <w:color w:val="000000"/>
                <w:sz w:val="20"/>
                <w:szCs w:val="16"/>
                <w:lang w:eastAsia="es-CO"/>
              </w:rPr>
              <w:t>0</w:t>
            </w:r>
          </w:p>
        </w:tc>
      </w:tr>
      <w:tr w:rsidR="004A5BF9" w:rsidRPr="00B10A68" w14:paraId="637D494E" w14:textId="77777777" w:rsidTr="004A5BF9">
        <w:trPr>
          <w:trHeight w:val="170"/>
        </w:trPr>
        <w:tc>
          <w:tcPr>
            <w:tcW w:w="12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31115" w14:textId="77777777" w:rsidR="004A5BF9" w:rsidRPr="004A5BF9" w:rsidRDefault="004A5BF9" w:rsidP="004A5BF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322BA" w14:textId="77777777" w:rsidR="004A5BF9" w:rsidRPr="004A5BF9" w:rsidRDefault="004A5BF9" w:rsidP="004A5B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  <w:r w:rsidRPr="004A5BF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  <w:t>PUTUMAYO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81A13" w14:textId="77777777" w:rsidR="004A5BF9" w:rsidRPr="004A5BF9" w:rsidRDefault="004A5BF9" w:rsidP="004A5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16"/>
                <w:lang w:eastAsia="es-CO"/>
              </w:rPr>
            </w:pPr>
            <w:r w:rsidRPr="004A5BF9">
              <w:rPr>
                <w:rFonts w:ascii="Arial" w:eastAsia="Times New Roman" w:hAnsi="Arial" w:cs="Arial"/>
                <w:color w:val="000000"/>
                <w:sz w:val="20"/>
                <w:szCs w:val="16"/>
                <w:lang w:eastAsia="es-CO"/>
              </w:rPr>
              <w:t>330</w:t>
            </w:r>
          </w:p>
        </w:tc>
      </w:tr>
      <w:tr w:rsidR="004A5BF9" w:rsidRPr="00B10A68" w14:paraId="1FEE9C17" w14:textId="77777777" w:rsidTr="004A5BF9">
        <w:trPr>
          <w:trHeight w:val="170"/>
        </w:trPr>
        <w:tc>
          <w:tcPr>
            <w:tcW w:w="12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21FA8" w14:textId="77777777" w:rsidR="004A5BF9" w:rsidRPr="004A5BF9" w:rsidRDefault="004A5BF9" w:rsidP="004A5BF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56692" w14:textId="77777777" w:rsidR="004A5BF9" w:rsidRPr="004A5BF9" w:rsidRDefault="004A5BF9" w:rsidP="004A5B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  <w:r w:rsidRPr="004A5BF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  <w:t>ARAUCA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CB026" w14:textId="77777777" w:rsidR="004A5BF9" w:rsidRPr="004A5BF9" w:rsidRDefault="004A5BF9" w:rsidP="004A5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16"/>
                <w:lang w:eastAsia="es-CO"/>
              </w:rPr>
            </w:pPr>
            <w:r w:rsidRPr="004A5BF9">
              <w:rPr>
                <w:rFonts w:ascii="Arial" w:eastAsia="Times New Roman" w:hAnsi="Arial" w:cs="Arial"/>
                <w:color w:val="000000"/>
                <w:sz w:val="20"/>
                <w:szCs w:val="16"/>
                <w:lang w:eastAsia="es-CO"/>
              </w:rPr>
              <w:t>6.241</w:t>
            </w:r>
          </w:p>
        </w:tc>
      </w:tr>
    </w:tbl>
    <w:p w14:paraId="0FE4BF3C" w14:textId="2F49A261" w:rsidR="00B82E38" w:rsidRDefault="00B82E38" w:rsidP="00CD2D2C">
      <w:pPr>
        <w:rPr>
          <w:rFonts w:ascii="Arial" w:hAnsi="Arial" w:cs="Arial"/>
          <w:b/>
        </w:rPr>
      </w:pPr>
    </w:p>
    <w:p w14:paraId="55890762" w14:textId="1AED998E" w:rsidR="00B82E38" w:rsidRDefault="00B82E38" w:rsidP="00CD2D2C">
      <w:pPr>
        <w:rPr>
          <w:rFonts w:ascii="Arial" w:hAnsi="Arial" w:cs="Arial"/>
          <w:b/>
        </w:rPr>
      </w:pPr>
    </w:p>
    <w:p w14:paraId="04ED2959" w14:textId="77777777" w:rsidR="00B82E38" w:rsidRDefault="00B82E38" w:rsidP="00CD2D2C">
      <w:pPr>
        <w:rPr>
          <w:rFonts w:ascii="Arial" w:hAnsi="Arial" w:cs="Arial"/>
          <w:b/>
        </w:rPr>
      </w:pPr>
    </w:p>
    <w:p w14:paraId="1F744DF9" w14:textId="105CC48A" w:rsidR="00B10A68" w:rsidRPr="001238A2" w:rsidRDefault="00B10A68" w:rsidP="001238A2">
      <w:pPr>
        <w:jc w:val="center"/>
        <w:rPr>
          <w:noProof/>
          <w:lang w:eastAsia="es-CO"/>
        </w:rPr>
      </w:pPr>
    </w:p>
    <w:p w14:paraId="61976C7C" w14:textId="2FA2A2E1" w:rsidR="00B10A68" w:rsidRDefault="00B10A68" w:rsidP="00CD2D2C">
      <w:pPr>
        <w:rPr>
          <w:rFonts w:ascii="Arial" w:hAnsi="Arial" w:cs="Arial"/>
          <w:b/>
        </w:rPr>
      </w:pPr>
    </w:p>
    <w:p w14:paraId="3D570352" w14:textId="58C0B443" w:rsidR="00B10A68" w:rsidRDefault="00B10A68" w:rsidP="00B10A68">
      <w:pPr>
        <w:jc w:val="center"/>
        <w:rPr>
          <w:rFonts w:ascii="Arial" w:hAnsi="Arial" w:cs="Arial"/>
          <w:b/>
        </w:rPr>
      </w:pPr>
    </w:p>
    <w:p w14:paraId="17B6CC8F" w14:textId="14A08A58" w:rsidR="00867E18" w:rsidRDefault="00867E18" w:rsidP="00B10A68">
      <w:pPr>
        <w:jc w:val="center"/>
        <w:rPr>
          <w:rFonts w:ascii="Arial" w:hAnsi="Arial" w:cs="Arial"/>
          <w:b/>
        </w:rPr>
      </w:pPr>
    </w:p>
    <w:p w14:paraId="0E60D75B" w14:textId="57F37D84" w:rsidR="00C0368F" w:rsidRDefault="00C0368F" w:rsidP="00B10A68">
      <w:pPr>
        <w:jc w:val="center"/>
        <w:rPr>
          <w:rFonts w:ascii="Arial" w:hAnsi="Arial" w:cs="Arial"/>
          <w:b/>
        </w:rPr>
      </w:pPr>
    </w:p>
    <w:p w14:paraId="34327103" w14:textId="77777777" w:rsidR="00C0368F" w:rsidRDefault="00C0368F" w:rsidP="00B10A68">
      <w:pPr>
        <w:jc w:val="center"/>
        <w:rPr>
          <w:rFonts w:ascii="Arial" w:hAnsi="Arial" w:cs="Arial"/>
          <w:b/>
        </w:rPr>
      </w:pPr>
    </w:p>
    <w:p w14:paraId="429EE869" w14:textId="5D7B8271" w:rsidR="00B82E38" w:rsidRDefault="001238A2" w:rsidP="001238A2">
      <w:pPr>
        <w:tabs>
          <w:tab w:val="left" w:pos="715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66481B2A" w14:textId="77777777" w:rsidR="001238A2" w:rsidRDefault="001238A2" w:rsidP="001238A2">
      <w:pPr>
        <w:tabs>
          <w:tab w:val="left" w:pos="7150"/>
        </w:tabs>
        <w:rPr>
          <w:rFonts w:ascii="Arial" w:hAnsi="Arial" w:cs="Arial"/>
          <w:b/>
        </w:rPr>
      </w:pPr>
    </w:p>
    <w:p w14:paraId="3D049FA5" w14:textId="77777777" w:rsidR="004A5BF9" w:rsidRDefault="004A5BF9" w:rsidP="001238A2">
      <w:pPr>
        <w:tabs>
          <w:tab w:val="left" w:pos="7150"/>
        </w:tabs>
        <w:rPr>
          <w:rFonts w:ascii="Arial" w:hAnsi="Arial" w:cs="Arial"/>
          <w:b/>
        </w:rPr>
      </w:pPr>
    </w:p>
    <w:p w14:paraId="06835EBA" w14:textId="59A7B02A" w:rsidR="004A5BF9" w:rsidRDefault="004A5BF9" w:rsidP="001238A2">
      <w:pPr>
        <w:tabs>
          <w:tab w:val="left" w:pos="7150"/>
        </w:tabs>
        <w:rPr>
          <w:rFonts w:ascii="Arial" w:hAnsi="Arial" w:cs="Arial"/>
          <w:b/>
        </w:rPr>
      </w:pPr>
      <w:r>
        <w:rPr>
          <w:noProof/>
          <w:lang w:eastAsia="es-CO"/>
        </w:rPr>
        <w:drawing>
          <wp:anchor distT="0" distB="0" distL="114300" distR="114300" simplePos="0" relativeHeight="251694080" behindDoc="0" locked="0" layoutInCell="1" allowOverlap="1" wp14:anchorId="22261A4C" wp14:editId="1E1AB94B">
            <wp:simplePos x="0" y="0"/>
            <wp:positionH relativeFrom="column">
              <wp:posOffset>2894336</wp:posOffset>
            </wp:positionH>
            <wp:positionV relativeFrom="paragraph">
              <wp:posOffset>74628</wp:posOffset>
            </wp:positionV>
            <wp:extent cx="3087232" cy="2829208"/>
            <wp:effectExtent l="0" t="0" r="18415" b="9525"/>
            <wp:wrapNone/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5C10F" w14:textId="77777777" w:rsidR="004A5BF9" w:rsidRDefault="004A5BF9" w:rsidP="001238A2">
      <w:pPr>
        <w:tabs>
          <w:tab w:val="left" w:pos="7150"/>
        </w:tabs>
        <w:rPr>
          <w:rFonts w:ascii="Arial" w:hAnsi="Arial" w:cs="Arial"/>
          <w:b/>
        </w:rPr>
      </w:pPr>
    </w:p>
    <w:tbl>
      <w:tblPr>
        <w:tblpPr w:leftFromText="141" w:rightFromText="141" w:vertAnchor="text" w:horzAnchor="margin" w:tblpY="-147"/>
        <w:tblW w:w="24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9"/>
        <w:gridCol w:w="1807"/>
        <w:gridCol w:w="1807"/>
      </w:tblGrid>
      <w:tr w:rsidR="004A5BF9" w:rsidRPr="00867E18" w14:paraId="49487C87" w14:textId="77777777" w:rsidTr="004A5BF9">
        <w:trPr>
          <w:trHeight w:val="291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44E53EC" w14:textId="77777777" w:rsidR="004A5BF9" w:rsidRPr="004A5BF9" w:rsidRDefault="004A5BF9" w:rsidP="004A5BF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  <w:r w:rsidRPr="004A5BF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  <w:t xml:space="preserve">REGIÓN 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BF649F8" w14:textId="77777777" w:rsidR="004A5BF9" w:rsidRPr="004A5BF9" w:rsidRDefault="004A5BF9" w:rsidP="004A5B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  <w:r w:rsidRPr="004A5BF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  <w:t xml:space="preserve">SECCIONAL 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2809106" w14:textId="77777777" w:rsidR="004A5BF9" w:rsidRPr="004A5BF9" w:rsidRDefault="004A5BF9" w:rsidP="004A5B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  <w:r w:rsidRPr="004A5BF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  <w:t xml:space="preserve">PERSONAS SENSIBILIZADAS </w:t>
            </w:r>
          </w:p>
        </w:tc>
      </w:tr>
      <w:tr w:rsidR="004A5BF9" w:rsidRPr="00867E18" w14:paraId="161ED863" w14:textId="77777777" w:rsidTr="004A5BF9">
        <w:trPr>
          <w:trHeight w:val="291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CDE2FDD" w14:textId="77777777" w:rsidR="004A5BF9" w:rsidRPr="004A5BF9" w:rsidRDefault="004A5BF9" w:rsidP="004A5B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  <w:r w:rsidRPr="004A5BF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  <w:t>ANDINA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F35E8" w14:textId="77777777" w:rsidR="004A5BF9" w:rsidRPr="004A5BF9" w:rsidRDefault="004A5BF9" w:rsidP="004A5B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  <w:r w:rsidRPr="004A5BF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  <w:t xml:space="preserve">BOGOTÁ 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3F299" w14:textId="77777777" w:rsidR="004A5BF9" w:rsidRPr="004A5BF9" w:rsidRDefault="004A5BF9" w:rsidP="004A5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16"/>
                <w:lang w:eastAsia="es-CO"/>
              </w:rPr>
            </w:pPr>
            <w:r w:rsidRPr="004A5BF9">
              <w:rPr>
                <w:rFonts w:ascii="Arial" w:eastAsia="Times New Roman" w:hAnsi="Arial" w:cs="Arial"/>
                <w:color w:val="000000"/>
                <w:sz w:val="20"/>
                <w:szCs w:val="16"/>
                <w:lang w:eastAsia="es-CO"/>
              </w:rPr>
              <w:t>0</w:t>
            </w:r>
          </w:p>
        </w:tc>
      </w:tr>
      <w:tr w:rsidR="004A5BF9" w:rsidRPr="00867E18" w14:paraId="064763F4" w14:textId="77777777" w:rsidTr="004A5BF9">
        <w:trPr>
          <w:trHeight w:val="291"/>
        </w:trPr>
        <w:tc>
          <w:tcPr>
            <w:tcW w:w="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00ABC" w14:textId="77777777" w:rsidR="004A5BF9" w:rsidRPr="004A5BF9" w:rsidRDefault="004A5BF9" w:rsidP="004A5BF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88DAF" w14:textId="77777777" w:rsidR="004A5BF9" w:rsidRPr="004A5BF9" w:rsidRDefault="004A5BF9" w:rsidP="004A5B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  <w:r w:rsidRPr="004A5BF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  <w:t>BOYACÁ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0660A" w14:textId="77777777" w:rsidR="004A5BF9" w:rsidRPr="004A5BF9" w:rsidRDefault="004A5BF9" w:rsidP="004A5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16"/>
                <w:lang w:eastAsia="es-CO"/>
              </w:rPr>
            </w:pPr>
            <w:r w:rsidRPr="004A5BF9">
              <w:rPr>
                <w:rFonts w:ascii="Arial" w:eastAsia="Times New Roman" w:hAnsi="Arial" w:cs="Arial"/>
                <w:color w:val="000000"/>
                <w:sz w:val="20"/>
                <w:szCs w:val="16"/>
                <w:lang w:eastAsia="es-CO"/>
              </w:rPr>
              <w:t>1.914</w:t>
            </w:r>
          </w:p>
        </w:tc>
      </w:tr>
      <w:tr w:rsidR="004A5BF9" w:rsidRPr="00867E18" w14:paraId="475FACE2" w14:textId="77777777" w:rsidTr="004A5BF9">
        <w:trPr>
          <w:trHeight w:val="291"/>
        </w:trPr>
        <w:tc>
          <w:tcPr>
            <w:tcW w:w="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244B4" w14:textId="77777777" w:rsidR="004A5BF9" w:rsidRPr="004A5BF9" w:rsidRDefault="004A5BF9" w:rsidP="004A5BF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2AF04" w14:textId="77777777" w:rsidR="004A5BF9" w:rsidRPr="004A5BF9" w:rsidRDefault="004A5BF9" w:rsidP="004A5B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  <w:r w:rsidRPr="004A5BF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  <w:t>CUNDINAMARCA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10F96" w14:textId="77777777" w:rsidR="004A5BF9" w:rsidRPr="004A5BF9" w:rsidRDefault="004A5BF9" w:rsidP="004A5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16"/>
                <w:lang w:eastAsia="es-CO"/>
              </w:rPr>
            </w:pPr>
            <w:r w:rsidRPr="004A5BF9">
              <w:rPr>
                <w:rFonts w:ascii="Arial" w:eastAsia="Times New Roman" w:hAnsi="Arial" w:cs="Arial"/>
                <w:color w:val="000000"/>
                <w:sz w:val="20"/>
                <w:szCs w:val="16"/>
                <w:lang w:eastAsia="es-CO"/>
              </w:rPr>
              <w:t>252</w:t>
            </w:r>
          </w:p>
        </w:tc>
      </w:tr>
      <w:tr w:rsidR="004A5BF9" w:rsidRPr="00867E18" w14:paraId="581044D6" w14:textId="77777777" w:rsidTr="004A5BF9">
        <w:trPr>
          <w:trHeight w:val="291"/>
        </w:trPr>
        <w:tc>
          <w:tcPr>
            <w:tcW w:w="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82734" w14:textId="77777777" w:rsidR="004A5BF9" w:rsidRPr="004A5BF9" w:rsidRDefault="004A5BF9" w:rsidP="004A5BF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4CC35" w14:textId="77777777" w:rsidR="004A5BF9" w:rsidRPr="004A5BF9" w:rsidRDefault="004A5BF9" w:rsidP="004A5B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  <w:r w:rsidRPr="004A5BF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  <w:t>HUILA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AF0AF" w14:textId="77777777" w:rsidR="004A5BF9" w:rsidRPr="004A5BF9" w:rsidRDefault="004A5BF9" w:rsidP="004A5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16"/>
                <w:lang w:eastAsia="es-CO"/>
              </w:rPr>
            </w:pPr>
            <w:r w:rsidRPr="004A5BF9">
              <w:rPr>
                <w:rFonts w:ascii="Arial" w:eastAsia="Times New Roman" w:hAnsi="Arial" w:cs="Arial"/>
                <w:color w:val="000000"/>
                <w:sz w:val="20"/>
                <w:szCs w:val="16"/>
                <w:lang w:eastAsia="es-CO"/>
              </w:rPr>
              <w:t>4.760</w:t>
            </w:r>
          </w:p>
        </w:tc>
      </w:tr>
      <w:tr w:rsidR="004A5BF9" w:rsidRPr="00867E18" w14:paraId="20EB113E" w14:textId="77777777" w:rsidTr="004A5BF9">
        <w:trPr>
          <w:trHeight w:val="291"/>
        </w:trPr>
        <w:tc>
          <w:tcPr>
            <w:tcW w:w="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DA8BA" w14:textId="77777777" w:rsidR="004A5BF9" w:rsidRPr="004A5BF9" w:rsidRDefault="004A5BF9" w:rsidP="004A5BF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E9907" w14:textId="77777777" w:rsidR="004A5BF9" w:rsidRPr="004A5BF9" w:rsidRDefault="004A5BF9" w:rsidP="004A5B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  <w:r w:rsidRPr="004A5BF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  <w:t xml:space="preserve">TOLIMA 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15087" w14:textId="77777777" w:rsidR="004A5BF9" w:rsidRPr="004A5BF9" w:rsidRDefault="004A5BF9" w:rsidP="004A5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16"/>
                <w:lang w:eastAsia="es-CO"/>
              </w:rPr>
            </w:pPr>
            <w:r w:rsidRPr="004A5BF9">
              <w:rPr>
                <w:rFonts w:ascii="Arial" w:eastAsia="Times New Roman" w:hAnsi="Arial" w:cs="Arial"/>
                <w:color w:val="000000"/>
                <w:sz w:val="20"/>
                <w:szCs w:val="16"/>
                <w:lang w:eastAsia="es-CO"/>
              </w:rPr>
              <w:t>13.957</w:t>
            </w:r>
          </w:p>
        </w:tc>
      </w:tr>
      <w:tr w:rsidR="004A5BF9" w:rsidRPr="00867E18" w14:paraId="3DC26096" w14:textId="77777777" w:rsidTr="004A5BF9">
        <w:trPr>
          <w:trHeight w:val="291"/>
        </w:trPr>
        <w:tc>
          <w:tcPr>
            <w:tcW w:w="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149AC" w14:textId="77777777" w:rsidR="004A5BF9" w:rsidRPr="004A5BF9" w:rsidRDefault="004A5BF9" w:rsidP="004A5BF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42FBD" w14:textId="77777777" w:rsidR="004A5BF9" w:rsidRPr="004A5BF9" w:rsidRDefault="004A5BF9" w:rsidP="004A5B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  <w:r w:rsidRPr="004A5BF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  <w:t xml:space="preserve">QUINDIO 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840FF" w14:textId="77777777" w:rsidR="004A5BF9" w:rsidRPr="004A5BF9" w:rsidRDefault="004A5BF9" w:rsidP="004A5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16"/>
                <w:lang w:eastAsia="es-CO"/>
              </w:rPr>
            </w:pPr>
            <w:r w:rsidRPr="004A5BF9">
              <w:rPr>
                <w:rFonts w:ascii="Arial" w:eastAsia="Times New Roman" w:hAnsi="Arial" w:cs="Arial"/>
                <w:color w:val="000000"/>
                <w:sz w:val="20"/>
                <w:szCs w:val="16"/>
                <w:lang w:eastAsia="es-CO"/>
              </w:rPr>
              <w:t>2.487</w:t>
            </w:r>
          </w:p>
        </w:tc>
      </w:tr>
    </w:tbl>
    <w:p w14:paraId="77470C98" w14:textId="7B9D392F" w:rsidR="001238A2" w:rsidRDefault="001238A2" w:rsidP="001238A2">
      <w:pPr>
        <w:tabs>
          <w:tab w:val="left" w:pos="7150"/>
        </w:tabs>
        <w:rPr>
          <w:rFonts w:ascii="Arial" w:hAnsi="Arial" w:cs="Arial"/>
          <w:b/>
        </w:rPr>
      </w:pPr>
    </w:p>
    <w:p w14:paraId="7BBB2A76" w14:textId="21B0D998" w:rsidR="001238A2" w:rsidRDefault="001238A2" w:rsidP="001238A2">
      <w:pPr>
        <w:tabs>
          <w:tab w:val="left" w:pos="7150"/>
        </w:tabs>
        <w:rPr>
          <w:rFonts w:ascii="Arial" w:hAnsi="Arial" w:cs="Arial"/>
          <w:b/>
        </w:rPr>
      </w:pPr>
    </w:p>
    <w:p w14:paraId="5658EBD3" w14:textId="0F85DFB6" w:rsidR="001238A2" w:rsidRDefault="001238A2" w:rsidP="001238A2">
      <w:pPr>
        <w:tabs>
          <w:tab w:val="left" w:pos="7150"/>
        </w:tabs>
        <w:rPr>
          <w:rFonts w:ascii="Arial" w:hAnsi="Arial" w:cs="Arial"/>
          <w:b/>
        </w:rPr>
      </w:pPr>
    </w:p>
    <w:p w14:paraId="2C5BDA57" w14:textId="3AFA4320" w:rsidR="001238A2" w:rsidRDefault="001238A2" w:rsidP="001238A2">
      <w:pPr>
        <w:tabs>
          <w:tab w:val="left" w:pos="7150"/>
        </w:tabs>
        <w:rPr>
          <w:rFonts w:ascii="Arial" w:hAnsi="Arial" w:cs="Arial"/>
          <w:b/>
        </w:rPr>
      </w:pPr>
    </w:p>
    <w:p w14:paraId="6EB1838F" w14:textId="4E4EB212" w:rsidR="00B10A68" w:rsidRDefault="00B10A68" w:rsidP="00CD2D2C">
      <w:pPr>
        <w:rPr>
          <w:rFonts w:ascii="Arial" w:hAnsi="Arial" w:cs="Arial"/>
          <w:b/>
        </w:rPr>
      </w:pPr>
    </w:p>
    <w:p w14:paraId="431CE7A9" w14:textId="2304B4B5" w:rsidR="00B10A68" w:rsidRDefault="00B10A68" w:rsidP="00B10A68">
      <w:pPr>
        <w:jc w:val="center"/>
        <w:rPr>
          <w:rFonts w:ascii="Arial" w:hAnsi="Arial" w:cs="Arial"/>
          <w:b/>
        </w:rPr>
      </w:pPr>
    </w:p>
    <w:p w14:paraId="22FC54DB" w14:textId="5F59B4A1" w:rsidR="00B10A68" w:rsidRDefault="00B10A68" w:rsidP="00867E18">
      <w:pPr>
        <w:rPr>
          <w:rFonts w:ascii="Arial" w:hAnsi="Arial" w:cs="Arial"/>
          <w:b/>
        </w:rPr>
      </w:pPr>
    </w:p>
    <w:p w14:paraId="734FAE98" w14:textId="2B6951F3" w:rsidR="001238A2" w:rsidRDefault="001238A2" w:rsidP="00867E18">
      <w:pPr>
        <w:rPr>
          <w:rFonts w:ascii="Arial" w:hAnsi="Arial" w:cs="Arial"/>
          <w:b/>
        </w:rPr>
      </w:pPr>
    </w:p>
    <w:p w14:paraId="7B51F8B7" w14:textId="77777777" w:rsidR="001238A2" w:rsidRDefault="001238A2" w:rsidP="00867E18">
      <w:pPr>
        <w:rPr>
          <w:rFonts w:ascii="Arial" w:hAnsi="Arial" w:cs="Arial"/>
          <w:b/>
        </w:rPr>
      </w:pPr>
    </w:p>
    <w:tbl>
      <w:tblPr>
        <w:tblpPr w:leftFromText="141" w:rightFromText="141" w:vertAnchor="text" w:horzAnchor="margin" w:tblpY="217"/>
        <w:tblW w:w="43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6"/>
        <w:gridCol w:w="1456"/>
        <w:gridCol w:w="1807"/>
      </w:tblGrid>
      <w:tr w:rsidR="004A5BF9" w:rsidRPr="00867E18" w14:paraId="104D22B3" w14:textId="77777777" w:rsidTr="004A5BF9">
        <w:trPr>
          <w:trHeight w:val="228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143CE910" w14:textId="77777777" w:rsidR="004A5BF9" w:rsidRPr="004A5BF9" w:rsidRDefault="004A5BF9" w:rsidP="004A5B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  <w:r w:rsidRPr="004A5BF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  <w:t>REGIÓN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7FC5D1C4" w14:textId="77777777" w:rsidR="004A5BF9" w:rsidRPr="004A5BF9" w:rsidRDefault="004A5BF9" w:rsidP="004A5B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  <w:r w:rsidRPr="004A5BF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  <w:t>SECCIONAL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630D4CEE" w14:textId="77777777" w:rsidR="004A5BF9" w:rsidRPr="004A5BF9" w:rsidRDefault="004A5BF9" w:rsidP="004A5B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  <w:r w:rsidRPr="004A5BF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  <w:t>PERSONAS SENSIBILIZADAS</w:t>
            </w:r>
          </w:p>
        </w:tc>
      </w:tr>
      <w:tr w:rsidR="004A5BF9" w:rsidRPr="00867E18" w14:paraId="33887451" w14:textId="77777777" w:rsidTr="004A5BF9">
        <w:trPr>
          <w:trHeight w:val="228"/>
        </w:trPr>
        <w:tc>
          <w:tcPr>
            <w:tcW w:w="10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7A38F781" w14:textId="77777777" w:rsidR="004A5BF9" w:rsidRPr="004A5BF9" w:rsidRDefault="004A5BF9" w:rsidP="004A5B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  <w:r w:rsidRPr="004A5BF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  <w:t>PACÍFICO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BFED4" w14:textId="77777777" w:rsidR="004A5BF9" w:rsidRPr="004A5BF9" w:rsidRDefault="004A5BF9" w:rsidP="004A5B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  <w:r w:rsidRPr="004A5BF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  <w:t>CAUCA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C0BAC" w14:textId="77777777" w:rsidR="004A5BF9" w:rsidRPr="004A5BF9" w:rsidRDefault="004A5BF9" w:rsidP="004A5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16"/>
                <w:lang w:eastAsia="es-CO"/>
              </w:rPr>
            </w:pPr>
            <w:r w:rsidRPr="004A5BF9">
              <w:rPr>
                <w:rFonts w:ascii="Arial" w:eastAsia="Times New Roman" w:hAnsi="Arial" w:cs="Arial"/>
                <w:color w:val="000000"/>
                <w:sz w:val="20"/>
                <w:szCs w:val="16"/>
                <w:lang w:eastAsia="es-CO"/>
              </w:rPr>
              <w:t>5.822</w:t>
            </w:r>
          </w:p>
        </w:tc>
      </w:tr>
      <w:tr w:rsidR="004A5BF9" w:rsidRPr="00867E18" w14:paraId="2A35E0A8" w14:textId="77777777" w:rsidTr="004A5BF9">
        <w:trPr>
          <w:trHeight w:val="228"/>
        </w:trPr>
        <w:tc>
          <w:tcPr>
            <w:tcW w:w="10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30F0F" w14:textId="77777777" w:rsidR="004A5BF9" w:rsidRPr="004A5BF9" w:rsidRDefault="004A5BF9" w:rsidP="004A5BF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57ECD" w14:textId="77777777" w:rsidR="004A5BF9" w:rsidRPr="004A5BF9" w:rsidRDefault="004A5BF9" w:rsidP="004A5B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  <w:r w:rsidRPr="004A5BF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  <w:t>CALI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E5BD5" w14:textId="77777777" w:rsidR="004A5BF9" w:rsidRPr="004A5BF9" w:rsidRDefault="004A5BF9" w:rsidP="004A5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16"/>
                <w:lang w:eastAsia="es-CO"/>
              </w:rPr>
            </w:pPr>
            <w:r w:rsidRPr="004A5BF9">
              <w:rPr>
                <w:rFonts w:ascii="Arial" w:eastAsia="Times New Roman" w:hAnsi="Arial" w:cs="Arial"/>
                <w:color w:val="000000"/>
                <w:sz w:val="20"/>
                <w:szCs w:val="16"/>
                <w:lang w:eastAsia="es-CO"/>
              </w:rPr>
              <w:t>929</w:t>
            </w:r>
          </w:p>
        </w:tc>
      </w:tr>
      <w:tr w:rsidR="004A5BF9" w:rsidRPr="00867E18" w14:paraId="6DF79F8A" w14:textId="77777777" w:rsidTr="004A5BF9">
        <w:trPr>
          <w:trHeight w:val="228"/>
        </w:trPr>
        <w:tc>
          <w:tcPr>
            <w:tcW w:w="10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8648B" w14:textId="77777777" w:rsidR="004A5BF9" w:rsidRPr="004A5BF9" w:rsidRDefault="004A5BF9" w:rsidP="004A5BF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62EB2" w14:textId="77777777" w:rsidR="004A5BF9" w:rsidRPr="004A5BF9" w:rsidRDefault="004A5BF9" w:rsidP="004A5B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  <w:r w:rsidRPr="004A5BF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  <w:t>RISARALDA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A226D" w14:textId="77777777" w:rsidR="004A5BF9" w:rsidRPr="004A5BF9" w:rsidRDefault="004A5BF9" w:rsidP="004A5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16"/>
                <w:lang w:eastAsia="es-CO"/>
              </w:rPr>
            </w:pPr>
            <w:r w:rsidRPr="004A5BF9">
              <w:rPr>
                <w:rFonts w:ascii="Arial" w:eastAsia="Times New Roman" w:hAnsi="Arial" w:cs="Arial"/>
                <w:color w:val="000000"/>
                <w:sz w:val="20"/>
                <w:szCs w:val="16"/>
                <w:lang w:eastAsia="es-CO"/>
              </w:rPr>
              <w:t>3.790</w:t>
            </w:r>
          </w:p>
        </w:tc>
      </w:tr>
      <w:tr w:rsidR="004A5BF9" w:rsidRPr="00867E18" w14:paraId="77562AE0" w14:textId="77777777" w:rsidTr="004A5BF9">
        <w:trPr>
          <w:trHeight w:val="228"/>
        </w:trPr>
        <w:tc>
          <w:tcPr>
            <w:tcW w:w="10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05935" w14:textId="77777777" w:rsidR="004A5BF9" w:rsidRPr="004A5BF9" w:rsidRDefault="004A5BF9" w:rsidP="004A5BF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B2BA2" w14:textId="77777777" w:rsidR="004A5BF9" w:rsidRPr="004A5BF9" w:rsidRDefault="004A5BF9" w:rsidP="004A5B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  <w:r w:rsidRPr="004A5BF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  <w:t>SANTANDER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5B67A" w14:textId="77777777" w:rsidR="004A5BF9" w:rsidRPr="004A5BF9" w:rsidRDefault="004A5BF9" w:rsidP="004A5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16"/>
                <w:lang w:eastAsia="es-CO"/>
              </w:rPr>
            </w:pPr>
            <w:r w:rsidRPr="004A5BF9">
              <w:rPr>
                <w:rFonts w:ascii="Arial" w:eastAsia="Times New Roman" w:hAnsi="Arial" w:cs="Arial"/>
                <w:color w:val="000000"/>
                <w:sz w:val="20"/>
                <w:szCs w:val="16"/>
                <w:lang w:eastAsia="es-CO"/>
              </w:rPr>
              <w:t>1.732</w:t>
            </w:r>
          </w:p>
        </w:tc>
      </w:tr>
      <w:tr w:rsidR="004A5BF9" w:rsidRPr="00867E18" w14:paraId="354D1628" w14:textId="77777777" w:rsidTr="004A5BF9">
        <w:trPr>
          <w:trHeight w:val="228"/>
        </w:trPr>
        <w:tc>
          <w:tcPr>
            <w:tcW w:w="10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7DB4C" w14:textId="77777777" w:rsidR="004A5BF9" w:rsidRPr="004A5BF9" w:rsidRDefault="004A5BF9" w:rsidP="004A5BF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4B945" w14:textId="77777777" w:rsidR="004A5BF9" w:rsidRPr="004A5BF9" w:rsidRDefault="004A5BF9" w:rsidP="004A5B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  <w:r w:rsidRPr="004A5BF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  <w:t xml:space="preserve">NARIÑO 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44A8F" w14:textId="77777777" w:rsidR="004A5BF9" w:rsidRPr="004A5BF9" w:rsidRDefault="004A5BF9" w:rsidP="004A5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16"/>
                <w:lang w:eastAsia="es-CO"/>
              </w:rPr>
            </w:pPr>
            <w:r w:rsidRPr="004A5BF9">
              <w:rPr>
                <w:rFonts w:ascii="Arial" w:eastAsia="Times New Roman" w:hAnsi="Arial" w:cs="Arial"/>
                <w:color w:val="000000"/>
                <w:sz w:val="20"/>
                <w:szCs w:val="16"/>
                <w:lang w:eastAsia="es-CO"/>
              </w:rPr>
              <w:t>1.403</w:t>
            </w:r>
          </w:p>
        </w:tc>
      </w:tr>
      <w:tr w:rsidR="004A5BF9" w:rsidRPr="00867E18" w14:paraId="75C74815" w14:textId="77777777" w:rsidTr="004A5BF9">
        <w:trPr>
          <w:trHeight w:val="228"/>
        </w:trPr>
        <w:tc>
          <w:tcPr>
            <w:tcW w:w="10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7DDF0" w14:textId="77777777" w:rsidR="004A5BF9" w:rsidRPr="004A5BF9" w:rsidRDefault="004A5BF9" w:rsidP="004A5BF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A1F1F" w14:textId="77777777" w:rsidR="004A5BF9" w:rsidRPr="004A5BF9" w:rsidRDefault="004A5BF9" w:rsidP="004A5B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</w:pPr>
            <w:r w:rsidRPr="004A5BF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CO"/>
              </w:rPr>
              <w:t>VALLE DEL CAUCA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8C76C" w14:textId="77777777" w:rsidR="004A5BF9" w:rsidRPr="004A5BF9" w:rsidRDefault="004A5BF9" w:rsidP="004A5B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16"/>
                <w:lang w:eastAsia="es-CO"/>
              </w:rPr>
            </w:pPr>
            <w:r w:rsidRPr="004A5BF9">
              <w:rPr>
                <w:rFonts w:ascii="Arial" w:eastAsia="Times New Roman" w:hAnsi="Arial" w:cs="Arial"/>
                <w:color w:val="000000"/>
                <w:sz w:val="20"/>
                <w:szCs w:val="16"/>
                <w:lang w:eastAsia="es-CO"/>
              </w:rPr>
              <w:t>271</w:t>
            </w:r>
          </w:p>
        </w:tc>
      </w:tr>
    </w:tbl>
    <w:p w14:paraId="12BF80CA" w14:textId="6946CDDA" w:rsidR="001238A2" w:rsidRDefault="004A5BF9" w:rsidP="00867E18">
      <w:pPr>
        <w:rPr>
          <w:rFonts w:ascii="Arial" w:hAnsi="Arial" w:cs="Arial"/>
          <w:b/>
        </w:rPr>
      </w:pPr>
      <w:r>
        <w:rPr>
          <w:noProof/>
          <w:lang w:eastAsia="es-CO"/>
        </w:rPr>
        <w:drawing>
          <wp:anchor distT="0" distB="0" distL="114300" distR="114300" simplePos="0" relativeHeight="251701248" behindDoc="0" locked="0" layoutInCell="1" allowOverlap="1" wp14:anchorId="3DB51A47" wp14:editId="25F5209D">
            <wp:simplePos x="0" y="0"/>
            <wp:positionH relativeFrom="column">
              <wp:posOffset>18729</wp:posOffset>
            </wp:positionH>
            <wp:positionV relativeFrom="paragraph">
              <wp:posOffset>5539</wp:posOffset>
            </wp:positionV>
            <wp:extent cx="3327149" cy="2548550"/>
            <wp:effectExtent l="0" t="0" r="6985" b="4445"/>
            <wp:wrapNone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</w:p>
    <w:p w14:paraId="57BC860B" w14:textId="33EEBFF4" w:rsidR="001238A2" w:rsidRDefault="001238A2" w:rsidP="00867E18">
      <w:pPr>
        <w:rPr>
          <w:rFonts w:ascii="Arial" w:hAnsi="Arial" w:cs="Arial"/>
          <w:b/>
        </w:rPr>
      </w:pPr>
    </w:p>
    <w:p w14:paraId="7C1CF916" w14:textId="33D95A11" w:rsidR="001238A2" w:rsidRDefault="001238A2" w:rsidP="00867E18">
      <w:pPr>
        <w:rPr>
          <w:rFonts w:ascii="Arial" w:hAnsi="Arial" w:cs="Arial"/>
          <w:b/>
        </w:rPr>
      </w:pPr>
    </w:p>
    <w:p w14:paraId="7E8CB427" w14:textId="413BD0B7" w:rsidR="001238A2" w:rsidRDefault="001238A2" w:rsidP="00867E18">
      <w:pPr>
        <w:rPr>
          <w:rFonts w:ascii="Arial" w:hAnsi="Arial" w:cs="Arial"/>
          <w:b/>
        </w:rPr>
      </w:pPr>
    </w:p>
    <w:p w14:paraId="76E84369" w14:textId="5B710707" w:rsidR="001238A2" w:rsidRDefault="001238A2" w:rsidP="00867E18">
      <w:pPr>
        <w:rPr>
          <w:rFonts w:ascii="Arial" w:hAnsi="Arial" w:cs="Arial"/>
          <w:b/>
        </w:rPr>
      </w:pPr>
    </w:p>
    <w:p w14:paraId="0A7CD823" w14:textId="0CA7988E" w:rsidR="001238A2" w:rsidRDefault="001238A2" w:rsidP="00867E18">
      <w:pPr>
        <w:rPr>
          <w:rFonts w:ascii="Arial" w:hAnsi="Arial" w:cs="Arial"/>
          <w:b/>
        </w:rPr>
      </w:pPr>
    </w:p>
    <w:p w14:paraId="727C5E46" w14:textId="7E36F8A3" w:rsidR="001238A2" w:rsidRDefault="001238A2" w:rsidP="00867E18">
      <w:pPr>
        <w:rPr>
          <w:rFonts w:ascii="Arial" w:hAnsi="Arial" w:cs="Arial"/>
          <w:b/>
        </w:rPr>
      </w:pPr>
    </w:p>
    <w:p w14:paraId="05CFD119" w14:textId="34360F19" w:rsidR="00B10A68" w:rsidRDefault="00B10A68" w:rsidP="00CD2D2C">
      <w:pPr>
        <w:rPr>
          <w:rFonts w:ascii="Arial" w:hAnsi="Arial" w:cs="Arial"/>
          <w:b/>
        </w:rPr>
      </w:pPr>
    </w:p>
    <w:p w14:paraId="11E8D5F3" w14:textId="0743BAE1" w:rsidR="00B10A68" w:rsidRDefault="00B10A68" w:rsidP="00027A71">
      <w:pPr>
        <w:jc w:val="center"/>
        <w:rPr>
          <w:rFonts w:ascii="Arial" w:hAnsi="Arial" w:cs="Arial"/>
          <w:b/>
        </w:rPr>
      </w:pPr>
    </w:p>
    <w:p w14:paraId="44D86675" w14:textId="77777777" w:rsidR="00867E18" w:rsidRDefault="00867E18" w:rsidP="004E0A23">
      <w:pPr>
        <w:spacing w:after="0" w:line="240" w:lineRule="auto"/>
        <w:jc w:val="both"/>
        <w:rPr>
          <w:rFonts w:ascii="Arial" w:hAnsi="Arial" w:cs="Arial"/>
          <w:b/>
        </w:rPr>
      </w:pPr>
    </w:p>
    <w:p w14:paraId="3CDF7A02" w14:textId="77777777" w:rsidR="00867E18" w:rsidRDefault="00867E18" w:rsidP="004E0A23">
      <w:pPr>
        <w:spacing w:after="0" w:line="240" w:lineRule="auto"/>
        <w:jc w:val="both"/>
        <w:rPr>
          <w:rFonts w:ascii="Arial" w:hAnsi="Arial" w:cs="Arial"/>
          <w:b/>
        </w:rPr>
      </w:pPr>
    </w:p>
    <w:p w14:paraId="6F36FC5A" w14:textId="2EE4D22D" w:rsidR="002254C7" w:rsidRPr="004E0A23" w:rsidRDefault="002254C7" w:rsidP="004E0A23">
      <w:pPr>
        <w:spacing w:after="0" w:line="240" w:lineRule="auto"/>
        <w:jc w:val="both"/>
        <w:rPr>
          <w:rFonts w:ascii="Arial" w:hAnsi="Arial" w:cs="Arial"/>
          <w:b/>
        </w:rPr>
      </w:pPr>
      <w:r w:rsidRPr="004E0A23">
        <w:rPr>
          <w:rFonts w:ascii="Arial" w:hAnsi="Arial" w:cs="Arial"/>
          <w:b/>
        </w:rPr>
        <w:t xml:space="preserve">RESULTADOS CUALITATIVOS DE LOS PROCESOS DE IMPLEMENTACIÓN DE LAS ESTRATEGIAS NACIONALES </w:t>
      </w:r>
    </w:p>
    <w:p w14:paraId="2B7BF6C4" w14:textId="77777777" w:rsidR="000568B4" w:rsidRDefault="000568B4" w:rsidP="002254C7">
      <w:pPr>
        <w:jc w:val="both"/>
      </w:pPr>
    </w:p>
    <w:p w14:paraId="22EC7DF7" w14:textId="234487A4" w:rsidR="00E908CC" w:rsidRPr="00B11BCA" w:rsidRDefault="00E908CC" w:rsidP="00510AAA">
      <w:pPr>
        <w:jc w:val="both"/>
        <w:rPr>
          <w:rFonts w:ascii="Arial" w:hAnsi="Arial" w:cs="Arial"/>
          <w:szCs w:val="24"/>
        </w:rPr>
      </w:pPr>
      <w:r w:rsidRPr="00B11BCA">
        <w:rPr>
          <w:rFonts w:ascii="Arial" w:hAnsi="Arial" w:cs="Arial"/>
          <w:szCs w:val="24"/>
        </w:rPr>
        <w:t>El programa de prevención social del delito Futuro Colombia mediante la implementación</w:t>
      </w:r>
      <w:r w:rsidR="00867E18" w:rsidRPr="00B11BCA">
        <w:rPr>
          <w:rFonts w:ascii="Arial" w:hAnsi="Arial" w:cs="Arial"/>
          <w:szCs w:val="24"/>
        </w:rPr>
        <w:t xml:space="preserve"> de sus diferentes estrategias n</w:t>
      </w:r>
      <w:r w:rsidRPr="00B11BCA">
        <w:rPr>
          <w:rFonts w:ascii="Arial" w:hAnsi="Arial" w:cs="Arial"/>
          <w:szCs w:val="24"/>
        </w:rPr>
        <w:t>acionales enfocadas en la prevención de</w:t>
      </w:r>
      <w:r w:rsidR="009762D5" w:rsidRPr="00B11BCA">
        <w:rPr>
          <w:rFonts w:ascii="Arial" w:hAnsi="Arial" w:cs="Arial"/>
          <w:szCs w:val="24"/>
        </w:rPr>
        <w:t xml:space="preserve">l delito y específicamente en las </w:t>
      </w:r>
      <w:r w:rsidRPr="00B11BCA">
        <w:rPr>
          <w:rFonts w:ascii="Arial" w:hAnsi="Arial" w:cs="Arial"/>
          <w:szCs w:val="24"/>
        </w:rPr>
        <w:t xml:space="preserve">violencias que afectan a los niños, niñas, adolescentes, mujeres </w:t>
      </w:r>
      <w:r w:rsidR="009762D5" w:rsidRPr="00B11BCA">
        <w:rPr>
          <w:rFonts w:ascii="Arial" w:hAnsi="Arial" w:cs="Arial"/>
          <w:szCs w:val="24"/>
        </w:rPr>
        <w:t xml:space="preserve">y comunidad en general </w:t>
      </w:r>
      <w:r w:rsidR="00867E18" w:rsidRPr="00B11BCA">
        <w:rPr>
          <w:rFonts w:ascii="Arial" w:hAnsi="Arial" w:cs="Arial"/>
          <w:szCs w:val="24"/>
        </w:rPr>
        <w:t>en el territorio nacional,</w:t>
      </w:r>
      <w:r w:rsidRPr="00B11BCA">
        <w:rPr>
          <w:rFonts w:ascii="Arial" w:hAnsi="Arial" w:cs="Arial"/>
          <w:szCs w:val="24"/>
        </w:rPr>
        <w:t xml:space="preserve"> durante el </w:t>
      </w:r>
      <w:r w:rsidR="00867E18" w:rsidRPr="00B11BCA">
        <w:rPr>
          <w:rFonts w:ascii="Arial" w:hAnsi="Arial" w:cs="Arial"/>
          <w:bCs/>
          <w:szCs w:val="24"/>
        </w:rPr>
        <w:t>primer trimestre del año</w:t>
      </w:r>
      <w:r w:rsidR="009762D5" w:rsidRPr="00B11BCA">
        <w:rPr>
          <w:rFonts w:ascii="Arial" w:hAnsi="Arial" w:cs="Arial"/>
          <w:szCs w:val="24"/>
        </w:rPr>
        <w:t xml:space="preserve"> y a partir de los análisis del fenómeno delictivo, los canales de acceso a la justica y el trabajo de campo en contextos educativos y comunitarios, se identificaron los delitos con mayor incidencia destacándose las violencias basadas en g</w:t>
      </w:r>
      <w:r w:rsidR="00E82C70" w:rsidRPr="00B11BCA">
        <w:rPr>
          <w:rFonts w:ascii="Arial" w:hAnsi="Arial" w:cs="Arial"/>
          <w:szCs w:val="24"/>
        </w:rPr>
        <w:t>é</w:t>
      </w:r>
      <w:r w:rsidR="00867E18" w:rsidRPr="00B11BCA">
        <w:rPr>
          <w:rFonts w:ascii="Arial" w:hAnsi="Arial" w:cs="Arial"/>
          <w:szCs w:val="24"/>
        </w:rPr>
        <w:t>nero, violencia sexual e intrafamiliar</w:t>
      </w:r>
      <w:r w:rsidR="0034547E" w:rsidRPr="00B11BCA">
        <w:rPr>
          <w:rFonts w:ascii="Arial" w:hAnsi="Arial" w:cs="Arial"/>
          <w:szCs w:val="24"/>
        </w:rPr>
        <w:t>.</w:t>
      </w:r>
    </w:p>
    <w:p w14:paraId="3253415B" w14:textId="7026BC74" w:rsidR="009762D5" w:rsidRPr="00B11BCA" w:rsidRDefault="009762D5" w:rsidP="00510AAA">
      <w:pPr>
        <w:jc w:val="both"/>
        <w:rPr>
          <w:rFonts w:ascii="Arial" w:hAnsi="Arial" w:cs="Arial"/>
          <w:szCs w:val="24"/>
        </w:rPr>
      </w:pPr>
      <w:r w:rsidRPr="00B11BCA">
        <w:rPr>
          <w:rFonts w:ascii="Arial" w:hAnsi="Arial" w:cs="Arial"/>
          <w:szCs w:val="24"/>
        </w:rPr>
        <w:lastRenderedPageBreak/>
        <w:t>Frente a la</w:t>
      </w:r>
      <w:r w:rsidR="00867E18" w:rsidRPr="00B11BCA">
        <w:rPr>
          <w:rFonts w:ascii="Arial" w:hAnsi="Arial" w:cs="Arial"/>
          <w:szCs w:val="24"/>
        </w:rPr>
        <w:t>s</w:t>
      </w:r>
      <w:r w:rsidRPr="00B11BCA">
        <w:rPr>
          <w:rFonts w:ascii="Arial" w:hAnsi="Arial" w:cs="Arial"/>
          <w:szCs w:val="24"/>
        </w:rPr>
        <w:t xml:space="preserve"> violencia sexual</w:t>
      </w:r>
      <w:r w:rsidR="00867E18" w:rsidRPr="00B11BCA">
        <w:rPr>
          <w:rFonts w:ascii="Arial" w:hAnsi="Arial" w:cs="Arial"/>
          <w:szCs w:val="24"/>
        </w:rPr>
        <w:t xml:space="preserve"> e intrafamiliar</w:t>
      </w:r>
      <w:r w:rsidRPr="00B11BCA">
        <w:rPr>
          <w:rFonts w:ascii="Arial" w:hAnsi="Arial" w:cs="Arial"/>
          <w:szCs w:val="24"/>
        </w:rPr>
        <w:t xml:space="preserve"> se ha</w:t>
      </w:r>
      <w:r w:rsidR="00E82C70" w:rsidRPr="00B11BCA">
        <w:rPr>
          <w:rFonts w:ascii="Arial" w:hAnsi="Arial" w:cs="Arial"/>
          <w:szCs w:val="24"/>
        </w:rPr>
        <w:t xml:space="preserve"> continuado con la</w:t>
      </w:r>
      <w:r w:rsidRPr="00B11BCA">
        <w:rPr>
          <w:rFonts w:ascii="Arial" w:hAnsi="Arial" w:cs="Arial"/>
          <w:szCs w:val="24"/>
        </w:rPr>
        <w:t xml:space="preserve"> implementa</w:t>
      </w:r>
      <w:r w:rsidR="00E82C70" w:rsidRPr="00B11BCA">
        <w:rPr>
          <w:rFonts w:ascii="Arial" w:hAnsi="Arial" w:cs="Arial"/>
          <w:szCs w:val="24"/>
        </w:rPr>
        <w:t>ción de</w:t>
      </w:r>
      <w:r w:rsidR="00867E18" w:rsidRPr="00B11BCA">
        <w:rPr>
          <w:rFonts w:ascii="Arial" w:hAnsi="Arial" w:cs="Arial"/>
          <w:szCs w:val="24"/>
        </w:rPr>
        <w:t xml:space="preserve"> las estrategias n</w:t>
      </w:r>
      <w:r w:rsidRPr="00B11BCA">
        <w:rPr>
          <w:rFonts w:ascii="Arial" w:hAnsi="Arial" w:cs="Arial"/>
          <w:szCs w:val="24"/>
        </w:rPr>
        <w:t xml:space="preserve">acionales “ Mi voz y </w:t>
      </w:r>
      <w:r w:rsidR="00867E18" w:rsidRPr="00B11BCA">
        <w:rPr>
          <w:rFonts w:ascii="Arial" w:hAnsi="Arial" w:cs="Arial"/>
          <w:szCs w:val="24"/>
        </w:rPr>
        <w:t>mis dere</w:t>
      </w:r>
      <w:r w:rsidR="00310B0D" w:rsidRPr="00B11BCA">
        <w:rPr>
          <w:rFonts w:ascii="Arial" w:hAnsi="Arial" w:cs="Arial"/>
          <w:szCs w:val="24"/>
        </w:rPr>
        <w:t xml:space="preserve">chos cuentan”, </w:t>
      </w:r>
      <w:r w:rsidR="00867E18" w:rsidRPr="00B11BCA">
        <w:rPr>
          <w:rFonts w:ascii="Arial" w:hAnsi="Arial" w:cs="Arial"/>
          <w:szCs w:val="24"/>
        </w:rPr>
        <w:t xml:space="preserve"> “Formador</w:t>
      </w:r>
      <w:r w:rsidRPr="00B11BCA">
        <w:rPr>
          <w:rFonts w:ascii="Arial" w:hAnsi="Arial" w:cs="Arial"/>
          <w:szCs w:val="24"/>
        </w:rPr>
        <w:t xml:space="preserve"> </w:t>
      </w:r>
      <w:r w:rsidR="00867E18" w:rsidRPr="00B11BCA">
        <w:rPr>
          <w:rFonts w:ascii="Arial" w:hAnsi="Arial" w:cs="Arial"/>
          <w:szCs w:val="24"/>
        </w:rPr>
        <w:t>de</w:t>
      </w:r>
      <w:r w:rsidRPr="00B11BCA">
        <w:rPr>
          <w:rFonts w:ascii="Arial" w:hAnsi="Arial" w:cs="Arial"/>
          <w:szCs w:val="24"/>
        </w:rPr>
        <w:t xml:space="preserve"> formadores”</w:t>
      </w:r>
      <w:r w:rsidR="00310B0D" w:rsidRPr="00B11BCA">
        <w:rPr>
          <w:rFonts w:ascii="Arial" w:hAnsi="Arial" w:cs="Arial"/>
          <w:szCs w:val="24"/>
        </w:rPr>
        <w:t xml:space="preserve"> y “Redes sin enredos” </w:t>
      </w:r>
      <w:r w:rsidR="00867E18" w:rsidRPr="00B11BCA">
        <w:rPr>
          <w:rFonts w:ascii="Arial" w:hAnsi="Arial" w:cs="Arial"/>
          <w:szCs w:val="24"/>
        </w:rPr>
        <w:t xml:space="preserve"> orientadas a niñas, niños, adolescentes y </w:t>
      </w:r>
      <w:r w:rsidRPr="00B11BCA">
        <w:rPr>
          <w:rFonts w:ascii="Arial" w:hAnsi="Arial" w:cs="Arial"/>
          <w:szCs w:val="24"/>
        </w:rPr>
        <w:t>aquellos actores institucionales</w:t>
      </w:r>
      <w:r w:rsidR="00867E18" w:rsidRPr="00B11BCA">
        <w:rPr>
          <w:rFonts w:ascii="Arial" w:hAnsi="Arial" w:cs="Arial"/>
          <w:szCs w:val="24"/>
        </w:rPr>
        <w:t xml:space="preserve"> como</w:t>
      </w:r>
      <w:r w:rsidR="00277223" w:rsidRPr="00B11BCA">
        <w:rPr>
          <w:rFonts w:ascii="Arial" w:hAnsi="Arial" w:cs="Arial"/>
          <w:szCs w:val="24"/>
        </w:rPr>
        <w:t xml:space="preserve"> docentes, </w:t>
      </w:r>
      <w:r w:rsidR="00E66293" w:rsidRPr="00B11BCA">
        <w:rPr>
          <w:rFonts w:ascii="Arial" w:hAnsi="Arial" w:cs="Arial"/>
          <w:szCs w:val="24"/>
        </w:rPr>
        <w:t xml:space="preserve">orientadores escolares, </w:t>
      </w:r>
      <w:r w:rsidR="00277223" w:rsidRPr="00B11BCA">
        <w:rPr>
          <w:rFonts w:ascii="Arial" w:hAnsi="Arial" w:cs="Arial"/>
          <w:szCs w:val="24"/>
        </w:rPr>
        <w:t>facilitadores, y familia</w:t>
      </w:r>
      <w:r w:rsidR="00867E18" w:rsidRPr="00B11BCA">
        <w:rPr>
          <w:rFonts w:ascii="Arial" w:hAnsi="Arial" w:cs="Arial"/>
          <w:szCs w:val="24"/>
        </w:rPr>
        <w:t>s</w:t>
      </w:r>
      <w:r w:rsidR="00277223" w:rsidRPr="00B11BCA">
        <w:rPr>
          <w:rFonts w:ascii="Arial" w:hAnsi="Arial" w:cs="Arial"/>
          <w:szCs w:val="24"/>
        </w:rPr>
        <w:t xml:space="preserve"> con el fin de </w:t>
      </w:r>
      <w:r w:rsidR="00867E18" w:rsidRPr="00B11BCA">
        <w:rPr>
          <w:rFonts w:ascii="Arial" w:hAnsi="Arial" w:cs="Arial"/>
          <w:szCs w:val="24"/>
        </w:rPr>
        <w:t>que sean</w:t>
      </w:r>
      <w:r w:rsidR="00277223" w:rsidRPr="00B11BCA">
        <w:rPr>
          <w:rFonts w:ascii="Arial" w:hAnsi="Arial" w:cs="Arial"/>
          <w:szCs w:val="24"/>
        </w:rPr>
        <w:t xml:space="preserve"> multiplicadores en la promoción del autocuidado y la prevención del delito</w:t>
      </w:r>
      <w:r w:rsidR="00E66293" w:rsidRPr="00B11BCA">
        <w:rPr>
          <w:rFonts w:ascii="Arial" w:hAnsi="Arial" w:cs="Arial"/>
          <w:szCs w:val="24"/>
        </w:rPr>
        <w:t xml:space="preserve">, </w:t>
      </w:r>
      <w:r w:rsidR="00277223" w:rsidRPr="00B11BCA">
        <w:rPr>
          <w:rFonts w:ascii="Arial" w:hAnsi="Arial" w:cs="Arial"/>
          <w:szCs w:val="24"/>
        </w:rPr>
        <w:t xml:space="preserve">a través del reconocimiento de los factores de riesgo y protectores, </w:t>
      </w:r>
      <w:r w:rsidR="00E66293" w:rsidRPr="00B11BCA">
        <w:rPr>
          <w:rFonts w:ascii="Arial" w:hAnsi="Arial" w:cs="Arial"/>
          <w:szCs w:val="24"/>
        </w:rPr>
        <w:t xml:space="preserve">el </w:t>
      </w:r>
      <w:r w:rsidR="00867E18" w:rsidRPr="00B11BCA">
        <w:rPr>
          <w:rFonts w:ascii="Arial" w:hAnsi="Arial" w:cs="Arial"/>
          <w:szCs w:val="24"/>
        </w:rPr>
        <w:t xml:space="preserve">comportamiento del delito </w:t>
      </w:r>
      <w:r w:rsidR="00277223" w:rsidRPr="00B11BCA">
        <w:rPr>
          <w:rFonts w:ascii="Arial" w:hAnsi="Arial" w:cs="Arial"/>
          <w:szCs w:val="24"/>
        </w:rPr>
        <w:t>y</w:t>
      </w:r>
      <w:r w:rsidR="00E66293" w:rsidRPr="00B11BCA">
        <w:rPr>
          <w:rFonts w:ascii="Arial" w:hAnsi="Arial" w:cs="Arial"/>
          <w:szCs w:val="24"/>
        </w:rPr>
        <w:t xml:space="preserve"> la</w:t>
      </w:r>
      <w:r w:rsidR="00277223" w:rsidRPr="00B11BCA">
        <w:rPr>
          <w:rFonts w:ascii="Arial" w:hAnsi="Arial" w:cs="Arial"/>
          <w:szCs w:val="24"/>
        </w:rPr>
        <w:t xml:space="preserve"> promoción de la denuncia mediante los diferentes canales de acceso a la justicia, utilizando como herramienta</w:t>
      </w:r>
      <w:r w:rsidR="00E66293" w:rsidRPr="00B11BCA">
        <w:rPr>
          <w:rFonts w:ascii="Arial" w:hAnsi="Arial" w:cs="Arial"/>
          <w:szCs w:val="24"/>
        </w:rPr>
        <w:t xml:space="preserve"> conversatorios, </w:t>
      </w:r>
      <w:r w:rsidR="00310B0D" w:rsidRPr="00B11BCA">
        <w:rPr>
          <w:rFonts w:ascii="Arial" w:hAnsi="Arial" w:cs="Arial"/>
          <w:szCs w:val="24"/>
        </w:rPr>
        <w:t xml:space="preserve">talleres, ferias de servicios y </w:t>
      </w:r>
      <w:r w:rsidR="00E66293" w:rsidRPr="00B11BCA">
        <w:rPr>
          <w:rFonts w:ascii="Arial" w:hAnsi="Arial" w:cs="Arial"/>
          <w:szCs w:val="24"/>
        </w:rPr>
        <w:t>el</w:t>
      </w:r>
      <w:r w:rsidR="00277223" w:rsidRPr="00B11BCA">
        <w:rPr>
          <w:rFonts w:ascii="Arial" w:hAnsi="Arial" w:cs="Arial"/>
          <w:szCs w:val="24"/>
        </w:rPr>
        <w:t xml:space="preserve"> kit </w:t>
      </w:r>
      <w:r w:rsidR="00867E18" w:rsidRPr="00B11BCA">
        <w:rPr>
          <w:rFonts w:ascii="Arial" w:hAnsi="Arial" w:cs="Arial"/>
          <w:szCs w:val="24"/>
        </w:rPr>
        <w:t>digital</w:t>
      </w:r>
      <w:r w:rsidR="00407B94" w:rsidRPr="00B11BCA">
        <w:rPr>
          <w:rFonts w:ascii="Arial" w:hAnsi="Arial" w:cs="Arial"/>
          <w:szCs w:val="24"/>
        </w:rPr>
        <w:t xml:space="preserve"> </w:t>
      </w:r>
      <w:r w:rsidR="00277223" w:rsidRPr="00B11BCA">
        <w:rPr>
          <w:rFonts w:ascii="Arial" w:hAnsi="Arial" w:cs="Arial"/>
          <w:szCs w:val="24"/>
        </w:rPr>
        <w:t>implementado en los contextos educativos que cumplen con condiciones de vulnerabilidad y adicional</w:t>
      </w:r>
      <w:r w:rsidR="00310B0D" w:rsidRPr="00B11BCA">
        <w:rPr>
          <w:rFonts w:ascii="Arial" w:hAnsi="Arial" w:cs="Arial"/>
          <w:szCs w:val="24"/>
        </w:rPr>
        <w:t>mente,</w:t>
      </w:r>
      <w:r w:rsidR="00277223" w:rsidRPr="00B11BCA">
        <w:rPr>
          <w:rFonts w:ascii="Arial" w:hAnsi="Arial" w:cs="Arial"/>
          <w:szCs w:val="24"/>
        </w:rPr>
        <w:t xml:space="preserve"> la socialización y difusión del</w:t>
      </w:r>
      <w:r w:rsidR="00867E18" w:rsidRPr="00B11BCA">
        <w:rPr>
          <w:rFonts w:ascii="Arial" w:hAnsi="Arial" w:cs="Arial"/>
          <w:szCs w:val="24"/>
        </w:rPr>
        <w:t xml:space="preserve"> espacio para niñas, niños y adolescentes alojado en la</w:t>
      </w:r>
      <w:r w:rsidR="00277223" w:rsidRPr="00B11BCA">
        <w:rPr>
          <w:rFonts w:ascii="Arial" w:hAnsi="Arial" w:cs="Arial"/>
          <w:szCs w:val="24"/>
        </w:rPr>
        <w:t xml:space="preserve"> </w:t>
      </w:r>
      <w:r w:rsidR="006C5847" w:rsidRPr="00B11BCA">
        <w:rPr>
          <w:rFonts w:ascii="Arial" w:hAnsi="Arial" w:cs="Arial"/>
          <w:szCs w:val="24"/>
        </w:rPr>
        <w:t>página</w:t>
      </w:r>
      <w:r w:rsidR="00277223" w:rsidRPr="00B11BCA">
        <w:rPr>
          <w:rFonts w:ascii="Arial" w:hAnsi="Arial" w:cs="Arial"/>
          <w:szCs w:val="24"/>
        </w:rPr>
        <w:t xml:space="preserve"> web </w:t>
      </w:r>
      <w:r w:rsidR="00867E18" w:rsidRPr="00B11BCA">
        <w:rPr>
          <w:rFonts w:ascii="Arial" w:hAnsi="Arial" w:cs="Arial"/>
          <w:szCs w:val="24"/>
        </w:rPr>
        <w:t>de</w:t>
      </w:r>
      <w:r w:rsidR="00277223" w:rsidRPr="00B11BCA">
        <w:rPr>
          <w:rFonts w:ascii="Arial" w:hAnsi="Arial" w:cs="Arial"/>
          <w:szCs w:val="24"/>
        </w:rPr>
        <w:t xml:space="preserve"> la Fiscalía General de la Nación</w:t>
      </w:r>
      <w:r w:rsidR="00E82C70" w:rsidRPr="00B11BCA">
        <w:rPr>
          <w:rFonts w:ascii="Arial" w:hAnsi="Arial" w:cs="Arial"/>
          <w:szCs w:val="24"/>
        </w:rPr>
        <w:t xml:space="preserve">. De esta forma, Futuro Colombia logra </w:t>
      </w:r>
      <w:r w:rsidR="00E66293" w:rsidRPr="00B11BCA">
        <w:rPr>
          <w:rFonts w:ascii="Arial" w:hAnsi="Arial" w:cs="Arial"/>
          <w:szCs w:val="24"/>
        </w:rPr>
        <w:t>llegar a territorios</w:t>
      </w:r>
      <w:r w:rsidR="00E82C70" w:rsidRPr="00B11BCA">
        <w:rPr>
          <w:rFonts w:ascii="Arial" w:hAnsi="Arial" w:cs="Arial"/>
          <w:szCs w:val="24"/>
        </w:rPr>
        <w:t xml:space="preserve"> remotos</w:t>
      </w:r>
      <w:r w:rsidR="00E66293" w:rsidRPr="00B11BCA">
        <w:rPr>
          <w:rFonts w:ascii="Arial" w:hAnsi="Arial" w:cs="Arial"/>
          <w:szCs w:val="24"/>
        </w:rPr>
        <w:t xml:space="preserve"> de manera virtual, promoviendo el autocuidado y el fortalecimiento de los factores protectores; dinamizado por cada uno de los coordinadores territoriales. </w:t>
      </w:r>
    </w:p>
    <w:p w14:paraId="4B8B1909" w14:textId="7AB7B120" w:rsidR="00A37F62" w:rsidRPr="00B11BCA" w:rsidRDefault="00A37F62" w:rsidP="00510AAA">
      <w:pPr>
        <w:jc w:val="both"/>
        <w:rPr>
          <w:rFonts w:ascii="Arial" w:hAnsi="Arial" w:cs="Arial"/>
          <w:szCs w:val="24"/>
        </w:rPr>
      </w:pPr>
      <w:r w:rsidRPr="00B11BCA">
        <w:rPr>
          <w:rFonts w:ascii="Arial" w:hAnsi="Arial" w:cs="Arial"/>
          <w:szCs w:val="24"/>
        </w:rPr>
        <w:t xml:space="preserve">De acuerdo a las acciones realizadas por los facilitadores territoriales </w:t>
      </w:r>
      <w:r w:rsidR="00310B0D" w:rsidRPr="00B11BCA">
        <w:rPr>
          <w:rFonts w:ascii="Arial" w:hAnsi="Arial" w:cs="Arial"/>
          <w:szCs w:val="24"/>
        </w:rPr>
        <w:t>s</w:t>
      </w:r>
      <w:r w:rsidR="00E82C70" w:rsidRPr="00B11BCA">
        <w:rPr>
          <w:rFonts w:ascii="Arial" w:hAnsi="Arial" w:cs="Arial"/>
          <w:szCs w:val="24"/>
        </w:rPr>
        <w:t xml:space="preserve">e hace </w:t>
      </w:r>
      <w:r w:rsidRPr="00B11BCA">
        <w:rPr>
          <w:rFonts w:ascii="Arial" w:hAnsi="Arial" w:cs="Arial"/>
          <w:szCs w:val="24"/>
        </w:rPr>
        <w:t>necesario fortalecer las herramientas virtuales con el fin de que estén al alcance de toda la comunidad</w:t>
      </w:r>
      <w:r w:rsidR="00E82C70" w:rsidRPr="00B11BCA">
        <w:rPr>
          <w:rFonts w:ascii="Arial" w:hAnsi="Arial" w:cs="Arial"/>
          <w:szCs w:val="24"/>
        </w:rPr>
        <w:t xml:space="preserve"> y</w:t>
      </w:r>
      <w:r w:rsidR="00310B0D" w:rsidRPr="00B11BCA">
        <w:rPr>
          <w:rFonts w:ascii="Arial" w:hAnsi="Arial" w:cs="Arial"/>
          <w:szCs w:val="24"/>
        </w:rPr>
        <w:t xml:space="preserve"> de esta manera, se</w:t>
      </w:r>
      <w:r w:rsidR="00E82C70" w:rsidRPr="00B11BCA">
        <w:rPr>
          <w:rFonts w:ascii="Arial" w:hAnsi="Arial" w:cs="Arial"/>
          <w:szCs w:val="24"/>
        </w:rPr>
        <w:t xml:space="preserve"> logren </w:t>
      </w:r>
      <w:r w:rsidRPr="00B11BCA">
        <w:rPr>
          <w:rFonts w:ascii="Arial" w:hAnsi="Arial" w:cs="Arial"/>
          <w:szCs w:val="24"/>
        </w:rPr>
        <w:t>identifi</w:t>
      </w:r>
      <w:r w:rsidR="00E82C70" w:rsidRPr="00B11BCA">
        <w:rPr>
          <w:rFonts w:ascii="Arial" w:hAnsi="Arial" w:cs="Arial"/>
          <w:szCs w:val="24"/>
        </w:rPr>
        <w:t>car</w:t>
      </w:r>
      <w:r w:rsidRPr="00B11BCA">
        <w:rPr>
          <w:rFonts w:ascii="Arial" w:hAnsi="Arial" w:cs="Arial"/>
          <w:szCs w:val="24"/>
        </w:rPr>
        <w:t xml:space="preserve"> las señales de alerta frente a los diferentes tipos de violencias</w:t>
      </w:r>
      <w:r w:rsidR="00E82C70" w:rsidRPr="00B11BCA">
        <w:rPr>
          <w:rFonts w:ascii="Arial" w:hAnsi="Arial" w:cs="Arial"/>
          <w:szCs w:val="24"/>
        </w:rPr>
        <w:t>, así como también</w:t>
      </w:r>
      <w:r w:rsidRPr="00B11BCA">
        <w:rPr>
          <w:rFonts w:ascii="Arial" w:hAnsi="Arial" w:cs="Arial"/>
          <w:szCs w:val="24"/>
        </w:rPr>
        <w:t xml:space="preserve"> las líneas de atención y de acción en cada una de las entidades</w:t>
      </w:r>
      <w:r w:rsidR="00310B0D" w:rsidRPr="00B11BCA">
        <w:rPr>
          <w:rFonts w:ascii="Arial" w:hAnsi="Arial" w:cs="Arial"/>
          <w:szCs w:val="24"/>
        </w:rPr>
        <w:t xml:space="preserve"> con</w:t>
      </w:r>
      <w:r w:rsidRPr="00B11BCA">
        <w:rPr>
          <w:rFonts w:ascii="Arial" w:hAnsi="Arial" w:cs="Arial"/>
          <w:szCs w:val="24"/>
        </w:rPr>
        <w:t xml:space="preserve"> que acompañan el trabajo de campo del programa Futuro Colombia</w:t>
      </w:r>
      <w:r w:rsidR="00E82C70" w:rsidRPr="00B11BCA">
        <w:rPr>
          <w:rFonts w:ascii="Arial" w:hAnsi="Arial" w:cs="Arial"/>
          <w:szCs w:val="24"/>
        </w:rPr>
        <w:t>,</w:t>
      </w:r>
      <w:r w:rsidR="00310B0D" w:rsidRPr="00B11BCA">
        <w:rPr>
          <w:rFonts w:ascii="Arial" w:hAnsi="Arial" w:cs="Arial"/>
          <w:szCs w:val="24"/>
        </w:rPr>
        <w:t xml:space="preserve"> que tiene incidencia en la ruta de atención de l</w:t>
      </w:r>
      <w:r w:rsidR="00B11BCA">
        <w:rPr>
          <w:rFonts w:ascii="Arial" w:hAnsi="Arial" w:cs="Arial"/>
          <w:szCs w:val="24"/>
        </w:rPr>
        <w:t>a</w:t>
      </w:r>
      <w:r w:rsidR="00310B0D" w:rsidRPr="00B11BCA">
        <w:rPr>
          <w:rFonts w:ascii="Arial" w:hAnsi="Arial" w:cs="Arial"/>
          <w:szCs w:val="24"/>
        </w:rPr>
        <w:t>s víctimas de las diferentes violencias y fenómenos delictivos.</w:t>
      </w:r>
    </w:p>
    <w:p w14:paraId="7DC30A7A" w14:textId="07A44D06" w:rsidR="00CA0EA4" w:rsidRPr="00B11BCA" w:rsidRDefault="00CA0EA4" w:rsidP="002254C7">
      <w:pPr>
        <w:jc w:val="both"/>
        <w:rPr>
          <w:rFonts w:ascii="Arial" w:hAnsi="Arial" w:cs="Arial"/>
          <w:szCs w:val="24"/>
        </w:rPr>
      </w:pPr>
      <w:r w:rsidRPr="00B11BCA">
        <w:rPr>
          <w:rFonts w:ascii="Arial" w:hAnsi="Arial" w:cs="Arial"/>
          <w:szCs w:val="24"/>
        </w:rPr>
        <w:t xml:space="preserve">Para el </w:t>
      </w:r>
      <w:r w:rsidR="00310B0D" w:rsidRPr="00B11BCA">
        <w:rPr>
          <w:rFonts w:ascii="Arial" w:hAnsi="Arial" w:cs="Arial"/>
          <w:bCs/>
          <w:szCs w:val="24"/>
        </w:rPr>
        <w:t>primer</w:t>
      </w:r>
      <w:r w:rsidRPr="00B11BCA">
        <w:rPr>
          <w:rFonts w:ascii="Arial" w:hAnsi="Arial" w:cs="Arial"/>
          <w:bCs/>
          <w:szCs w:val="24"/>
        </w:rPr>
        <w:t xml:space="preserve"> trimestre</w:t>
      </w:r>
      <w:r w:rsidR="00310B0D" w:rsidRPr="00B11BCA">
        <w:rPr>
          <w:rFonts w:ascii="Arial" w:hAnsi="Arial" w:cs="Arial"/>
          <w:szCs w:val="24"/>
        </w:rPr>
        <w:t xml:space="preserve"> </w:t>
      </w:r>
      <w:r w:rsidR="00E82C70" w:rsidRPr="00B11BCA">
        <w:rPr>
          <w:rFonts w:ascii="Arial" w:hAnsi="Arial" w:cs="Arial"/>
          <w:szCs w:val="24"/>
        </w:rPr>
        <w:t>se han realiza</w:t>
      </w:r>
      <w:r w:rsidR="002A2705" w:rsidRPr="00B11BCA">
        <w:rPr>
          <w:rFonts w:ascii="Arial" w:hAnsi="Arial" w:cs="Arial"/>
          <w:szCs w:val="24"/>
        </w:rPr>
        <w:t xml:space="preserve">do diferentes acciones frente a la vinculación de </w:t>
      </w:r>
      <w:r w:rsidR="00310B0D" w:rsidRPr="00B11BCA">
        <w:rPr>
          <w:rFonts w:ascii="Arial" w:hAnsi="Arial" w:cs="Arial"/>
          <w:szCs w:val="24"/>
        </w:rPr>
        <w:t>niñas, niños y adolescentes</w:t>
      </w:r>
      <w:r w:rsidR="002A2705" w:rsidRPr="00B11BCA">
        <w:rPr>
          <w:rFonts w:ascii="Arial" w:hAnsi="Arial" w:cs="Arial"/>
          <w:szCs w:val="24"/>
        </w:rPr>
        <w:t xml:space="preserve"> a actividades delincuenciales, para </w:t>
      </w:r>
      <w:r w:rsidR="00310B0D" w:rsidRPr="00B11BCA">
        <w:rPr>
          <w:rFonts w:ascii="Arial" w:hAnsi="Arial" w:cs="Arial"/>
          <w:szCs w:val="24"/>
        </w:rPr>
        <w:t>lo cual se ha desplegado la presencia en un número significativo de</w:t>
      </w:r>
      <w:r w:rsidR="002A2705" w:rsidRPr="00B11BCA">
        <w:rPr>
          <w:rFonts w:ascii="Arial" w:hAnsi="Arial" w:cs="Arial"/>
          <w:szCs w:val="24"/>
        </w:rPr>
        <w:t xml:space="preserve"> colegios y comunidades, con el objetivo de </w:t>
      </w:r>
      <w:r w:rsidR="00310B0D" w:rsidRPr="00B11BCA">
        <w:rPr>
          <w:rFonts w:ascii="Arial" w:hAnsi="Arial" w:cs="Arial"/>
          <w:szCs w:val="24"/>
        </w:rPr>
        <w:t>sensibilizar a los niños y adolescentes en la creación de conciencia sobre las consecuencias al tener conflictos con la ley y</w:t>
      </w:r>
      <w:r w:rsidR="002A2705" w:rsidRPr="00B11BCA">
        <w:rPr>
          <w:rFonts w:ascii="Arial" w:hAnsi="Arial" w:cs="Arial"/>
          <w:szCs w:val="24"/>
        </w:rPr>
        <w:t xml:space="preserve"> la importancia de construir un proyecto de vida</w:t>
      </w:r>
      <w:r w:rsidR="00310B0D" w:rsidRPr="00B11BCA">
        <w:rPr>
          <w:rFonts w:ascii="Arial" w:hAnsi="Arial" w:cs="Arial"/>
          <w:szCs w:val="24"/>
        </w:rPr>
        <w:t>, basado en la toma de decisiones responsable</w:t>
      </w:r>
      <w:r w:rsidR="002A2705" w:rsidRPr="00B11BCA">
        <w:rPr>
          <w:rFonts w:ascii="Arial" w:hAnsi="Arial" w:cs="Arial"/>
          <w:szCs w:val="24"/>
        </w:rPr>
        <w:t xml:space="preserve"> </w:t>
      </w:r>
      <w:r w:rsidR="00310B0D" w:rsidRPr="00B11BCA">
        <w:rPr>
          <w:rFonts w:ascii="Arial" w:hAnsi="Arial" w:cs="Arial"/>
          <w:szCs w:val="24"/>
        </w:rPr>
        <w:t>d</w:t>
      </w:r>
      <w:r w:rsidR="002A2705" w:rsidRPr="00B11BCA">
        <w:rPr>
          <w:rFonts w:ascii="Arial" w:hAnsi="Arial" w:cs="Arial"/>
          <w:szCs w:val="24"/>
        </w:rPr>
        <w:t>en</w:t>
      </w:r>
      <w:r w:rsidR="00310B0D" w:rsidRPr="00B11BCA">
        <w:rPr>
          <w:rFonts w:ascii="Arial" w:hAnsi="Arial" w:cs="Arial"/>
          <w:szCs w:val="24"/>
        </w:rPr>
        <w:t>tro</w:t>
      </w:r>
      <w:r w:rsidR="002A2705" w:rsidRPr="00B11BCA">
        <w:rPr>
          <w:rFonts w:ascii="Arial" w:hAnsi="Arial" w:cs="Arial"/>
          <w:szCs w:val="24"/>
        </w:rPr>
        <w:t xml:space="preserve"> </w:t>
      </w:r>
      <w:r w:rsidR="00310B0D" w:rsidRPr="00B11BCA">
        <w:rPr>
          <w:rFonts w:ascii="Arial" w:hAnsi="Arial" w:cs="Arial"/>
          <w:szCs w:val="24"/>
        </w:rPr>
        <w:t>d</w:t>
      </w:r>
      <w:r w:rsidR="002A2705" w:rsidRPr="00B11BCA">
        <w:rPr>
          <w:rFonts w:ascii="Arial" w:hAnsi="Arial" w:cs="Arial"/>
          <w:szCs w:val="24"/>
        </w:rPr>
        <w:t xml:space="preserve">el marco de la legalidad. </w:t>
      </w:r>
    </w:p>
    <w:p w14:paraId="4C558293" w14:textId="042A8216" w:rsidR="002A2705" w:rsidRDefault="00240940" w:rsidP="00BB2DD1">
      <w:pPr>
        <w:jc w:val="both"/>
        <w:rPr>
          <w:rFonts w:ascii="Arial" w:hAnsi="Arial" w:cs="Arial"/>
          <w:szCs w:val="24"/>
        </w:rPr>
      </w:pPr>
      <w:r w:rsidRPr="00B11BCA">
        <w:rPr>
          <w:rFonts w:ascii="Arial" w:hAnsi="Arial" w:cs="Arial"/>
          <w:szCs w:val="24"/>
        </w:rPr>
        <w:t>Finalmente</w:t>
      </w:r>
      <w:r w:rsidR="00E82C70" w:rsidRPr="00B11BCA">
        <w:rPr>
          <w:rFonts w:ascii="Arial" w:hAnsi="Arial" w:cs="Arial"/>
          <w:szCs w:val="24"/>
        </w:rPr>
        <w:t>,</w:t>
      </w:r>
      <w:r w:rsidRPr="00B11BCA">
        <w:rPr>
          <w:rFonts w:ascii="Arial" w:hAnsi="Arial" w:cs="Arial"/>
          <w:szCs w:val="24"/>
        </w:rPr>
        <w:t xml:space="preserve"> </w:t>
      </w:r>
      <w:r w:rsidR="00E82C70" w:rsidRPr="00B11BCA">
        <w:rPr>
          <w:rFonts w:ascii="Arial" w:hAnsi="Arial" w:cs="Arial"/>
          <w:szCs w:val="24"/>
        </w:rPr>
        <w:t>celebramos</w:t>
      </w:r>
      <w:r w:rsidRPr="00B11BCA">
        <w:rPr>
          <w:rFonts w:ascii="Arial" w:hAnsi="Arial" w:cs="Arial"/>
          <w:szCs w:val="24"/>
        </w:rPr>
        <w:t xml:space="preserve"> el </w:t>
      </w:r>
      <w:r w:rsidR="00B0253A" w:rsidRPr="00B11BCA">
        <w:rPr>
          <w:rFonts w:ascii="Arial" w:hAnsi="Arial" w:cs="Arial"/>
          <w:szCs w:val="24"/>
        </w:rPr>
        <w:t xml:space="preserve">trabajo </w:t>
      </w:r>
      <w:r w:rsidR="00510AAA" w:rsidRPr="00B11BCA">
        <w:rPr>
          <w:rFonts w:ascii="Arial" w:hAnsi="Arial" w:cs="Arial"/>
          <w:szCs w:val="24"/>
        </w:rPr>
        <w:t>de cada u</w:t>
      </w:r>
      <w:r w:rsidR="00E82C70" w:rsidRPr="00B11BCA">
        <w:rPr>
          <w:rFonts w:ascii="Arial" w:hAnsi="Arial" w:cs="Arial"/>
          <w:szCs w:val="24"/>
        </w:rPr>
        <w:t xml:space="preserve">no de </w:t>
      </w:r>
      <w:proofErr w:type="gramStart"/>
      <w:r w:rsidR="00E82C70" w:rsidRPr="00B11BCA">
        <w:rPr>
          <w:rFonts w:ascii="Arial" w:hAnsi="Arial" w:cs="Arial"/>
          <w:szCs w:val="24"/>
        </w:rPr>
        <w:t>los coordinadores y coordinadoras</w:t>
      </w:r>
      <w:proofErr w:type="gramEnd"/>
      <w:r w:rsidR="00E82C70" w:rsidRPr="00B11BCA">
        <w:rPr>
          <w:rFonts w:ascii="Arial" w:hAnsi="Arial" w:cs="Arial"/>
          <w:szCs w:val="24"/>
        </w:rPr>
        <w:t xml:space="preserve"> territoriales de Futuro Colombia, </w:t>
      </w:r>
      <w:r w:rsidR="002A2705" w:rsidRPr="00B11BCA">
        <w:rPr>
          <w:rFonts w:ascii="Arial" w:hAnsi="Arial" w:cs="Arial"/>
          <w:szCs w:val="24"/>
        </w:rPr>
        <w:t>quienes,</w:t>
      </w:r>
      <w:r w:rsidR="00E82C70" w:rsidRPr="00B11BCA">
        <w:rPr>
          <w:rFonts w:ascii="Arial" w:hAnsi="Arial" w:cs="Arial"/>
          <w:szCs w:val="24"/>
        </w:rPr>
        <w:t xml:space="preserve"> a través de su esfuerzo y trabajo constante, logran mitigar la incidencia de diferentes fenómenos delictivos que afectan enormemente a las familias colombianas, como: la </w:t>
      </w:r>
      <w:r w:rsidR="00BB2DD1" w:rsidRPr="00B11BCA">
        <w:rPr>
          <w:rFonts w:ascii="Arial" w:hAnsi="Arial" w:cs="Arial"/>
          <w:szCs w:val="24"/>
        </w:rPr>
        <w:t xml:space="preserve">trata de personas, la explotación sexual, los riesgos digitales, el tráfico de estupefacientes y el uso de menores para la comisión de delitos.  </w:t>
      </w:r>
    </w:p>
    <w:p w14:paraId="1A1C5957" w14:textId="77777777" w:rsidR="00B11BCA" w:rsidRDefault="00B11BCA" w:rsidP="00BB2DD1">
      <w:pPr>
        <w:jc w:val="both"/>
        <w:rPr>
          <w:rFonts w:ascii="Arial" w:hAnsi="Arial" w:cs="Arial"/>
          <w:szCs w:val="24"/>
        </w:rPr>
      </w:pPr>
    </w:p>
    <w:p w14:paraId="4C9C14C7" w14:textId="77777777" w:rsidR="00B11BCA" w:rsidRDefault="00B11BCA" w:rsidP="00BB2DD1">
      <w:pPr>
        <w:jc w:val="both"/>
        <w:rPr>
          <w:rFonts w:ascii="Arial" w:hAnsi="Arial" w:cs="Arial"/>
          <w:szCs w:val="24"/>
        </w:rPr>
      </w:pPr>
    </w:p>
    <w:p w14:paraId="1AD5FCA6" w14:textId="77777777" w:rsidR="00B11BCA" w:rsidRDefault="00B11BCA" w:rsidP="00BB2DD1">
      <w:pPr>
        <w:jc w:val="both"/>
        <w:rPr>
          <w:rFonts w:ascii="Arial" w:hAnsi="Arial" w:cs="Arial"/>
          <w:szCs w:val="24"/>
        </w:rPr>
      </w:pPr>
    </w:p>
    <w:p w14:paraId="1E4A246E" w14:textId="77777777" w:rsidR="00B11BCA" w:rsidRDefault="00B11BCA" w:rsidP="00BB2DD1">
      <w:pPr>
        <w:jc w:val="both"/>
        <w:rPr>
          <w:rFonts w:ascii="Arial" w:hAnsi="Arial" w:cs="Arial"/>
          <w:szCs w:val="24"/>
        </w:rPr>
      </w:pPr>
    </w:p>
    <w:p w14:paraId="1D644550" w14:textId="77777777" w:rsidR="00B11BCA" w:rsidRDefault="00B11BCA" w:rsidP="00BB2DD1">
      <w:pPr>
        <w:jc w:val="both"/>
        <w:rPr>
          <w:rFonts w:ascii="Arial" w:hAnsi="Arial" w:cs="Arial"/>
          <w:szCs w:val="24"/>
        </w:rPr>
      </w:pPr>
    </w:p>
    <w:p w14:paraId="2AC3CE21" w14:textId="77777777" w:rsidR="00B11BCA" w:rsidRDefault="00B11BCA" w:rsidP="00BB2DD1">
      <w:pPr>
        <w:jc w:val="both"/>
        <w:rPr>
          <w:rFonts w:ascii="Arial" w:hAnsi="Arial" w:cs="Arial"/>
          <w:szCs w:val="24"/>
        </w:rPr>
      </w:pPr>
    </w:p>
    <w:p w14:paraId="34C78714" w14:textId="77777777" w:rsidR="00B11BCA" w:rsidRDefault="00B11BCA" w:rsidP="00BB2DD1">
      <w:pPr>
        <w:jc w:val="both"/>
        <w:rPr>
          <w:rFonts w:ascii="Arial" w:hAnsi="Arial" w:cs="Arial"/>
          <w:szCs w:val="24"/>
        </w:rPr>
      </w:pPr>
    </w:p>
    <w:p w14:paraId="6595E1DB" w14:textId="77777777" w:rsidR="00B11BCA" w:rsidRDefault="00B11BCA" w:rsidP="00BB2DD1">
      <w:pPr>
        <w:jc w:val="both"/>
        <w:rPr>
          <w:rFonts w:ascii="Arial" w:hAnsi="Arial" w:cs="Arial"/>
          <w:szCs w:val="24"/>
        </w:rPr>
      </w:pPr>
    </w:p>
    <w:p w14:paraId="4206755C" w14:textId="13960CF5" w:rsidR="00B11BCA" w:rsidRDefault="00B11BCA" w:rsidP="00BB2DD1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 w:val="16"/>
          <w:szCs w:val="18"/>
          <w:lang w:eastAsia="es-CO"/>
        </w:rPr>
        <w:lastRenderedPageBreak/>
        <w:drawing>
          <wp:anchor distT="0" distB="0" distL="114300" distR="114300" simplePos="0" relativeHeight="251640832" behindDoc="0" locked="0" layoutInCell="1" allowOverlap="1" wp14:anchorId="124B1C30" wp14:editId="5C6BDED0">
            <wp:simplePos x="0" y="0"/>
            <wp:positionH relativeFrom="column">
              <wp:posOffset>2012315</wp:posOffset>
            </wp:positionH>
            <wp:positionV relativeFrom="paragraph">
              <wp:posOffset>257810</wp:posOffset>
            </wp:positionV>
            <wp:extent cx="1585783" cy="1168155"/>
            <wp:effectExtent l="133350" t="114300" r="128905" b="16573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783" cy="1168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12C5B" w14:textId="390BC51F" w:rsidR="00B11BCA" w:rsidRDefault="00B11BCA" w:rsidP="00BB2DD1">
      <w:pPr>
        <w:jc w:val="both"/>
        <w:rPr>
          <w:rFonts w:ascii="Arial" w:hAnsi="Arial" w:cs="Arial"/>
          <w:szCs w:val="24"/>
        </w:rPr>
      </w:pPr>
    </w:p>
    <w:p w14:paraId="4F9F620B" w14:textId="798C7013" w:rsidR="00B11BCA" w:rsidRPr="00B11BCA" w:rsidRDefault="00B11BCA" w:rsidP="00BB2DD1">
      <w:pPr>
        <w:jc w:val="both"/>
        <w:rPr>
          <w:rFonts w:ascii="Arial" w:hAnsi="Arial" w:cs="Arial"/>
          <w:szCs w:val="24"/>
        </w:rPr>
      </w:pPr>
    </w:p>
    <w:p w14:paraId="54712FA5" w14:textId="2A19BE2B" w:rsidR="00310B0D" w:rsidRDefault="00310B0D" w:rsidP="00BB2DD1">
      <w:pPr>
        <w:jc w:val="both"/>
        <w:rPr>
          <w:rFonts w:ascii="Arial" w:hAnsi="Arial" w:cs="Arial"/>
          <w:sz w:val="16"/>
          <w:szCs w:val="18"/>
        </w:rPr>
      </w:pPr>
    </w:p>
    <w:p w14:paraId="7FAAD1DC" w14:textId="58167B9B" w:rsidR="004A5BF9" w:rsidRDefault="004A5BF9" w:rsidP="00BB2DD1">
      <w:pPr>
        <w:jc w:val="both"/>
        <w:rPr>
          <w:rFonts w:ascii="Arial" w:hAnsi="Arial" w:cs="Arial"/>
          <w:sz w:val="16"/>
          <w:szCs w:val="18"/>
        </w:rPr>
      </w:pPr>
    </w:p>
    <w:p w14:paraId="153DAB95" w14:textId="7852C699" w:rsidR="00310B0D" w:rsidRDefault="00310B0D" w:rsidP="00BB2DD1">
      <w:pPr>
        <w:jc w:val="both"/>
        <w:rPr>
          <w:rFonts w:ascii="Arial" w:hAnsi="Arial" w:cs="Arial"/>
          <w:sz w:val="16"/>
          <w:szCs w:val="18"/>
        </w:rPr>
      </w:pPr>
    </w:p>
    <w:p w14:paraId="79EC270D" w14:textId="7F72FEDF" w:rsidR="00310B0D" w:rsidRDefault="00B11BCA" w:rsidP="00BB2DD1">
      <w:pPr>
        <w:jc w:val="both"/>
        <w:rPr>
          <w:rFonts w:ascii="Arial" w:hAnsi="Arial" w:cs="Arial"/>
          <w:sz w:val="16"/>
          <w:szCs w:val="18"/>
        </w:rPr>
      </w:pPr>
      <w:r>
        <w:rPr>
          <w:rFonts w:ascii="Arial" w:hAnsi="Arial" w:cs="Arial"/>
          <w:noProof/>
          <w:sz w:val="16"/>
          <w:szCs w:val="18"/>
          <w:lang w:eastAsia="es-CO"/>
        </w:rPr>
        <w:drawing>
          <wp:anchor distT="0" distB="0" distL="114300" distR="114300" simplePos="0" relativeHeight="251652096" behindDoc="0" locked="0" layoutInCell="1" allowOverlap="1" wp14:anchorId="7143681E" wp14:editId="33EE0EA6">
            <wp:simplePos x="0" y="0"/>
            <wp:positionH relativeFrom="column">
              <wp:posOffset>1496060</wp:posOffset>
            </wp:positionH>
            <wp:positionV relativeFrom="paragraph">
              <wp:posOffset>120650</wp:posOffset>
            </wp:positionV>
            <wp:extent cx="2583589" cy="1407814"/>
            <wp:effectExtent l="114300" t="114300" r="140970" b="15430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589" cy="14078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7A1" w:rsidRPr="002947A1">
        <w:rPr>
          <w:rFonts w:ascii="Arial" w:hAnsi="Arial" w:cs="Arial"/>
          <w:sz w:val="16"/>
          <w:szCs w:val="18"/>
        </w:rPr>
        <w:t xml:space="preserve"> </w:t>
      </w:r>
    </w:p>
    <w:p w14:paraId="73A31934" w14:textId="0A5F274A" w:rsidR="00310B0D" w:rsidRDefault="00310B0D" w:rsidP="00BB2DD1">
      <w:pPr>
        <w:jc w:val="both"/>
        <w:rPr>
          <w:rFonts w:ascii="Arial" w:hAnsi="Arial" w:cs="Arial"/>
          <w:sz w:val="16"/>
          <w:szCs w:val="18"/>
        </w:rPr>
      </w:pPr>
    </w:p>
    <w:p w14:paraId="530AC6EB" w14:textId="14D7B7E1" w:rsidR="00310B0D" w:rsidRDefault="00310B0D" w:rsidP="00BB2DD1">
      <w:pPr>
        <w:jc w:val="both"/>
        <w:rPr>
          <w:rFonts w:ascii="Arial" w:hAnsi="Arial" w:cs="Arial"/>
          <w:sz w:val="16"/>
          <w:szCs w:val="18"/>
        </w:rPr>
      </w:pPr>
    </w:p>
    <w:p w14:paraId="5F7DF5EB" w14:textId="20A0E9AD" w:rsidR="00310B0D" w:rsidRDefault="00310B0D" w:rsidP="00BB2DD1">
      <w:pPr>
        <w:jc w:val="both"/>
        <w:rPr>
          <w:rFonts w:ascii="Arial" w:hAnsi="Arial" w:cs="Arial"/>
          <w:sz w:val="16"/>
          <w:szCs w:val="18"/>
        </w:rPr>
      </w:pPr>
    </w:p>
    <w:p w14:paraId="7E501C52" w14:textId="5C70D1EF" w:rsidR="00310B0D" w:rsidRDefault="00310B0D" w:rsidP="00BB2DD1">
      <w:pPr>
        <w:jc w:val="both"/>
        <w:rPr>
          <w:rFonts w:ascii="Arial" w:hAnsi="Arial" w:cs="Arial"/>
          <w:sz w:val="16"/>
          <w:szCs w:val="18"/>
        </w:rPr>
      </w:pPr>
    </w:p>
    <w:p w14:paraId="625B81D4" w14:textId="4515370A" w:rsidR="00310B0D" w:rsidRDefault="00310B0D" w:rsidP="00BB2DD1">
      <w:pPr>
        <w:jc w:val="both"/>
        <w:rPr>
          <w:rFonts w:ascii="Arial" w:hAnsi="Arial" w:cs="Arial"/>
          <w:sz w:val="16"/>
          <w:szCs w:val="18"/>
        </w:rPr>
      </w:pPr>
    </w:p>
    <w:p w14:paraId="6B908E96" w14:textId="2CC81D98" w:rsidR="00310B0D" w:rsidRDefault="00310B0D" w:rsidP="00BB2DD1">
      <w:pPr>
        <w:jc w:val="both"/>
        <w:rPr>
          <w:rFonts w:ascii="Arial" w:hAnsi="Arial" w:cs="Arial"/>
          <w:sz w:val="16"/>
          <w:szCs w:val="18"/>
        </w:rPr>
      </w:pPr>
    </w:p>
    <w:p w14:paraId="23BAF1E7" w14:textId="1424299C" w:rsidR="00310B0D" w:rsidRDefault="00B11BCA" w:rsidP="00BB2DD1">
      <w:pPr>
        <w:jc w:val="both"/>
        <w:rPr>
          <w:rFonts w:ascii="Arial" w:hAnsi="Arial" w:cs="Arial"/>
          <w:sz w:val="16"/>
          <w:szCs w:val="18"/>
        </w:rPr>
      </w:pPr>
      <w:r>
        <w:rPr>
          <w:rFonts w:ascii="Arial" w:hAnsi="Arial" w:cs="Arial"/>
          <w:noProof/>
          <w:sz w:val="16"/>
          <w:szCs w:val="18"/>
          <w:lang w:eastAsia="es-CO"/>
        </w:rPr>
        <w:drawing>
          <wp:anchor distT="0" distB="0" distL="114300" distR="114300" simplePos="0" relativeHeight="251685888" behindDoc="0" locked="0" layoutInCell="1" allowOverlap="1" wp14:anchorId="5F65B57C" wp14:editId="72FF7A28">
            <wp:simplePos x="0" y="0"/>
            <wp:positionH relativeFrom="column">
              <wp:posOffset>1376680</wp:posOffset>
            </wp:positionH>
            <wp:positionV relativeFrom="paragraph">
              <wp:posOffset>125730</wp:posOffset>
            </wp:positionV>
            <wp:extent cx="2846063" cy="1879600"/>
            <wp:effectExtent l="114300" t="114300" r="126365" b="13970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63" cy="1879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EE37D" w14:textId="5ED5BC18" w:rsidR="00310B0D" w:rsidRDefault="00310B0D" w:rsidP="00BB2DD1">
      <w:pPr>
        <w:jc w:val="both"/>
        <w:rPr>
          <w:rFonts w:ascii="Arial" w:hAnsi="Arial" w:cs="Arial"/>
          <w:sz w:val="16"/>
          <w:szCs w:val="18"/>
        </w:rPr>
      </w:pPr>
    </w:p>
    <w:p w14:paraId="62CA1191" w14:textId="6F8393D7" w:rsidR="00310B0D" w:rsidRDefault="00310B0D" w:rsidP="00BB2DD1">
      <w:pPr>
        <w:jc w:val="both"/>
        <w:rPr>
          <w:rFonts w:ascii="Arial" w:hAnsi="Arial" w:cs="Arial"/>
          <w:sz w:val="16"/>
          <w:szCs w:val="18"/>
        </w:rPr>
      </w:pPr>
    </w:p>
    <w:p w14:paraId="7D10DBBC" w14:textId="5CE98FBE" w:rsidR="00310B0D" w:rsidRDefault="00310B0D" w:rsidP="00BB2DD1">
      <w:pPr>
        <w:jc w:val="both"/>
        <w:rPr>
          <w:rFonts w:ascii="Arial" w:hAnsi="Arial" w:cs="Arial"/>
          <w:sz w:val="16"/>
          <w:szCs w:val="18"/>
        </w:rPr>
      </w:pPr>
    </w:p>
    <w:p w14:paraId="0ACAC95D" w14:textId="5AF01B42" w:rsidR="00310B0D" w:rsidRDefault="00310B0D" w:rsidP="00BB2DD1">
      <w:pPr>
        <w:jc w:val="both"/>
        <w:rPr>
          <w:rFonts w:ascii="Arial" w:hAnsi="Arial" w:cs="Arial"/>
          <w:sz w:val="16"/>
          <w:szCs w:val="18"/>
        </w:rPr>
      </w:pPr>
    </w:p>
    <w:p w14:paraId="209BB740" w14:textId="5B1210B1" w:rsidR="00310B0D" w:rsidRDefault="00310B0D" w:rsidP="00BB2DD1">
      <w:pPr>
        <w:jc w:val="both"/>
        <w:rPr>
          <w:rFonts w:ascii="Arial" w:hAnsi="Arial" w:cs="Arial"/>
          <w:sz w:val="16"/>
          <w:szCs w:val="18"/>
        </w:rPr>
      </w:pPr>
    </w:p>
    <w:p w14:paraId="10D1CA26" w14:textId="47158F2E" w:rsidR="00310B0D" w:rsidRDefault="00310B0D" w:rsidP="00BB2DD1">
      <w:pPr>
        <w:jc w:val="both"/>
        <w:rPr>
          <w:rFonts w:ascii="Arial" w:hAnsi="Arial" w:cs="Arial"/>
          <w:sz w:val="16"/>
          <w:szCs w:val="18"/>
        </w:rPr>
      </w:pPr>
    </w:p>
    <w:p w14:paraId="5B44DA9C" w14:textId="33BC63BE" w:rsidR="00310B0D" w:rsidRDefault="00310B0D" w:rsidP="00BB2DD1">
      <w:pPr>
        <w:jc w:val="both"/>
        <w:rPr>
          <w:rFonts w:ascii="Arial" w:hAnsi="Arial" w:cs="Arial"/>
          <w:sz w:val="16"/>
          <w:szCs w:val="18"/>
        </w:rPr>
      </w:pPr>
    </w:p>
    <w:p w14:paraId="7B838575" w14:textId="18F72A36" w:rsidR="00310B0D" w:rsidRDefault="00310B0D" w:rsidP="00BB2DD1">
      <w:pPr>
        <w:jc w:val="both"/>
        <w:rPr>
          <w:rFonts w:ascii="Arial" w:hAnsi="Arial" w:cs="Arial"/>
          <w:sz w:val="16"/>
          <w:szCs w:val="18"/>
        </w:rPr>
      </w:pPr>
    </w:p>
    <w:p w14:paraId="7FA3E431" w14:textId="45FC96DE" w:rsidR="00310B0D" w:rsidRDefault="00B11BCA" w:rsidP="00BB2DD1">
      <w:pPr>
        <w:jc w:val="both"/>
        <w:rPr>
          <w:rFonts w:ascii="Arial" w:hAnsi="Arial" w:cs="Arial"/>
          <w:sz w:val="16"/>
          <w:szCs w:val="18"/>
        </w:rPr>
      </w:pPr>
      <w:r>
        <w:rPr>
          <w:rFonts w:ascii="Arial" w:hAnsi="Arial" w:cs="Arial"/>
          <w:noProof/>
          <w:sz w:val="16"/>
          <w:szCs w:val="18"/>
          <w:lang w:eastAsia="es-CO"/>
        </w:rPr>
        <w:drawing>
          <wp:anchor distT="0" distB="0" distL="114300" distR="114300" simplePos="0" relativeHeight="251675648" behindDoc="0" locked="0" layoutInCell="1" allowOverlap="1" wp14:anchorId="22D2F8A5" wp14:editId="54B58E57">
            <wp:simplePos x="0" y="0"/>
            <wp:positionH relativeFrom="column">
              <wp:posOffset>361315</wp:posOffset>
            </wp:positionH>
            <wp:positionV relativeFrom="paragraph">
              <wp:posOffset>121920</wp:posOffset>
            </wp:positionV>
            <wp:extent cx="4911939" cy="1797050"/>
            <wp:effectExtent l="133350" t="114300" r="117475" b="14605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39" b="21994"/>
                    <a:stretch/>
                  </pic:blipFill>
                  <pic:spPr bwMode="auto">
                    <a:xfrm>
                      <a:off x="0" y="0"/>
                      <a:ext cx="4911939" cy="1797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63465" w14:textId="7E455C8D" w:rsidR="00310B0D" w:rsidRDefault="00310B0D" w:rsidP="00BB2DD1">
      <w:pPr>
        <w:jc w:val="both"/>
        <w:rPr>
          <w:rFonts w:ascii="Arial" w:hAnsi="Arial" w:cs="Arial"/>
          <w:sz w:val="16"/>
          <w:szCs w:val="18"/>
        </w:rPr>
      </w:pPr>
    </w:p>
    <w:p w14:paraId="4AC4E5A0" w14:textId="1929C168" w:rsidR="00310B0D" w:rsidRDefault="00310B0D" w:rsidP="00BB2DD1">
      <w:pPr>
        <w:jc w:val="both"/>
        <w:rPr>
          <w:rFonts w:ascii="Arial" w:hAnsi="Arial" w:cs="Arial"/>
          <w:sz w:val="16"/>
          <w:szCs w:val="18"/>
        </w:rPr>
      </w:pPr>
    </w:p>
    <w:p w14:paraId="7EAA0A48" w14:textId="00DBA323" w:rsidR="00310B0D" w:rsidRDefault="00310B0D" w:rsidP="00BB2DD1">
      <w:pPr>
        <w:jc w:val="both"/>
        <w:rPr>
          <w:rFonts w:ascii="Arial" w:hAnsi="Arial" w:cs="Arial"/>
          <w:sz w:val="16"/>
          <w:szCs w:val="18"/>
        </w:rPr>
      </w:pPr>
    </w:p>
    <w:p w14:paraId="5C596038" w14:textId="1C7F81C5" w:rsidR="00310B0D" w:rsidRDefault="00310B0D" w:rsidP="00BB2DD1">
      <w:pPr>
        <w:jc w:val="both"/>
        <w:rPr>
          <w:rFonts w:ascii="Arial" w:hAnsi="Arial" w:cs="Arial"/>
          <w:sz w:val="16"/>
          <w:szCs w:val="18"/>
        </w:rPr>
      </w:pPr>
    </w:p>
    <w:p w14:paraId="6BCD2C1E" w14:textId="77777777" w:rsidR="00310B0D" w:rsidRDefault="00310B0D" w:rsidP="00BB2DD1">
      <w:pPr>
        <w:jc w:val="both"/>
        <w:rPr>
          <w:rFonts w:ascii="Arial" w:hAnsi="Arial" w:cs="Arial"/>
          <w:sz w:val="16"/>
          <w:szCs w:val="18"/>
        </w:rPr>
      </w:pPr>
    </w:p>
    <w:p w14:paraId="39226AB1" w14:textId="77777777" w:rsidR="00310B0D" w:rsidRDefault="00310B0D" w:rsidP="00BB2DD1">
      <w:pPr>
        <w:jc w:val="both"/>
        <w:rPr>
          <w:rFonts w:ascii="Arial" w:hAnsi="Arial" w:cs="Arial"/>
          <w:sz w:val="16"/>
          <w:szCs w:val="18"/>
        </w:rPr>
      </w:pPr>
    </w:p>
    <w:p w14:paraId="7863E270" w14:textId="77777777" w:rsidR="00310B0D" w:rsidRDefault="00310B0D" w:rsidP="00BB2DD1">
      <w:pPr>
        <w:jc w:val="both"/>
        <w:rPr>
          <w:rFonts w:ascii="Arial" w:hAnsi="Arial" w:cs="Arial"/>
          <w:sz w:val="16"/>
          <w:szCs w:val="18"/>
        </w:rPr>
      </w:pPr>
    </w:p>
    <w:p w14:paraId="2AF2D03C" w14:textId="77777777" w:rsidR="00310B0D" w:rsidRDefault="00310B0D" w:rsidP="00BB2DD1">
      <w:pPr>
        <w:jc w:val="both"/>
        <w:rPr>
          <w:rFonts w:ascii="Arial" w:hAnsi="Arial" w:cs="Arial"/>
          <w:sz w:val="16"/>
          <w:szCs w:val="18"/>
        </w:rPr>
      </w:pPr>
    </w:p>
    <w:p w14:paraId="402B56B4" w14:textId="77777777" w:rsidR="00310B0D" w:rsidRDefault="00310B0D" w:rsidP="00BB2DD1">
      <w:pPr>
        <w:jc w:val="both"/>
        <w:rPr>
          <w:rFonts w:ascii="Arial" w:hAnsi="Arial" w:cs="Arial"/>
          <w:sz w:val="16"/>
          <w:szCs w:val="18"/>
        </w:rPr>
      </w:pPr>
    </w:p>
    <w:p w14:paraId="0E58CAD8" w14:textId="77777777" w:rsidR="004A5BF9" w:rsidRDefault="004A5BF9" w:rsidP="00BB2DD1">
      <w:pPr>
        <w:jc w:val="both"/>
        <w:rPr>
          <w:rFonts w:ascii="Arial" w:hAnsi="Arial" w:cs="Arial"/>
          <w:sz w:val="16"/>
          <w:szCs w:val="18"/>
        </w:rPr>
      </w:pPr>
    </w:p>
    <w:p w14:paraId="0B3F4285" w14:textId="027EC5A6" w:rsidR="00B959DD" w:rsidRPr="00BB2DD1" w:rsidRDefault="00310B0D" w:rsidP="00BB2DD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8"/>
        </w:rPr>
        <w:t>Abril de 2023</w:t>
      </w:r>
    </w:p>
    <w:p w14:paraId="14E7ACCE" w14:textId="77777777" w:rsidR="00B959DD" w:rsidRPr="001A4F9B" w:rsidRDefault="00B959DD" w:rsidP="00B959DD">
      <w:pPr>
        <w:spacing w:after="0" w:line="240" w:lineRule="auto"/>
        <w:jc w:val="both"/>
        <w:rPr>
          <w:rFonts w:ascii="Arial" w:hAnsi="Arial" w:cs="Arial"/>
          <w:sz w:val="16"/>
          <w:szCs w:val="18"/>
        </w:rPr>
      </w:pPr>
      <w:r w:rsidRPr="001A4F9B">
        <w:rPr>
          <w:rFonts w:ascii="Arial" w:hAnsi="Arial" w:cs="Arial"/>
          <w:sz w:val="16"/>
          <w:szCs w:val="18"/>
        </w:rPr>
        <w:t>Elaboró: Equipo del Programa de Prevención Social del Delito Futuro Colombia – Nivel Central.</w:t>
      </w:r>
    </w:p>
    <w:p w14:paraId="16DD0F10" w14:textId="77777777" w:rsidR="00B959DD" w:rsidRPr="001A4F9B" w:rsidRDefault="00B959DD" w:rsidP="00B959DD">
      <w:pPr>
        <w:spacing w:after="0" w:line="240" w:lineRule="auto"/>
        <w:jc w:val="both"/>
        <w:rPr>
          <w:rFonts w:ascii="Arial" w:hAnsi="Arial" w:cs="Arial"/>
          <w:sz w:val="16"/>
          <w:szCs w:val="18"/>
        </w:rPr>
      </w:pPr>
      <w:r w:rsidRPr="001A4F9B">
        <w:rPr>
          <w:rFonts w:ascii="Arial" w:hAnsi="Arial" w:cs="Arial"/>
          <w:sz w:val="16"/>
          <w:szCs w:val="18"/>
        </w:rPr>
        <w:t>Revisó: Equipo del Programa de Prevención Social del Delito Futuro Colombia – Nivel Central.</w:t>
      </w:r>
    </w:p>
    <w:p w14:paraId="3997A371" w14:textId="2827A321" w:rsidR="00B959DD" w:rsidRDefault="00B959DD" w:rsidP="002254C7">
      <w:pPr>
        <w:jc w:val="both"/>
      </w:pPr>
      <w:r w:rsidRPr="001A4F9B">
        <w:rPr>
          <w:rFonts w:ascii="Arial" w:hAnsi="Arial" w:cs="Arial"/>
          <w:sz w:val="16"/>
          <w:szCs w:val="18"/>
        </w:rPr>
        <w:t>Aprobó: Equipo del Programa de Prevención Social del Delito Futuro Colombia – Nivel Central</w:t>
      </w:r>
      <w:r w:rsidR="00F17EEA">
        <w:rPr>
          <w:rFonts w:ascii="Arial" w:hAnsi="Arial" w:cs="Arial"/>
          <w:sz w:val="16"/>
          <w:szCs w:val="18"/>
        </w:rPr>
        <w:t>.</w:t>
      </w:r>
    </w:p>
    <w:sectPr w:rsidR="00B959D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893FE" w14:textId="77777777" w:rsidR="006A42EF" w:rsidRDefault="006A42EF" w:rsidP="00B959DD">
      <w:pPr>
        <w:spacing w:after="0" w:line="240" w:lineRule="auto"/>
      </w:pPr>
      <w:r>
        <w:separator/>
      </w:r>
    </w:p>
  </w:endnote>
  <w:endnote w:type="continuationSeparator" w:id="0">
    <w:p w14:paraId="27044225" w14:textId="77777777" w:rsidR="006A42EF" w:rsidRDefault="006A42EF" w:rsidP="00B959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48A8C" w14:textId="77777777" w:rsidR="006A42EF" w:rsidRDefault="006A42EF" w:rsidP="00B959DD">
      <w:pPr>
        <w:spacing w:after="0" w:line="240" w:lineRule="auto"/>
      </w:pPr>
      <w:r>
        <w:separator/>
      </w:r>
    </w:p>
  </w:footnote>
  <w:footnote w:type="continuationSeparator" w:id="0">
    <w:p w14:paraId="378E366E" w14:textId="77777777" w:rsidR="006A42EF" w:rsidRDefault="006A42EF" w:rsidP="00B959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A17E2"/>
    <w:multiLevelType w:val="hybridMultilevel"/>
    <w:tmpl w:val="CC22E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17201A"/>
    <w:multiLevelType w:val="hybridMultilevel"/>
    <w:tmpl w:val="AE58FFB6"/>
    <w:lvl w:ilvl="0" w:tplc="CC84649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675522"/>
    <w:multiLevelType w:val="hybridMultilevel"/>
    <w:tmpl w:val="8D1E2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E36826"/>
    <w:multiLevelType w:val="hybridMultilevel"/>
    <w:tmpl w:val="A0E4C0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7268C8"/>
    <w:multiLevelType w:val="hybridMultilevel"/>
    <w:tmpl w:val="0C2C798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6862DF"/>
    <w:multiLevelType w:val="hybridMultilevel"/>
    <w:tmpl w:val="8314065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6429F9"/>
    <w:multiLevelType w:val="hybridMultilevel"/>
    <w:tmpl w:val="D27C889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DE2D5F"/>
    <w:multiLevelType w:val="hybridMultilevel"/>
    <w:tmpl w:val="85A47F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792706"/>
    <w:multiLevelType w:val="hybridMultilevel"/>
    <w:tmpl w:val="3C9469F2"/>
    <w:lvl w:ilvl="0" w:tplc="24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9" w15:restartNumberingAfterBreak="0">
    <w:nsid w:val="61886610"/>
    <w:multiLevelType w:val="hybridMultilevel"/>
    <w:tmpl w:val="6740613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3A455D"/>
    <w:multiLevelType w:val="hybridMultilevel"/>
    <w:tmpl w:val="8F4CFEC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D41623"/>
    <w:multiLevelType w:val="hybridMultilevel"/>
    <w:tmpl w:val="EF0C37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6E3625"/>
    <w:multiLevelType w:val="hybridMultilevel"/>
    <w:tmpl w:val="F38AB8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5992157">
    <w:abstractNumId w:val="1"/>
  </w:num>
  <w:num w:numId="2" w16cid:durableId="1874927794">
    <w:abstractNumId w:val="11"/>
  </w:num>
  <w:num w:numId="3" w16cid:durableId="464086740">
    <w:abstractNumId w:val="3"/>
  </w:num>
  <w:num w:numId="4" w16cid:durableId="208884816">
    <w:abstractNumId w:val="10"/>
  </w:num>
  <w:num w:numId="5" w16cid:durableId="940996019">
    <w:abstractNumId w:val="5"/>
  </w:num>
  <w:num w:numId="6" w16cid:durableId="1163007334">
    <w:abstractNumId w:val="8"/>
  </w:num>
  <w:num w:numId="7" w16cid:durableId="147093272">
    <w:abstractNumId w:val="9"/>
  </w:num>
  <w:num w:numId="8" w16cid:durableId="1936162622">
    <w:abstractNumId w:val="12"/>
  </w:num>
  <w:num w:numId="9" w16cid:durableId="496071537">
    <w:abstractNumId w:val="6"/>
  </w:num>
  <w:num w:numId="10" w16cid:durableId="1734279670">
    <w:abstractNumId w:val="4"/>
  </w:num>
  <w:num w:numId="11" w16cid:durableId="447311300">
    <w:abstractNumId w:val="2"/>
  </w:num>
  <w:num w:numId="12" w16cid:durableId="2023821197">
    <w:abstractNumId w:val="0"/>
  </w:num>
  <w:num w:numId="13" w16cid:durableId="14963795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54C7"/>
    <w:rsid w:val="00003C09"/>
    <w:rsid w:val="000121B2"/>
    <w:rsid w:val="00017349"/>
    <w:rsid w:val="00021330"/>
    <w:rsid w:val="000227C6"/>
    <w:rsid w:val="00026386"/>
    <w:rsid w:val="00027A71"/>
    <w:rsid w:val="00030F54"/>
    <w:rsid w:val="00034BDB"/>
    <w:rsid w:val="00037A9E"/>
    <w:rsid w:val="00042A49"/>
    <w:rsid w:val="000553C9"/>
    <w:rsid w:val="000568B4"/>
    <w:rsid w:val="00064035"/>
    <w:rsid w:val="00073191"/>
    <w:rsid w:val="000B51D3"/>
    <w:rsid w:val="000B697C"/>
    <w:rsid w:val="000C5182"/>
    <w:rsid w:val="000D0C4B"/>
    <w:rsid w:val="000D155E"/>
    <w:rsid w:val="000D7068"/>
    <w:rsid w:val="000E601F"/>
    <w:rsid w:val="000E7A63"/>
    <w:rsid w:val="000F7976"/>
    <w:rsid w:val="001004A5"/>
    <w:rsid w:val="00105F4B"/>
    <w:rsid w:val="0011136A"/>
    <w:rsid w:val="0011453B"/>
    <w:rsid w:val="001238A2"/>
    <w:rsid w:val="00126848"/>
    <w:rsid w:val="001407CA"/>
    <w:rsid w:val="0014344D"/>
    <w:rsid w:val="00162476"/>
    <w:rsid w:val="001805C0"/>
    <w:rsid w:val="0018128A"/>
    <w:rsid w:val="00192504"/>
    <w:rsid w:val="001B6388"/>
    <w:rsid w:val="001C0320"/>
    <w:rsid w:val="001C15A7"/>
    <w:rsid w:val="001C6884"/>
    <w:rsid w:val="001D5650"/>
    <w:rsid w:val="001D5AE9"/>
    <w:rsid w:val="001D700C"/>
    <w:rsid w:val="001E224A"/>
    <w:rsid w:val="001E2E65"/>
    <w:rsid w:val="001E3605"/>
    <w:rsid w:val="001E77FE"/>
    <w:rsid w:val="001F20B7"/>
    <w:rsid w:val="001F2557"/>
    <w:rsid w:val="001F4B42"/>
    <w:rsid w:val="0021261C"/>
    <w:rsid w:val="00215D6A"/>
    <w:rsid w:val="002254C7"/>
    <w:rsid w:val="00240940"/>
    <w:rsid w:val="00240C84"/>
    <w:rsid w:val="00252FDA"/>
    <w:rsid w:val="00266767"/>
    <w:rsid w:val="00271BE4"/>
    <w:rsid w:val="00277223"/>
    <w:rsid w:val="002947A1"/>
    <w:rsid w:val="002A2705"/>
    <w:rsid w:val="002B2EBA"/>
    <w:rsid w:val="002C4CD1"/>
    <w:rsid w:val="002D64F1"/>
    <w:rsid w:val="002D7874"/>
    <w:rsid w:val="002E243F"/>
    <w:rsid w:val="002F203B"/>
    <w:rsid w:val="00302591"/>
    <w:rsid w:val="003027B4"/>
    <w:rsid w:val="00310B0D"/>
    <w:rsid w:val="0031133F"/>
    <w:rsid w:val="00322BAD"/>
    <w:rsid w:val="003279B7"/>
    <w:rsid w:val="0033546D"/>
    <w:rsid w:val="0033561B"/>
    <w:rsid w:val="003376E5"/>
    <w:rsid w:val="003445A2"/>
    <w:rsid w:val="0034547E"/>
    <w:rsid w:val="003506BD"/>
    <w:rsid w:val="00353A3E"/>
    <w:rsid w:val="0035676E"/>
    <w:rsid w:val="0035793E"/>
    <w:rsid w:val="00361090"/>
    <w:rsid w:val="00365A99"/>
    <w:rsid w:val="003710BD"/>
    <w:rsid w:val="0038070F"/>
    <w:rsid w:val="00384EB2"/>
    <w:rsid w:val="003B729A"/>
    <w:rsid w:val="003C05A9"/>
    <w:rsid w:val="003E2FFE"/>
    <w:rsid w:val="003E7FC4"/>
    <w:rsid w:val="003F051A"/>
    <w:rsid w:val="003F3EF3"/>
    <w:rsid w:val="003F5BFA"/>
    <w:rsid w:val="004039F3"/>
    <w:rsid w:val="00407B94"/>
    <w:rsid w:val="00417BF3"/>
    <w:rsid w:val="00423574"/>
    <w:rsid w:val="00424FDD"/>
    <w:rsid w:val="00426CCC"/>
    <w:rsid w:val="004275D6"/>
    <w:rsid w:val="00431048"/>
    <w:rsid w:val="0043336D"/>
    <w:rsid w:val="0044099C"/>
    <w:rsid w:val="0045107D"/>
    <w:rsid w:val="0045658D"/>
    <w:rsid w:val="00470309"/>
    <w:rsid w:val="00477AEA"/>
    <w:rsid w:val="004A5BF9"/>
    <w:rsid w:val="004D2C92"/>
    <w:rsid w:val="004D3925"/>
    <w:rsid w:val="004D7DF1"/>
    <w:rsid w:val="004E0A23"/>
    <w:rsid w:val="004E34B2"/>
    <w:rsid w:val="004F032F"/>
    <w:rsid w:val="00505D5B"/>
    <w:rsid w:val="00507011"/>
    <w:rsid w:val="00510AAA"/>
    <w:rsid w:val="0051504E"/>
    <w:rsid w:val="00516758"/>
    <w:rsid w:val="00522481"/>
    <w:rsid w:val="00530207"/>
    <w:rsid w:val="00567D7F"/>
    <w:rsid w:val="00572809"/>
    <w:rsid w:val="0057565D"/>
    <w:rsid w:val="00576A39"/>
    <w:rsid w:val="00580272"/>
    <w:rsid w:val="005807FA"/>
    <w:rsid w:val="00583AA3"/>
    <w:rsid w:val="00592348"/>
    <w:rsid w:val="005B0711"/>
    <w:rsid w:val="005B4D01"/>
    <w:rsid w:val="005B643F"/>
    <w:rsid w:val="005C4F3B"/>
    <w:rsid w:val="005D2BBD"/>
    <w:rsid w:val="006007DC"/>
    <w:rsid w:val="00621115"/>
    <w:rsid w:val="00623C94"/>
    <w:rsid w:val="006241D8"/>
    <w:rsid w:val="00634C6D"/>
    <w:rsid w:val="00644B74"/>
    <w:rsid w:val="00646389"/>
    <w:rsid w:val="00647304"/>
    <w:rsid w:val="00650B8A"/>
    <w:rsid w:val="00657C83"/>
    <w:rsid w:val="00660152"/>
    <w:rsid w:val="00660643"/>
    <w:rsid w:val="00676A13"/>
    <w:rsid w:val="006A0595"/>
    <w:rsid w:val="006A401F"/>
    <w:rsid w:val="006A42EF"/>
    <w:rsid w:val="006B3D45"/>
    <w:rsid w:val="006C4B7D"/>
    <w:rsid w:val="006C5847"/>
    <w:rsid w:val="006C6A9B"/>
    <w:rsid w:val="006D009D"/>
    <w:rsid w:val="006D3F84"/>
    <w:rsid w:val="006F0219"/>
    <w:rsid w:val="006F7EB0"/>
    <w:rsid w:val="00714877"/>
    <w:rsid w:val="00743D86"/>
    <w:rsid w:val="00786E13"/>
    <w:rsid w:val="00786E14"/>
    <w:rsid w:val="00787A84"/>
    <w:rsid w:val="007932DD"/>
    <w:rsid w:val="007955C9"/>
    <w:rsid w:val="007A2720"/>
    <w:rsid w:val="007A3D02"/>
    <w:rsid w:val="007D312A"/>
    <w:rsid w:val="007D3958"/>
    <w:rsid w:val="007E3888"/>
    <w:rsid w:val="00807CFA"/>
    <w:rsid w:val="00823CD8"/>
    <w:rsid w:val="008257B5"/>
    <w:rsid w:val="0085585D"/>
    <w:rsid w:val="008616F7"/>
    <w:rsid w:val="00862B93"/>
    <w:rsid w:val="00867E18"/>
    <w:rsid w:val="008712CE"/>
    <w:rsid w:val="00882BAF"/>
    <w:rsid w:val="00886E0C"/>
    <w:rsid w:val="00895BA3"/>
    <w:rsid w:val="008A552B"/>
    <w:rsid w:val="008B4026"/>
    <w:rsid w:val="008C3169"/>
    <w:rsid w:val="008D3CA9"/>
    <w:rsid w:val="008D73C7"/>
    <w:rsid w:val="008E7608"/>
    <w:rsid w:val="008F5F26"/>
    <w:rsid w:val="0090186F"/>
    <w:rsid w:val="009026DC"/>
    <w:rsid w:val="0090278C"/>
    <w:rsid w:val="00912359"/>
    <w:rsid w:val="00914F0D"/>
    <w:rsid w:val="009175BD"/>
    <w:rsid w:val="00922A47"/>
    <w:rsid w:val="009249B7"/>
    <w:rsid w:val="0093608E"/>
    <w:rsid w:val="00942E65"/>
    <w:rsid w:val="00947F0A"/>
    <w:rsid w:val="00961836"/>
    <w:rsid w:val="009669F3"/>
    <w:rsid w:val="00966E16"/>
    <w:rsid w:val="0097161E"/>
    <w:rsid w:val="009762D5"/>
    <w:rsid w:val="009833C4"/>
    <w:rsid w:val="009867E9"/>
    <w:rsid w:val="009A49C1"/>
    <w:rsid w:val="009B135B"/>
    <w:rsid w:val="009C222C"/>
    <w:rsid w:val="009E58F1"/>
    <w:rsid w:val="009F0A8B"/>
    <w:rsid w:val="00A2632A"/>
    <w:rsid w:val="00A26634"/>
    <w:rsid w:val="00A37F62"/>
    <w:rsid w:val="00A45887"/>
    <w:rsid w:val="00A46534"/>
    <w:rsid w:val="00A46A54"/>
    <w:rsid w:val="00A5533D"/>
    <w:rsid w:val="00A60756"/>
    <w:rsid w:val="00A64478"/>
    <w:rsid w:val="00A67F17"/>
    <w:rsid w:val="00A71DFC"/>
    <w:rsid w:val="00A72C65"/>
    <w:rsid w:val="00A86AD6"/>
    <w:rsid w:val="00A96793"/>
    <w:rsid w:val="00AA39FC"/>
    <w:rsid w:val="00AB2F85"/>
    <w:rsid w:val="00AD263C"/>
    <w:rsid w:val="00AD38EE"/>
    <w:rsid w:val="00AE55C8"/>
    <w:rsid w:val="00AF1CD5"/>
    <w:rsid w:val="00B0253A"/>
    <w:rsid w:val="00B10A68"/>
    <w:rsid w:val="00B11BCA"/>
    <w:rsid w:val="00B16C43"/>
    <w:rsid w:val="00B400AD"/>
    <w:rsid w:val="00B56352"/>
    <w:rsid w:val="00B628E9"/>
    <w:rsid w:val="00B6676D"/>
    <w:rsid w:val="00B720F2"/>
    <w:rsid w:val="00B7756F"/>
    <w:rsid w:val="00B82E38"/>
    <w:rsid w:val="00B902BA"/>
    <w:rsid w:val="00B93679"/>
    <w:rsid w:val="00B942ED"/>
    <w:rsid w:val="00B959DD"/>
    <w:rsid w:val="00BB2DD1"/>
    <w:rsid w:val="00BC2B55"/>
    <w:rsid w:val="00BC3CDE"/>
    <w:rsid w:val="00BC72AD"/>
    <w:rsid w:val="00BD602C"/>
    <w:rsid w:val="00BF0871"/>
    <w:rsid w:val="00BF7A34"/>
    <w:rsid w:val="00C0368F"/>
    <w:rsid w:val="00C0653D"/>
    <w:rsid w:val="00C13742"/>
    <w:rsid w:val="00C34B20"/>
    <w:rsid w:val="00C41A0D"/>
    <w:rsid w:val="00C42B16"/>
    <w:rsid w:val="00C45F15"/>
    <w:rsid w:val="00C53496"/>
    <w:rsid w:val="00C634EF"/>
    <w:rsid w:val="00C719E9"/>
    <w:rsid w:val="00C75580"/>
    <w:rsid w:val="00C80155"/>
    <w:rsid w:val="00C96A61"/>
    <w:rsid w:val="00CA0EA4"/>
    <w:rsid w:val="00CA6079"/>
    <w:rsid w:val="00CC7A44"/>
    <w:rsid w:val="00CD2D2C"/>
    <w:rsid w:val="00CD6176"/>
    <w:rsid w:val="00CE2423"/>
    <w:rsid w:val="00CF3AFA"/>
    <w:rsid w:val="00CF56BE"/>
    <w:rsid w:val="00CF7924"/>
    <w:rsid w:val="00D02779"/>
    <w:rsid w:val="00D03DBC"/>
    <w:rsid w:val="00D12BD5"/>
    <w:rsid w:val="00D13591"/>
    <w:rsid w:val="00D2065B"/>
    <w:rsid w:val="00D22812"/>
    <w:rsid w:val="00D534DA"/>
    <w:rsid w:val="00D5353E"/>
    <w:rsid w:val="00D55067"/>
    <w:rsid w:val="00D62356"/>
    <w:rsid w:val="00D67C06"/>
    <w:rsid w:val="00D8755F"/>
    <w:rsid w:val="00DA50A9"/>
    <w:rsid w:val="00DA5F0C"/>
    <w:rsid w:val="00DA6C7B"/>
    <w:rsid w:val="00DB4E31"/>
    <w:rsid w:val="00DB755D"/>
    <w:rsid w:val="00DD6C3E"/>
    <w:rsid w:val="00DD727C"/>
    <w:rsid w:val="00DF6349"/>
    <w:rsid w:val="00E070F3"/>
    <w:rsid w:val="00E10441"/>
    <w:rsid w:val="00E10ECE"/>
    <w:rsid w:val="00E337DF"/>
    <w:rsid w:val="00E34ED5"/>
    <w:rsid w:val="00E45C0D"/>
    <w:rsid w:val="00E50877"/>
    <w:rsid w:val="00E5133B"/>
    <w:rsid w:val="00E52C13"/>
    <w:rsid w:val="00E5624A"/>
    <w:rsid w:val="00E66152"/>
    <w:rsid w:val="00E66293"/>
    <w:rsid w:val="00E66F2A"/>
    <w:rsid w:val="00E73F69"/>
    <w:rsid w:val="00E82C70"/>
    <w:rsid w:val="00E85323"/>
    <w:rsid w:val="00E879F9"/>
    <w:rsid w:val="00E908CC"/>
    <w:rsid w:val="00E97F49"/>
    <w:rsid w:val="00EA280D"/>
    <w:rsid w:val="00EC2908"/>
    <w:rsid w:val="00ED5431"/>
    <w:rsid w:val="00ED5BE0"/>
    <w:rsid w:val="00ED61F6"/>
    <w:rsid w:val="00EF270D"/>
    <w:rsid w:val="00F17EEA"/>
    <w:rsid w:val="00F2428F"/>
    <w:rsid w:val="00F27158"/>
    <w:rsid w:val="00F41011"/>
    <w:rsid w:val="00F54B65"/>
    <w:rsid w:val="00F55323"/>
    <w:rsid w:val="00F702F0"/>
    <w:rsid w:val="00F74BA7"/>
    <w:rsid w:val="00F75D35"/>
    <w:rsid w:val="00F94D95"/>
    <w:rsid w:val="00FB30FF"/>
    <w:rsid w:val="00FB5278"/>
    <w:rsid w:val="00FB5643"/>
    <w:rsid w:val="00FD26B9"/>
    <w:rsid w:val="00FD5732"/>
    <w:rsid w:val="00FD786D"/>
    <w:rsid w:val="00FE1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CCA15"/>
  <w15:docId w15:val="{2196A513-9764-4198-B647-0C6A01AB6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54C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254C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959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59DD"/>
  </w:style>
  <w:style w:type="paragraph" w:styleId="Piedepgina">
    <w:name w:val="footer"/>
    <w:basedOn w:val="Normal"/>
    <w:link w:val="PiedepginaCar"/>
    <w:uiPriority w:val="99"/>
    <w:unhideWhenUsed/>
    <w:rsid w:val="00B959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59DD"/>
  </w:style>
  <w:style w:type="table" w:styleId="Tablaconcuadrcula">
    <w:name w:val="Table Grid"/>
    <w:basedOn w:val="Tablanormal"/>
    <w:uiPriority w:val="39"/>
    <w:rsid w:val="004E34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5oscura1">
    <w:name w:val="Tabla de cuadrícula 5 oscura1"/>
    <w:basedOn w:val="Tablanormal"/>
    <w:uiPriority w:val="50"/>
    <w:rsid w:val="00426CC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ladecuadrcula5oscura-nfasis51">
    <w:name w:val="Tabla de cuadrícula 5 oscura - Énfasis 51"/>
    <w:basedOn w:val="Tablanormal"/>
    <w:uiPriority w:val="50"/>
    <w:rsid w:val="00426CC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426CC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26CC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426CCC"/>
    <w:rPr>
      <w:vertAlign w:val="superscript"/>
    </w:rPr>
  </w:style>
  <w:style w:type="table" w:customStyle="1" w:styleId="Tabladecuadrcula1clara-nfasis11">
    <w:name w:val="Tabla de cuadrícula 1 clara - Énfasis 11"/>
    <w:basedOn w:val="Tablanormal"/>
    <w:uiPriority w:val="46"/>
    <w:rsid w:val="0044099C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Descripcin">
    <w:name w:val="caption"/>
    <w:basedOn w:val="Normal"/>
    <w:next w:val="Normal"/>
    <w:uiPriority w:val="35"/>
    <w:unhideWhenUsed/>
    <w:qFormat/>
    <w:rsid w:val="000C518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inespaciado">
    <w:name w:val="No Spacing"/>
    <w:uiPriority w:val="1"/>
    <w:qFormat/>
    <w:rsid w:val="00FE1E23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C719E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719E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719E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719E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719E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719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19E9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1434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7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7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chart" Target="charts/chart1.xml"/><Relationship Id="rId22" Type="http://schemas.openxmlformats.org/officeDocument/2006/relationships/image" Target="media/image10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Hoja1!$D$21</c:f>
              <c:strCache>
                <c:ptCount val="1"/>
                <c:pt idx="0">
                  <c:v>PERSONAS SENSIBILIZADAS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Hoja1!$B$22:$C$29</c:f>
              <c:multiLvlStrCache>
                <c:ptCount val="8"/>
                <c:lvl>
                  <c:pt idx="0">
                    <c:v>ATLÁNTICO</c:v>
                  </c:pt>
                  <c:pt idx="1">
                    <c:v>BOLIVAR </c:v>
                  </c:pt>
                  <c:pt idx="2">
                    <c:v>CESAR</c:v>
                  </c:pt>
                  <c:pt idx="3">
                    <c:v>MAGDALENA</c:v>
                  </c:pt>
                  <c:pt idx="4">
                    <c:v>LA GUAJIRA</c:v>
                  </c:pt>
                  <c:pt idx="5">
                    <c:v>MAGDALENA MEDIO</c:v>
                  </c:pt>
                  <c:pt idx="6">
                    <c:v>NTE DE SANTANDER</c:v>
                  </c:pt>
                  <c:pt idx="7">
                    <c:v>SAN ANDRÉS</c:v>
                  </c:pt>
                </c:lvl>
                <c:lvl>
                  <c:pt idx="0">
                    <c:v>CARIBE</c:v>
                  </c:pt>
                </c:lvl>
              </c:multiLvlStrCache>
            </c:multiLvlStrRef>
          </c:cat>
          <c:val>
            <c:numRef>
              <c:f>Hoja1!$D$22:$D$29</c:f>
              <c:numCache>
                <c:formatCode>#,##0</c:formatCode>
                <c:ptCount val="8"/>
                <c:pt idx="0" formatCode="General">
                  <c:v>0</c:v>
                </c:pt>
                <c:pt idx="1">
                  <c:v>7953</c:v>
                </c:pt>
                <c:pt idx="2" formatCode="General">
                  <c:v>0</c:v>
                </c:pt>
                <c:pt idx="3" formatCode="General">
                  <c:v>849</c:v>
                </c:pt>
                <c:pt idx="4">
                  <c:v>2413</c:v>
                </c:pt>
                <c:pt idx="5">
                  <c:v>2598</c:v>
                </c:pt>
                <c:pt idx="6">
                  <c:v>6052</c:v>
                </c:pt>
                <c:pt idx="7" formatCode="General">
                  <c:v>426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B0-4485-A985-88B4866C03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4888112"/>
        <c:axId val="624885936"/>
      </c:barChart>
      <c:catAx>
        <c:axId val="624888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624885936"/>
        <c:crosses val="autoZero"/>
        <c:auto val="1"/>
        <c:lblAlgn val="ctr"/>
        <c:lblOffset val="100"/>
        <c:noMultiLvlLbl val="0"/>
      </c:catAx>
      <c:valAx>
        <c:axId val="624885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6248881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317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Hoja1!$D$40</c:f>
              <c:strCache>
                <c:ptCount val="1"/>
                <c:pt idx="0">
                  <c:v>PERSONAS SENSIBILIZADAS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Hoja1!$B$41:$C$46</c:f>
              <c:multiLvlStrCache>
                <c:ptCount val="6"/>
                <c:lvl>
                  <c:pt idx="0">
                    <c:v>ANTIOQUIA</c:v>
                  </c:pt>
                  <c:pt idx="1">
                    <c:v>MEDELLÍN</c:v>
                  </c:pt>
                  <c:pt idx="2">
                    <c:v>CHOCÓ</c:v>
                  </c:pt>
                  <c:pt idx="3">
                    <c:v>CÓRDOBA</c:v>
                  </c:pt>
                  <c:pt idx="4">
                    <c:v>SUCRE</c:v>
                  </c:pt>
                  <c:pt idx="5">
                    <c:v>CALDAS</c:v>
                  </c:pt>
                </c:lvl>
                <c:lvl>
                  <c:pt idx="0">
                    <c:v>OCCIDENTE </c:v>
                  </c:pt>
                </c:lvl>
              </c:multiLvlStrCache>
            </c:multiLvlStrRef>
          </c:cat>
          <c:val>
            <c:numRef>
              <c:f>Hoja1!$D$41:$D$46</c:f>
              <c:numCache>
                <c:formatCode>#,##0</c:formatCode>
                <c:ptCount val="6"/>
                <c:pt idx="0">
                  <c:v>2137</c:v>
                </c:pt>
                <c:pt idx="1">
                  <c:v>1371</c:v>
                </c:pt>
                <c:pt idx="2" formatCode="General">
                  <c:v>0</c:v>
                </c:pt>
                <c:pt idx="3">
                  <c:v>5095</c:v>
                </c:pt>
                <c:pt idx="4">
                  <c:v>2597</c:v>
                </c:pt>
                <c:pt idx="5">
                  <c:v>3934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40-45AE-A08D-5744D221B5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4884304"/>
        <c:axId val="624890288"/>
      </c:barChart>
      <c:catAx>
        <c:axId val="624884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624890288"/>
        <c:crosses val="autoZero"/>
        <c:auto val="1"/>
        <c:lblAlgn val="ctr"/>
        <c:lblOffset val="100"/>
        <c:noMultiLvlLbl val="0"/>
      </c:catAx>
      <c:valAx>
        <c:axId val="624890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6248843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Hoja1!$D$57</c:f>
              <c:strCache>
                <c:ptCount val="1"/>
                <c:pt idx="0">
                  <c:v>PERSONAS SENSIBILIZADAS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Hoja1!$B$58:$C$63</c:f>
              <c:multiLvlStrCache>
                <c:ptCount val="6"/>
                <c:lvl>
                  <c:pt idx="0">
                    <c:v>META, GUAVIARE, GUAINÍA, VAUPÉS, VICHADA</c:v>
                  </c:pt>
                  <c:pt idx="1">
                    <c:v>CASANARE</c:v>
                  </c:pt>
                  <c:pt idx="2">
                    <c:v>AMAZONAS</c:v>
                  </c:pt>
                  <c:pt idx="3">
                    <c:v>CAQUETÁ</c:v>
                  </c:pt>
                  <c:pt idx="4">
                    <c:v>PUTUMAYO</c:v>
                  </c:pt>
                  <c:pt idx="5">
                    <c:v>ARAUCA</c:v>
                  </c:pt>
                </c:lvl>
                <c:lvl>
                  <c:pt idx="0">
                    <c:v>ORINOQUÍA Y AMAZONIA</c:v>
                  </c:pt>
                </c:lvl>
              </c:multiLvlStrCache>
            </c:multiLvlStrRef>
          </c:cat>
          <c:val>
            <c:numRef>
              <c:f>Hoja1!$D$58:$D$63</c:f>
              <c:numCache>
                <c:formatCode>#,##0</c:formatCode>
                <c:ptCount val="6"/>
                <c:pt idx="0">
                  <c:v>5493</c:v>
                </c:pt>
                <c:pt idx="1">
                  <c:v>2974</c:v>
                </c:pt>
                <c:pt idx="2" formatCode="General">
                  <c:v>0</c:v>
                </c:pt>
                <c:pt idx="3" formatCode="General">
                  <c:v>0</c:v>
                </c:pt>
                <c:pt idx="4" formatCode="General">
                  <c:v>330</c:v>
                </c:pt>
                <c:pt idx="5">
                  <c:v>6241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6E-4746-8851-07C41BD114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1575904"/>
        <c:axId val="461576448"/>
      </c:barChart>
      <c:catAx>
        <c:axId val="461575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61576448"/>
        <c:crosses val="autoZero"/>
        <c:auto val="1"/>
        <c:lblAlgn val="ctr"/>
        <c:lblOffset val="100"/>
        <c:noMultiLvlLbl val="0"/>
      </c:catAx>
      <c:valAx>
        <c:axId val="461576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615759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Hoja1!$D$74</c:f>
              <c:strCache>
                <c:ptCount val="1"/>
                <c:pt idx="0">
                  <c:v>PERSONAS SENSIBILIZADAS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Hoja1!$B$75:$C$80</c:f>
              <c:multiLvlStrCache>
                <c:ptCount val="6"/>
                <c:lvl>
                  <c:pt idx="0">
                    <c:v>BOGOTÁ </c:v>
                  </c:pt>
                  <c:pt idx="1">
                    <c:v>BOYACÁ</c:v>
                  </c:pt>
                  <c:pt idx="2">
                    <c:v>CUNDINAMARCA</c:v>
                  </c:pt>
                  <c:pt idx="3">
                    <c:v>HUILA</c:v>
                  </c:pt>
                  <c:pt idx="4">
                    <c:v>TOLIMA </c:v>
                  </c:pt>
                  <c:pt idx="5">
                    <c:v>QUINDIO </c:v>
                  </c:pt>
                </c:lvl>
                <c:lvl>
                  <c:pt idx="0">
                    <c:v>ANDINA</c:v>
                  </c:pt>
                </c:lvl>
              </c:multiLvlStrCache>
            </c:multiLvlStrRef>
          </c:cat>
          <c:val>
            <c:numRef>
              <c:f>Hoja1!$D$75:$D$80</c:f>
              <c:numCache>
                <c:formatCode>#,##0</c:formatCode>
                <c:ptCount val="6"/>
                <c:pt idx="0" formatCode="General">
                  <c:v>0</c:v>
                </c:pt>
                <c:pt idx="1">
                  <c:v>1914</c:v>
                </c:pt>
                <c:pt idx="2" formatCode="General">
                  <c:v>252</c:v>
                </c:pt>
                <c:pt idx="3">
                  <c:v>4760</c:v>
                </c:pt>
                <c:pt idx="4">
                  <c:v>13957</c:v>
                </c:pt>
                <c:pt idx="5">
                  <c:v>2487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EE-47EF-9AB5-BA3517C7B2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53438832"/>
        <c:axId val="753441008"/>
      </c:barChart>
      <c:catAx>
        <c:axId val="753438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753441008"/>
        <c:crosses val="autoZero"/>
        <c:auto val="1"/>
        <c:lblAlgn val="ctr"/>
        <c:lblOffset val="100"/>
        <c:noMultiLvlLbl val="0"/>
      </c:catAx>
      <c:valAx>
        <c:axId val="7534410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7534388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C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Hoja1!$D$3</c:f>
              <c:strCache>
                <c:ptCount val="1"/>
                <c:pt idx="0">
                  <c:v>PERSONAS SENSIBILIZADAS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Hoja1!$B$4:$C$9</c:f>
              <c:multiLvlStrCache>
                <c:ptCount val="6"/>
                <c:lvl>
                  <c:pt idx="0">
                    <c:v>CAUCA</c:v>
                  </c:pt>
                  <c:pt idx="1">
                    <c:v>CALI</c:v>
                  </c:pt>
                  <c:pt idx="2">
                    <c:v>RISARALDA</c:v>
                  </c:pt>
                  <c:pt idx="3">
                    <c:v>SANTANDER</c:v>
                  </c:pt>
                  <c:pt idx="4">
                    <c:v>NARIÑO </c:v>
                  </c:pt>
                  <c:pt idx="5">
                    <c:v>VALLE DEL CAUCA</c:v>
                  </c:pt>
                </c:lvl>
                <c:lvl>
                  <c:pt idx="0">
                    <c:v>PACÍFICO</c:v>
                  </c:pt>
                </c:lvl>
              </c:multiLvlStrCache>
            </c:multiLvlStrRef>
          </c:cat>
          <c:val>
            <c:numRef>
              <c:f>Hoja1!$D$4:$D$9</c:f>
              <c:numCache>
                <c:formatCode>General</c:formatCode>
                <c:ptCount val="6"/>
                <c:pt idx="0" formatCode="#,##0">
                  <c:v>5822</c:v>
                </c:pt>
                <c:pt idx="1">
                  <c:v>929</c:v>
                </c:pt>
                <c:pt idx="2" formatCode="#,##0">
                  <c:v>3790</c:v>
                </c:pt>
                <c:pt idx="3" formatCode="#,##0">
                  <c:v>1732</c:v>
                </c:pt>
                <c:pt idx="4" formatCode="#,##0">
                  <c:v>1403</c:v>
                </c:pt>
                <c:pt idx="5">
                  <c:v>271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14-4B73-9C1B-083BB0E257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4046048"/>
        <c:axId val="464047136"/>
      </c:barChart>
      <c:catAx>
        <c:axId val="464046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CO"/>
          </a:p>
        </c:txPr>
        <c:crossAx val="464047136"/>
        <c:crosses val="autoZero"/>
        <c:auto val="1"/>
        <c:lblAlgn val="ctr"/>
        <c:lblOffset val="100"/>
        <c:noMultiLvlLbl val="0"/>
      </c:catAx>
      <c:valAx>
        <c:axId val="464047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CO"/>
          </a:p>
        </c:txPr>
        <c:crossAx val="464046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s-C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BC121E-00B4-4950-9526-F645DB08A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1087</TotalTime>
  <Pages>15</Pages>
  <Words>4169</Words>
  <Characters>22934</Characters>
  <Application>Microsoft Office Word</Application>
  <DocSecurity>0</DocSecurity>
  <Lines>191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Irene De Jesus Moreno Diaz</dc:creator>
  <cp:keywords/>
  <dc:description/>
  <cp:lastModifiedBy>Carlos Arturo Del Toro Alvarado</cp:lastModifiedBy>
  <cp:revision>43</cp:revision>
  <dcterms:created xsi:type="dcterms:W3CDTF">2023-04-18T16:43:00Z</dcterms:created>
  <dcterms:modified xsi:type="dcterms:W3CDTF">2023-04-25T20:39:00Z</dcterms:modified>
</cp:coreProperties>
</file>